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3348"/>
      </w:tblGrid>
      <w:tr w:rsidR="00362FE6" w14:paraId="5083CC83" w14:textId="77777777" w:rsidTr="00362FE6">
        <w:trPr>
          <w:jc w:val="center"/>
        </w:trPr>
        <w:tc>
          <w:tcPr>
            <w:tcW w:w="6516" w:type="dxa"/>
            <w:vMerge w:val="restart"/>
          </w:tcPr>
          <w:p w14:paraId="0F28BFB2" w14:textId="7BA9FDEC" w:rsidR="00407F7D" w:rsidRDefault="00407F7D" w:rsidP="006D1747">
            <w:pPr>
              <w:jc w:val="center"/>
            </w:pPr>
            <w:r>
              <w:rPr>
                <w:noProof/>
              </w:rPr>
              <w:drawing>
                <wp:inline distT="0" distB="0" distL="0" distR="0" wp14:anchorId="437F39D3" wp14:editId="6B736017">
                  <wp:extent cx="3998794" cy="2432770"/>
                  <wp:effectExtent l="0" t="0" r="1905" b="5715"/>
                  <wp:docPr id="1283590041" name="Imagen 2" descr="Tortuguero Costa 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tuguero Costa Ric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3157"/>
                          <a:stretch/>
                        </pic:blipFill>
                        <pic:spPr bwMode="auto">
                          <a:xfrm>
                            <a:off x="0" y="0"/>
                            <a:ext cx="4013403" cy="244165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8" w:type="dxa"/>
          </w:tcPr>
          <w:p w14:paraId="294ED666" w14:textId="0EE1653E" w:rsidR="00407F7D" w:rsidRDefault="00362FE6" w:rsidP="006D1747">
            <w:pPr>
              <w:jc w:val="center"/>
            </w:pPr>
            <w:r>
              <w:rPr>
                <w:noProof/>
              </w:rPr>
              <w:drawing>
                <wp:inline distT="0" distB="0" distL="0" distR="0" wp14:anchorId="626FFA6E" wp14:editId="3E4801A1">
                  <wp:extent cx="1972102" cy="1193800"/>
                  <wp:effectExtent l="0" t="0" r="9525" b="6350"/>
                  <wp:docPr id="1503360550" name="Imagen 4" descr="Excursión al volcán Arenal desde San José + Aguas term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cursión al volcán Arenal desde San José + Aguas terma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5092" cy="1207717"/>
                          </a:xfrm>
                          <a:prstGeom prst="rect">
                            <a:avLst/>
                          </a:prstGeom>
                          <a:noFill/>
                          <a:ln>
                            <a:noFill/>
                          </a:ln>
                        </pic:spPr>
                      </pic:pic>
                    </a:graphicData>
                  </a:graphic>
                </wp:inline>
              </w:drawing>
            </w:r>
          </w:p>
        </w:tc>
      </w:tr>
      <w:tr w:rsidR="00362FE6" w14:paraId="081D5100" w14:textId="77777777" w:rsidTr="00362FE6">
        <w:trPr>
          <w:jc w:val="center"/>
        </w:trPr>
        <w:tc>
          <w:tcPr>
            <w:tcW w:w="6516" w:type="dxa"/>
            <w:vMerge/>
          </w:tcPr>
          <w:p w14:paraId="6B49A60A" w14:textId="77777777" w:rsidR="00407F7D" w:rsidRDefault="00407F7D" w:rsidP="006D1747">
            <w:pPr>
              <w:jc w:val="center"/>
            </w:pPr>
          </w:p>
        </w:tc>
        <w:tc>
          <w:tcPr>
            <w:tcW w:w="3118" w:type="dxa"/>
          </w:tcPr>
          <w:p w14:paraId="0373AF6B" w14:textId="3A848F65" w:rsidR="00407F7D" w:rsidRDefault="00362FE6" w:rsidP="006D1747">
            <w:pPr>
              <w:jc w:val="center"/>
            </w:pPr>
            <w:r>
              <w:rPr>
                <w:noProof/>
              </w:rPr>
              <w:drawing>
                <wp:inline distT="0" distB="0" distL="0" distR="0" wp14:anchorId="0A7DE6EB" wp14:editId="4A87294B">
                  <wp:extent cx="1989056" cy="1214120"/>
                  <wp:effectExtent l="0" t="0" r="0" b="5080"/>
                  <wp:docPr id="2050452965" name="Imagen 3" descr="Report about Real Estate in Panama City 2021 / 2022 - FRAPAN-Invest, C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port about Real Estate in Panama City 2021 / 2022 - FRAPAN-Invest, Cor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8577" cy="1238243"/>
                          </a:xfrm>
                          <a:prstGeom prst="rect">
                            <a:avLst/>
                          </a:prstGeom>
                          <a:noFill/>
                          <a:ln>
                            <a:noFill/>
                          </a:ln>
                        </pic:spPr>
                      </pic:pic>
                    </a:graphicData>
                  </a:graphic>
                </wp:inline>
              </w:drawing>
            </w:r>
          </w:p>
        </w:tc>
      </w:tr>
    </w:tbl>
    <w:p w14:paraId="675F01D5" w14:textId="13EC3F2C" w:rsidR="000171EF" w:rsidRPr="006D1747" w:rsidRDefault="000171EF" w:rsidP="006D1747">
      <w:pPr>
        <w:spacing w:after="0" w:line="240" w:lineRule="auto"/>
        <w:jc w:val="center"/>
      </w:pPr>
    </w:p>
    <w:p w14:paraId="7FCE9FD2" w14:textId="666290A2" w:rsidR="00773E9F" w:rsidRPr="006D1747" w:rsidRDefault="004D3F01" w:rsidP="00626CF9">
      <w:pPr>
        <w:spacing w:after="0" w:line="240" w:lineRule="auto"/>
        <w:rPr>
          <w:i/>
          <w:iCs/>
          <w:sz w:val="52"/>
          <w:szCs w:val="52"/>
        </w:rPr>
      </w:pPr>
      <w:r w:rsidRPr="006D1747">
        <w:rPr>
          <w:i/>
          <w:iCs/>
          <w:sz w:val="44"/>
          <w:szCs w:val="44"/>
        </w:rPr>
        <w:t>De Costa Rica a Panamá, Cultura y Naturaleza Exótica</w:t>
      </w:r>
    </w:p>
    <w:p w14:paraId="72B507DA" w14:textId="4793665D" w:rsidR="00B430E2" w:rsidRPr="006D1747" w:rsidRDefault="00B430E2" w:rsidP="00B430E2">
      <w:pPr>
        <w:spacing w:after="0" w:line="240" w:lineRule="auto"/>
        <w:jc w:val="center"/>
        <w:rPr>
          <w:i/>
          <w:iCs/>
          <w:sz w:val="24"/>
          <w:szCs w:val="24"/>
        </w:rPr>
      </w:pPr>
      <w:r w:rsidRPr="006D1747">
        <w:rPr>
          <w:i/>
          <w:iCs/>
          <w:sz w:val="24"/>
          <w:szCs w:val="24"/>
        </w:rPr>
        <w:t>San José- Volcán Arenal –</w:t>
      </w:r>
      <w:r w:rsidR="004D3F01" w:rsidRPr="006D1747">
        <w:rPr>
          <w:i/>
          <w:iCs/>
          <w:sz w:val="24"/>
          <w:szCs w:val="24"/>
        </w:rPr>
        <w:t xml:space="preserve"> Guápiles </w:t>
      </w:r>
      <w:r w:rsidRPr="006D1747">
        <w:rPr>
          <w:i/>
          <w:iCs/>
          <w:sz w:val="24"/>
          <w:szCs w:val="24"/>
        </w:rPr>
        <w:t xml:space="preserve">- </w:t>
      </w:r>
      <w:r w:rsidR="004D3F01" w:rsidRPr="006D1747">
        <w:rPr>
          <w:rFonts w:cstheme="minorHAnsi"/>
          <w:i/>
          <w:iCs/>
          <w:kern w:val="24"/>
          <w:sz w:val="24"/>
          <w:szCs w:val="24"/>
        </w:rPr>
        <w:t>Playa Puerto Viejo</w:t>
      </w:r>
      <w:r w:rsidR="004D3F01" w:rsidRPr="006D1747">
        <w:rPr>
          <w:i/>
          <w:iCs/>
          <w:sz w:val="24"/>
          <w:szCs w:val="24"/>
        </w:rPr>
        <w:t xml:space="preserve"> -</w:t>
      </w:r>
      <w:r w:rsidR="004D3F01" w:rsidRPr="006D1747">
        <w:rPr>
          <w:rFonts w:cstheme="minorHAnsi"/>
          <w:i/>
          <w:iCs/>
          <w:kern w:val="24"/>
          <w:sz w:val="24"/>
          <w:szCs w:val="24"/>
        </w:rPr>
        <w:t xml:space="preserve"> Caribe Sur</w:t>
      </w:r>
      <w:r w:rsidR="004D3F01" w:rsidRPr="006D1747">
        <w:rPr>
          <w:i/>
          <w:iCs/>
          <w:sz w:val="24"/>
          <w:szCs w:val="24"/>
        </w:rPr>
        <w:t xml:space="preserve"> -</w:t>
      </w:r>
      <w:r w:rsidR="004D3F01" w:rsidRPr="006D1747">
        <w:rPr>
          <w:rFonts w:cstheme="minorHAnsi"/>
          <w:i/>
          <w:iCs/>
          <w:kern w:val="24"/>
          <w:sz w:val="24"/>
          <w:szCs w:val="24"/>
        </w:rPr>
        <w:t xml:space="preserve"> Bocas del Toro</w:t>
      </w:r>
      <w:r w:rsidR="004D3F01" w:rsidRPr="006D1747">
        <w:rPr>
          <w:i/>
          <w:iCs/>
          <w:sz w:val="24"/>
          <w:szCs w:val="24"/>
        </w:rPr>
        <w:t xml:space="preserve"> </w:t>
      </w:r>
      <w:r w:rsidRPr="006D1747">
        <w:rPr>
          <w:i/>
          <w:iCs/>
          <w:sz w:val="24"/>
          <w:szCs w:val="24"/>
        </w:rPr>
        <w:t>-</w:t>
      </w:r>
      <w:r w:rsidR="004D3F01" w:rsidRPr="006D1747">
        <w:rPr>
          <w:rFonts w:cstheme="minorHAnsi"/>
          <w:i/>
          <w:iCs/>
          <w:kern w:val="24"/>
          <w:sz w:val="24"/>
          <w:szCs w:val="24"/>
        </w:rPr>
        <w:t xml:space="preserve"> Panamá</w:t>
      </w:r>
    </w:p>
    <w:p w14:paraId="67E137DE" w14:textId="67EBCBCD" w:rsidR="008E1B69" w:rsidRPr="006D1747" w:rsidRDefault="00911CFB" w:rsidP="00B430E2">
      <w:pPr>
        <w:spacing w:after="0" w:line="240" w:lineRule="auto"/>
        <w:jc w:val="center"/>
      </w:pPr>
      <w:r w:rsidRPr="006D1747">
        <w:rPr>
          <w:i/>
          <w:iCs/>
          <w:sz w:val="24"/>
          <w:szCs w:val="24"/>
        </w:rPr>
        <w:t>13</w:t>
      </w:r>
      <w:r w:rsidR="008E1B69" w:rsidRPr="006D1747">
        <w:rPr>
          <w:i/>
          <w:iCs/>
          <w:sz w:val="24"/>
          <w:szCs w:val="24"/>
        </w:rPr>
        <w:t xml:space="preserve"> </w:t>
      </w:r>
      <w:r w:rsidR="006D1747" w:rsidRPr="006D1747">
        <w:rPr>
          <w:i/>
          <w:iCs/>
          <w:sz w:val="24"/>
          <w:szCs w:val="24"/>
        </w:rPr>
        <w:t>días</w:t>
      </w:r>
      <w:r w:rsidR="008E1B69" w:rsidRPr="006D1747">
        <w:rPr>
          <w:i/>
          <w:iCs/>
          <w:sz w:val="24"/>
          <w:szCs w:val="24"/>
        </w:rPr>
        <w:t xml:space="preserve"> /</w:t>
      </w:r>
      <w:r w:rsidRPr="006D1747">
        <w:rPr>
          <w:i/>
          <w:iCs/>
          <w:sz w:val="24"/>
          <w:szCs w:val="24"/>
        </w:rPr>
        <w:t>12</w:t>
      </w:r>
      <w:r w:rsidR="008E1B69" w:rsidRPr="006D1747">
        <w:rPr>
          <w:i/>
          <w:iCs/>
          <w:sz w:val="24"/>
          <w:szCs w:val="24"/>
        </w:rPr>
        <w:t xml:space="preserve"> </w:t>
      </w:r>
      <w:r w:rsidR="006D1747" w:rsidRPr="006D1747">
        <w:rPr>
          <w:i/>
          <w:iCs/>
          <w:sz w:val="24"/>
          <w:szCs w:val="24"/>
        </w:rPr>
        <w:t>N</w:t>
      </w:r>
      <w:r w:rsidR="008E1B69" w:rsidRPr="006D1747">
        <w:rPr>
          <w:i/>
          <w:iCs/>
          <w:sz w:val="24"/>
          <w:szCs w:val="24"/>
        </w:rPr>
        <w:t>oches</w:t>
      </w:r>
      <w:r w:rsidR="008E1B69" w:rsidRPr="006D1747">
        <w:rPr>
          <w:sz w:val="24"/>
          <w:szCs w:val="24"/>
        </w:rPr>
        <w:t xml:space="preserve"> </w:t>
      </w:r>
    </w:p>
    <w:p w14:paraId="25A248E9" w14:textId="77777777" w:rsidR="00236600" w:rsidRPr="006D1747" w:rsidRDefault="00236600" w:rsidP="0067762C">
      <w:pPr>
        <w:pStyle w:val="Sinespaciado"/>
        <w:rPr>
          <w:rFonts w:cstheme="minorHAnsi"/>
          <w:b/>
          <w:bCs/>
        </w:rPr>
      </w:pPr>
    </w:p>
    <w:p w14:paraId="209F01A6" w14:textId="12BE3274" w:rsidR="003077D6" w:rsidRPr="006D1747" w:rsidRDefault="006B2FDD" w:rsidP="0067762C">
      <w:pPr>
        <w:pStyle w:val="Sinespaciado"/>
        <w:rPr>
          <w:rFonts w:cstheme="minorHAnsi"/>
          <w:b/>
          <w:bCs/>
        </w:rPr>
      </w:pPr>
      <w:bookmarkStart w:id="0" w:name="_Hlk153460882"/>
      <w:r w:rsidRPr="006D1747">
        <w:rPr>
          <w:rFonts w:cstheme="minorHAnsi"/>
          <w:b/>
          <w:bCs/>
        </w:rPr>
        <w:t xml:space="preserve">ITINERARIO. </w:t>
      </w:r>
    </w:p>
    <w:p w14:paraId="565A6D55" w14:textId="2251BAC6" w:rsidR="0067762C" w:rsidRPr="006D1747" w:rsidRDefault="003077D6" w:rsidP="0067762C">
      <w:pPr>
        <w:pStyle w:val="Sinespaciado"/>
        <w:rPr>
          <w:rFonts w:cstheme="minorHAnsi"/>
        </w:rPr>
      </w:pPr>
      <w:r w:rsidRPr="006D1747">
        <w:rPr>
          <w:rFonts w:cstheme="minorHAnsi"/>
          <w:b/>
          <w:bCs/>
        </w:rPr>
        <w:t>REF</w:t>
      </w:r>
      <w:r w:rsidRPr="006D1747">
        <w:rPr>
          <w:rFonts w:cstheme="minorHAnsi"/>
        </w:rPr>
        <w:t xml:space="preserve">. </w:t>
      </w:r>
      <w:r w:rsidR="006B2FDD" w:rsidRPr="006D1747">
        <w:rPr>
          <w:rFonts w:cstheme="minorHAnsi"/>
        </w:rPr>
        <w:t>LCV</w:t>
      </w:r>
      <w:r w:rsidR="00B430E2" w:rsidRPr="006D1747">
        <w:rPr>
          <w:rFonts w:cstheme="minorHAnsi"/>
        </w:rPr>
        <w:t>BC</w:t>
      </w:r>
      <w:r w:rsidR="006B2FDD" w:rsidRPr="006D1747">
        <w:rPr>
          <w:rFonts w:cstheme="minorHAnsi"/>
        </w:rPr>
        <w:t>-</w:t>
      </w:r>
      <w:r w:rsidR="00B430E2" w:rsidRPr="006D1747">
        <w:rPr>
          <w:rFonts w:cstheme="minorHAnsi"/>
        </w:rPr>
        <w:t>CR</w:t>
      </w:r>
      <w:r w:rsidR="00911CFB" w:rsidRPr="006D1747">
        <w:rPr>
          <w:rFonts w:cstheme="minorHAnsi"/>
        </w:rPr>
        <w:t>PCNE</w:t>
      </w:r>
    </w:p>
    <w:p w14:paraId="6D56F61A" w14:textId="20B7A5B0" w:rsidR="0067762C" w:rsidRPr="006D1747" w:rsidRDefault="0067762C" w:rsidP="0067762C">
      <w:pPr>
        <w:pStyle w:val="Sinespaciado"/>
        <w:rPr>
          <w:rFonts w:cstheme="minorHAnsi"/>
        </w:rPr>
      </w:pPr>
      <w:r w:rsidRPr="006D1747">
        <w:rPr>
          <w:rFonts w:cstheme="minorHAnsi"/>
          <w:b/>
          <w:bCs/>
        </w:rPr>
        <w:t xml:space="preserve">VIGENCIA: </w:t>
      </w:r>
      <w:r w:rsidR="006D1747" w:rsidRPr="006D1747">
        <w:rPr>
          <w:rFonts w:cstheme="minorHAnsi"/>
        </w:rPr>
        <w:t>n</w:t>
      </w:r>
      <w:r w:rsidR="00B430E2" w:rsidRPr="006D1747">
        <w:rPr>
          <w:rFonts w:cstheme="minorHAnsi"/>
        </w:rPr>
        <w:t>oviembre 30, 2024</w:t>
      </w:r>
    </w:p>
    <w:p w14:paraId="6FBBC87B" w14:textId="38381B6C" w:rsidR="00F23607" w:rsidRPr="006D1747" w:rsidRDefault="00F23607" w:rsidP="0067762C">
      <w:pPr>
        <w:pStyle w:val="Sinespaciado"/>
        <w:rPr>
          <w:rFonts w:cstheme="minorHAnsi"/>
        </w:rPr>
      </w:pPr>
      <w:r w:rsidRPr="006D1747">
        <w:rPr>
          <w:rFonts w:cstheme="minorHAnsi"/>
          <w:b/>
          <w:bCs/>
        </w:rPr>
        <w:t>SALIDAS:</w:t>
      </w:r>
      <w:r w:rsidRPr="006D1747">
        <w:rPr>
          <w:rFonts w:cstheme="minorHAnsi"/>
        </w:rPr>
        <w:t xml:space="preserve"> </w:t>
      </w:r>
      <w:r w:rsidR="00626CF9" w:rsidRPr="006D1747">
        <w:rPr>
          <w:rFonts w:cstheme="minorHAnsi"/>
        </w:rPr>
        <w:t>Salidas diarias con un mínimo de 2 personas</w:t>
      </w:r>
    </w:p>
    <w:bookmarkEnd w:id="0"/>
    <w:p w14:paraId="6C3DB425" w14:textId="2A583514" w:rsidR="0067762C" w:rsidRPr="006D1747" w:rsidRDefault="0067762C" w:rsidP="0067762C">
      <w:pPr>
        <w:pStyle w:val="Sinespaciado"/>
        <w:rPr>
          <w:rFonts w:cstheme="minorHAnsi"/>
        </w:rPr>
      </w:pPr>
    </w:p>
    <w:p w14:paraId="78773F28" w14:textId="01E4CB56" w:rsidR="00101C09" w:rsidRPr="006D1747" w:rsidRDefault="00626CF9" w:rsidP="007601B2">
      <w:pPr>
        <w:spacing w:after="0" w:line="240" w:lineRule="auto"/>
        <w:jc w:val="both"/>
        <w:rPr>
          <w:b/>
          <w:bCs/>
        </w:rPr>
      </w:pPr>
      <w:r w:rsidRPr="006D1747">
        <w:rPr>
          <w:b/>
          <w:bCs/>
        </w:rPr>
        <w:t xml:space="preserve">DÍA 1 </w:t>
      </w:r>
      <w:r w:rsidR="00977720">
        <w:rPr>
          <w:b/>
          <w:bCs/>
        </w:rPr>
        <w:t>–</w:t>
      </w:r>
      <w:r w:rsidRPr="006D1747">
        <w:rPr>
          <w:b/>
          <w:bCs/>
        </w:rPr>
        <w:t xml:space="preserve"> SAN JOSÉ, COSTA RICA </w:t>
      </w:r>
    </w:p>
    <w:p w14:paraId="5811752E" w14:textId="1A17F295" w:rsidR="007601B2" w:rsidRPr="006D1747" w:rsidRDefault="007601B2" w:rsidP="007601B2">
      <w:pPr>
        <w:spacing w:after="0" w:line="240" w:lineRule="auto"/>
        <w:jc w:val="both"/>
      </w:pPr>
      <w:r w:rsidRPr="006D1747">
        <w:t xml:space="preserve">Salida de su ciudad de origen con destino final </w:t>
      </w:r>
      <w:r w:rsidR="00B430E2" w:rsidRPr="006D1747">
        <w:t>San José Costa Rica</w:t>
      </w:r>
      <w:r w:rsidRPr="006D1747">
        <w:t xml:space="preserve">. </w:t>
      </w:r>
      <w:r w:rsidR="00B430E2" w:rsidRPr="006D1747">
        <w:t xml:space="preserve">Nos encontraremos en el </w:t>
      </w:r>
      <w:r w:rsidR="00977720">
        <w:t>a</w:t>
      </w:r>
      <w:r w:rsidR="00B430E2" w:rsidRPr="006D1747">
        <w:t>eropuerto y lo trasladaremos a su hotel. Tarde libre para que una vez en la capital, puedas visitar por tu cuenta los teatros, museos y hermosos parques o simplemente disfrutar en una cafetería y acompañado de una taza de café costarricense mientras observa la vida cotidiana de los "Ticos".</w:t>
      </w:r>
    </w:p>
    <w:p w14:paraId="3575006D" w14:textId="77777777" w:rsidR="007601B2" w:rsidRPr="006D1747" w:rsidRDefault="007601B2" w:rsidP="007601B2">
      <w:pPr>
        <w:spacing w:after="0" w:line="240" w:lineRule="auto"/>
        <w:jc w:val="both"/>
      </w:pPr>
    </w:p>
    <w:p w14:paraId="10C7924A" w14:textId="2F7C5DE6" w:rsidR="004F22E9" w:rsidRPr="006D1747" w:rsidRDefault="00626CF9" w:rsidP="007601B2">
      <w:pPr>
        <w:spacing w:after="0" w:line="240" w:lineRule="auto"/>
        <w:jc w:val="both"/>
        <w:rPr>
          <w:b/>
          <w:bCs/>
        </w:rPr>
      </w:pPr>
      <w:r w:rsidRPr="006D1747">
        <w:rPr>
          <w:b/>
          <w:bCs/>
        </w:rPr>
        <w:t>DÍA 2 – SAN JOSÉ</w:t>
      </w:r>
      <w:r w:rsidR="00977720">
        <w:rPr>
          <w:b/>
          <w:bCs/>
        </w:rPr>
        <w:t xml:space="preserve"> –</w:t>
      </w:r>
      <w:r w:rsidRPr="006D1747">
        <w:rPr>
          <w:b/>
          <w:bCs/>
        </w:rPr>
        <w:t xml:space="preserve"> FORTUNA ARENAL</w:t>
      </w:r>
    </w:p>
    <w:p w14:paraId="2474A304" w14:textId="79C0B2FA" w:rsidR="007601B2" w:rsidRPr="006D1747" w:rsidRDefault="008E1B69" w:rsidP="007601B2">
      <w:pPr>
        <w:spacing w:after="0" w:line="240" w:lineRule="auto"/>
        <w:jc w:val="both"/>
      </w:pPr>
      <w:r w:rsidRPr="006D1747">
        <w:rPr>
          <w:b/>
          <w:bCs/>
        </w:rPr>
        <w:t>Desayuno.</w:t>
      </w:r>
      <w:r w:rsidRPr="006D1747">
        <w:t xml:space="preserve"> Salida por la mañana hacia La Fortuna, aquí le espera el impresionante Volcán Arenal, una de las maravillas naturales del país por su majestuosidad. Hoy en día no hay erupciones de lava, pero aún se puede observar el humo y ceniza que arroja fuera de la cima del volcán. La región del Volcán Arenal es un destino exquisito por su atractivo paisaje, sus aguas termales y el Lago Arenal. Durante el recorrido podrá apreciar plantaciones agrícolas, plantas ornamentales y fincas de ganado.</w:t>
      </w:r>
    </w:p>
    <w:p w14:paraId="437CB902" w14:textId="77777777" w:rsidR="007601B2" w:rsidRPr="006D1747" w:rsidRDefault="007601B2" w:rsidP="007601B2">
      <w:pPr>
        <w:spacing w:after="0" w:line="240" w:lineRule="auto"/>
        <w:jc w:val="both"/>
      </w:pPr>
    </w:p>
    <w:p w14:paraId="741E1951" w14:textId="696E058B" w:rsidR="00F23607" w:rsidRPr="006D1747" w:rsidRDefault="00C108A2" w:rsidP="00F23607">
      <w:pPr>
        <w:spacing w:after="0" w:line="240" w:lineRule="auto"/>
        <w:jc w:val="both"/>
        <w:rPr>
          <w:b/>
          <w:bCs/>
        </w:rPr>
      </w:pPr>
      <w:r w:rsidRPr="006D1747">
        <w:rPr>
          <w:b/>
          <w:bCs/>
        </w:rPr>
        <w:t>DÍA 3 – CATARATA RÍO FORTUNA, CAMINATA Y ALMUERZO VIDA CAMPESINA</w:t>
      </w:r>
    </w:p>
    <w:p w14:paraId="18628146" w14:textId="313979AA" w:rsidR="00C25CF4" w:rsidRPr="006D1747" w:rsidRDefault="00C108A2" w:rsidP="00C25CF4">
      <w:pPr>
        <w:spacing w:after="0" w:line="240" w:lineRule="auto"/>
        <w:jc w:val="both"/>
      </w:pPr>
      <w:r w:rsidRPr="006D1747">
        <w:rPr>
          <w:b/>
          <w:bCs/>
        </w:rPr>
        <w:t>Desayuno.</w:t>
      </w:r>
      <w:r w:rsidRPr="006D1747">
        <w:t xml:space="preserve"> </w:t>
      </w:r>
      <w:r w:rsidR="00C25CF4" w:rsidRPr="006D1747">
        <w:t>La Reserva Catarata Río La Fortuna, es un lugar donde más de 4000 mililitros de precipitación al año le dan la oportunidad de disfrutar de esta majestuosa caída de más de 70 metros de altura, una caminata con 500 escalones de descenso le dará la oportunidad de verla desde su base donde una "piscina natural" le espera si desea nadar en el agua fresca del río La Fortuna.</w:t>
      </w:r>
    </w:p>
    <w:p w14:paraId="160627D5" w14:textId="77777777" w:rsidR="00C25CF4" w:rsidRPr="006D1747" w:rsidRDefault="00C25CF4" w:rsidP="00C25CF4">
      <w:pPr>
        <w:spacing w:after="0" w:line="240" w:lineRule="auto"/>
        <w:jc w:val="both"/>
      </w:pPr>
    </w:p>
    <w:p w14:paraId="0FC03D8E" w14:textId="32971377" w:rsidR="00484341" w:rsidRPr="006D1747" w:rsidRDefault="00C25CF4" w:rsidP="00C108A2">
      <w:pPr>
        <w:spacing w:after="0" w:line="240" w:lineRule="auto"/>
        <w:jc w:val="both"/>
        <w:rPr>
          <w:b/>
          <w:bCs/>
        </w:rPr>
      </w:pPr>
      <w:r w:rsidRPr="006D1747">
        <w:t xml:space="preserve">La Catarata Río Fortuna se ubica en la base del hoy durmiente volcán Chato, cerca del Volcán Arenal y es alimentada por el río del mismo nombre el cual viaja a través de la selva tropical hasta que se sumerge sobre el </w:t>
      </w:r>
      <w:r w:rsidRPr="006D1747">
        <w:lastRenderedPageBreak/>
        <w:t>acantilado formando esta magnífica cascada. Posteriormente, en la Finca Vida Campesina disfrutará de la cocina típica costarricense a la leña, el almuerzo se prepara con productos principalmente de la finca.</w:t>
      </w:r>
      <w:r w:rsidR="004C2F4E" w:rsidRPr="006D1747">
        <w:t xml:space="preserve"> </w:t>
      </w:r>
      <w:r w:rsidR="004C2F4E" w:rsidRPr="006D1747">
        <w:rPr>
          <w:b/>
          <w:bCs/>
        </w:rPr>
        <w:t>Almuerzo incluido.</w:t>
      </w:r>
    </w:p>
    <w:p w14:paraId="15E9A0D5" w14:textId="77777777" w:rsidR="00C25CF4" w:rsidRPr="006D1747" w:rsidRDefault="00C25CF4" w:rsidP="00C25CF4">
      <w:pPr>
        <w:spacing w:after="0" w:line="240" w:lineRule="auto"/>
        <w:jc w:val="both"/>
        <w:rPr>
          <w:b/>
          <w:bCs/>
        </w:rPr>
      </w:pPr>
    </w:p>
    <w:p w14:paraId="464F0A85" w14:textId="4504F95F" w:rsidR="00C25CF4" w:rsidRPr="006D1747" w:rsidRDefault="00C108A2" w:rsidP="00C25CF4">
      <w:pPr>
        <w:spacing w:after="0" w:line="240" w:lineRule="auto"/>
        <w:jc w:val="both"/>
        <w:rPr>
          <w:b/>
          <w:bCs/>
        </w:rPr>
      </w:pPr>
      <w:r w:rsidRPr="006D1747">
        <w:rPr>
          <w:b/>
          <w:bCs/>
        </w:rPr>
        <w:t>DÍA 4</w:t>
      </w:r>
      <w:r w:rsidR="00977720">
        <w:rPr>
          <w:b/>
          <w:bCs/>
        </w:rPr>
        <w:t xml:space="preserve"> –</w:t>
      </w:r>
      <w:r w:rsidRPr="006D1747">
        <w:rPr>
          <w:b/>
          <w:bCs/>
        </w:rPr>
        <w:t xml:space="preserve"> FORTUNA ARENAL </w:t>
      </w:r>
      <w:r w:rsidR="00977720">
        <w:rPr>
          <w:b/>
          <w:bCs/>
        </w:rPr>
        <w:t>–</w:t>
      </w:r>
      <w:r w:rsidRPr="006D1747">
        <w:rPr>
          <w:b/>
          <w:bCs/>
        </w:rPr>
        <w:t xml:space="preserve"> GUÁPILES</w:t>
      </w:r>
      <w:r w:rsidR="00833C13">
        <w:rPr>
          <w:b/>
          <w:bCs/>
        </w:rPr>
        <w:t xml:space="preserve"> (PARQUE NACIONAL TORTUGUERO)</w:t>
      </w:r>
    </w:p>
    <w:p w14:paraId="2D87EA0C" w14:textId="1C729992" w:rsidR="00C25CF4" w:rsidRPr="006D1747" w:rsidRDefault="00C108A2" w:rsidP="00C25CF4">
      <w:pPr>
        <w:spacing w:after="0" w:line="240" w:lineRule="auto"/>
        <w:jc w:val="both"/>
      </w:pPr>
      <w:r w:rsidRPr="006D1747">
        <w:rPr>
          <w:b/>
          <w:bCs/>
        </w:rPr>
        <w:t>Desayuno.</w:t>
      </w:r>
      <w:r w:rsidRPr="006D1747">
        <w:t xml:space="preserve"> </w:t>
      </w:r>
      <w:r w:rsidR="00C25CF4" w:rsidRPr="006D1747">
        <w:t xml:space="preserve">Salida por la mañana hacia </w:t>
      </w:r>
      <w:r w:rsidRPr="006D1747">
        <w:t>Guápiles, una</w:t>
      </w:r>
      <w:r w:rsidR="00C25CF4" w:rsidRPr="006D1747">
        <w:t xml:space="preserve"> de las ciudades más populares de Costa Rica y se encuentra dentro de la región de cultivo de banano del país. Ubicada cerca de la sierra central y la costa del Caribe. Gracias a su paisaje tropical, exuberante y muchas oportunidades de Aventura.</w:t>
      </w:r>
    </w:p>
    <w:p w14:paraId="0CE1ECC7" w14:textId="26029C1E" w:rsidR="007601B2" w:rsidRPr="006D1747" w:rsidRDefault="007601B2" w:rsidP="007601B2">
      <w:pPr>
        <w:spacing w:after="0" w:line="240" w:lineRule="auto"/>
        <w:jc w:val="both"/>
      </w:pPr>
    </w:p>
    <w:p w14:paraId="23310B1C" w14:textId="2045945E" w:rsidR="00484341" w:rsidRPr="006D1747" w:rsidRDefault="00C108A2" w:rsidP="00484341">
      <w:pPr>
        <w:spacing w:after="0" w:line="240" w:lineRule="auto"/>
        <w:jc w:val="both"/>
      </w:pPr>
      <w:r w:rsidRPr="006D1747">
        <w:rPr>
          <w:b/>
          <w:bCs/>
        </w:rPr>
        <w:t>DÍA 5</w:t>
      </w:r>
      <w:r w:rsidR="00977720">
        <w:rPr>
          <w:b/>
          <w:bCs/>
        </w:rPr>
        <w:t xml:space="preserve"> –</w:t>
      </w:r>
      <w:r w:rsidRPr="006D1747">
        <w:rPr>
          <w:b/>
          <w:bCs/>
        </w:rPr>
        <w:t xml:space="preserve"> TORTUGUERO</w:t>
      </w:r>
    </w:p>
    <w:p w14:paraId="400F5A38" w14:textId="69CFA41D" w:rsidR="00484341" w:rsidRPr="006D1747" w:rsidRDefault="00C25CF4" w:rsidP="007601B2">
      <w:pPr>
        <w:spacing w:after="0" w:line="240" w:lineRule="auto"/>
        <w:jc w:val="both"/>
      </w:pPr>
      <w:r w:rsidRPr="006D1747">
        <w:rPr>
          <w:b/>
          <w:bCs/>
        </w:rPr>
        <w:t>Desayuno.</w:t>
      </w:r>
      <w:r w:rsidRPr="006D1747">
        <w:t xml:space="preserve"> Caminata guiada por la mañana en los senderos privados del </w:t>
      </w:r>
      <w:proofErr w:type="spellStart"/>
      <w:r w:rsidRPr="006D1747">
        <w:t>lodge</w:t>
      </w:r>
      <w:proofErr w:type="spellEnd"/>
      <w:r w:rsidRPr="006D1747">
        <w:t xml:space="preserve">. Tiempo libre para disfrutar de las instalaciones antes del </w:t>
      </w:r>
      <w:r w:rsidRPr="006D1747">
        <w:rPr>
          <w:b/>
          <w:bCs/>
        </w:rPr>
        <w:t>almuerzo</w:t>
      </w:r>
      <w:r w:rsidRPr="006D1747">
        <w:t xml:space="preserve">. Por la tarde, recorrido en bote por los canales del Parque Nacional de Tortuguero. El Parque Nacional Tortuguero es una de las </w:t>
      </w:r>
      <w:r w:rsidR="00977720" w:rsidRPr="006D1747">
        <w:t>áreas silvestres</w:t>
      </w:r>
      <w:r w:rsidRPr="006D1747">
        <w:t xml:space="preserve"> de mayor biodiversidad biológica, famoso por ser hábitat de siete especies de tortugas, rodeado de bosques tropicales y exuberante fauna. También recomendamos la excursión nocturna de desove de tortugas. </w:t>
      </w:r>
      <w:r w:rsidRPr="006D1747">
        <w:rPr>
          <w:b/>
          <w:bCs/>
        </w:rPr>
        <w:t>Cena incluida</w:t>
      </w:r>
      <w:r w:rsidRPr="006D1747">
        <w:t xml:space="preserve">. Alojamiento </w:t>
      </w:r>
    </w:p>
    <w:p w14:paraId="6DDE49DF" w14:textId="77777777" w:rsidR="00C25CF4" w:rsidRPr="006D1747" w:rsidRDefault="00C25CF4" w:rsidP="007601B2">
      <w:pPr>
        <w:spacing w:after="0" w:line="240" w:lineRule="auto"/>
        <w:jc w:val="both"/>
        <w:rPr>
          <w:b/>
          <w:bCs/>
        </w:rPr>
      </w:pPr>
    </w:p>
    <w:p w14:paraId="5728C1DF" w14:textId="30E211C1" w:rsidR="00291E8D" w:rsidRPr="006D1747" w:rsidRDefault="00C108A2" w:rsidP="007601B2">
      <w:pPr>
        <w:spacing w:after="0" w:line="240" w:lineRule="auto"/>
        <w:jc w:val="both"/>
      </w:pPr>
      <w:r w:rsidRPr="006D1747">
        <w:rPr>
          <w:b/>
          <w:bCs/>
        </w:rPr>
        <w:t xml:space="preserve">DÍA 6 </w:t>
      </w:r>
      <w:r w:rsidR="00407F7D">
        <w:rPr>
          <w:b/>
          <w:bCs/>
        </w:rPr>
        <w:t>–</w:t>
      </w:r>
      <w:r w:rsidRPr="006D1747">
        <w:rPr>
          <w:b/>
          <w:bCs/>
        </w:rPr>
        <w:t xml:space="preserve"> DE GUÁPILES A PUERTO VIEJO</w:t>
      </w:r>
    </w:p>
    <w:p w14:paraId="04ABA8DF" w14:textId="56892041" w:rsidR="00101C09" w:rsidRPr="006D1747" w:rsidRDefault="007601B2" w:rsidP="007601B2">
      <w:pPr>
        <w:spacing w:after="0" w:line="240" w:lineRule="auto"/>
        <w:jc w:val="both"/>
      </w:pPr>
      <w:r w:rsidRPr="006D1747">
        <w:rPr>
          <w:b/>
          <w:bCs/>
        </w:rPr>
        <w:t>Desayuno</w:t>
      </w:r>
      <w:r w:rsidR="00291E8D" w:rsidRPr="006D1747">
        <w:t xml:space="preserve">. </w:t>
      </w:r>
      <w:r w:rsidR="00EB308F" w:rsidRPr="006D1747">
        <w:t xml:space="preserve">Salida por la tarde hacia el Caribe Sur, lugar para visitar las diferentes playas que le rodean. Destacan los arrecifes coralinos de Playa Cahuita, además de las playas de arenas multicolores (desde negras, amarillas y grises), vegetación costera y bosques de altura media. No olvide interactuar con los lugareños y conocer un poco de sus costumbres y tradiciones. Asimismo, le invitamos a probar el </w:t>
      </w:r>
      <w:proofErr w:type="spellStart"/>
      <w:r w:rsidR="00EB308F" w:rsidRPr="006D1747">
        <w:t>Patí</w:t>
      </w:r>
      <w:proofErr w:type="spellEnd"/>
      <w:r w:rsidR="00EB308F" w:rsidRPr="006D1747">
        <w:t xml:space="preserve"> o el Rice &amp; </w:t>
      </w:r>
      <w:proofErr w:type="spellStart"/>
      <w:r w:rsidR="00EB308F" w:rsidRPr="006D1747">
        <w:t>Beans</w:t>
      </w:r>
      <w:proofErr w:type="spellEnd"/>
      <w:r w:rsidR="00EB308F" w:rsidRPr="006D1747">
        <w:t xml:space="preserve"> que le dejaran un sabor caribeño para el recuerdo.</w:t>
      </w:r>
    </w:p>
    <w:p w14:paraId="0F90ED31" w14:textId="77777777" w:rsidR="00101C09" w:rsidRPr="006D1747" w:rsidRDefault="00101C09" w:rsidP="007601B2">
      <w:pPr>
        <w:spacing w:after="0" w:line="240" w:lineRule="auto"/>
        <w:jc w:val="both"/>
      </w:pPr>
    </w:p>
    <w:p w14:paraId="46941ED4" w14:textId="212FE8C4" w:rsidR="00EB308F" w:rsidRPr="006D1747" w:rsidRDefault="00C108A2" w:rsidP="00C108A2">
      <w:pPr>
        <w:spacing w:after="0" w:line="240" w:lineRule="auto"/>
        <w:jc w:val="both"/>
        <w:rPr>
          <w:b/>
          <w:bCs/>
        </w:rPr>
      </w:pPr>
      <w:r w:rsidRPr="006D1747">
        <w:rPr>
          <w:b/>
          <w:bCs/>
        </w:rPr>
        <w:t xml:space="preserve">DÍA 7 </w:t>
      </w:r>
      <w:r w:rsidR="00977720">
        <w:rPr>
          <w:b/>
          <w:bCs/>
        </w:rPr>
        <w:t>–</w:t>
      </w:r>
      <w:r w:rsidRPr="006D1747">
        <w:rPr>
          <w:b/>
          <w:bCs/>
        </w:rPr>
        <w:t xml:space="preserve"> CENTRO DE RESCATE JAGUAR</w:t>
      </w:r>
    </w:p>
    <w:p w14:paraId="3B6F7293" w14:textId="7E51C23F" w:rsidR="00EB308F" w:rsidRPr="006D1747" w:rsidRDefault="004C2F4E" w:rsidP="00EB308F">
      <w:pPr>
        <w:spacing w:after="0" w:line="240" w:lineRule="auto"/>
        <w:jc w:val="both"/>
      </w:pPr>
      <w:r w:rsidRPr="006D1747">
        <w:rPr>
          <w:b/>
          <w:bCs/>
        </w:rPr>
        <w:t>Desayuno.</w:t>
      </w:r>
      <w:r w:rsidRPr="006D1747">
        <w:t xml:space="preserve"> </w:t>
      </w:r>
      <w:r w:rsidR="00EB308F" w:rsidRPr="006D1747">
        <w:t xml:space="preserve">El Centro de Rescate Jaguar, está gestionado por la Fundación Ceiba </w:t>
      </w:r>
      <w:proofErr w:type="spellStart"/>
      <w:r w:rsidR="00EB308F" w:rsidRPr="006D1747">
        <w:t>Primary</w:t>
      </w:r>
      <w:proofErr w:type="spellEnd"/>
      <w:r w:rsidR="00EB308F" w:rsidRPr="006D1747">
        <w:t xml:space="preserve"> Forest, es una organización que rescata y rehabilita animales silvestres con el objetivo de liberarlos y devolverlos a áreas protegidas. Sólo durante el año 2020, por ejemplo, recibi</w:t>
      </w:r>
      <w:r w:rsidR="00977720">
        <w:t>eron</w:t>
      </w:r>
      <w:r w:rsidR="00EB308F" w:rsidRPr="006D1747">
        <w:t xml:space="preserve"> 803 animales, de los cuales 363 fueron liberados, 123 siguieron en rehabilitación y 317 no pudieron sobrevivir.</w:t>
      </w:r>
    </w:p>
    <w:p w14:paraId="3D8B36C9" w14:textId="77777777" w:rsidR="00EB308F" w:rsidRPr="006D1747" w:rsidRDefault="00EB308F" w:rsidP="00EB308F">
      <w:pPr>
        <w:spacing w:after="0" w:line="240" w:lineRule="auto"/>
        <w:jc w:val="both"/>
      </w:pPr>
    </w:p>
    <w:p w14:paraId="75ECC7A7" w14:textId="74D9998B" w:rsidR="00101C09" w:rsidRPr="006D1747" w:rsidRDefault="00085B04" w:rsidP="003427F8">
      <w:pPr>
        <w:spacing w:after="0" w:line="240" w:lineRule="auto"/>
        <w:jc w:val="both"/>
      </w:pPr>
      <w:r w:rsidRPr="006D1747">
        <w:t>Tarde libre para disfrutar de las hermosas playas, cubiertas de vegetación tropical y permiten la mezcla de actividades de aventura e historia que se complementa definitivamente con la cultura, la gastronomía y la música. Destacan los arrecifes coralinos, playas de arenas multicolores, vegetación costera y bosques de altura media.</w:t>
      </w:r>
    </w:p>
    <w:p w14:paraId="78BECBE6" w14:textId="77777777" w:rsidR="00101C09" w:rsidRPr="006D1747" w:rsidRDefault="00101C09" w:rsidP="007601B2">
      <w:pPr>
        <w:spacing w:after="0" w:line="240" w:lineRule="auto"/>
        <w:jc w:val="both"/>
      </w:pPr>
    </w:p>
    <w:p w14:paraId="793A4BE9" w14:textId="47E0EC6E" w:rsidR="00A15E09" w:rsidRPr="00FB17F5" w:rsidRDefault="00C108A2" w:rsidP="00A15E09">
      <w:pPr>
        <w:spacing w:after="0" w:line="240" w:lineRule="auto"/>
        <w:jc w:val="both"/>
      </w:pPr>
      <w:r w:rsidRPr="006D1747">
        <w:rPr>
          <w:b/>
          <w:bCs/>
        </w:rPr>
        <w:t>DÍA 8</w:t>
      </w:r>
      <w:r w:rsidR="00833C13">
        <w:rPr>
          <w:b/>
          <w:bCs/>
        </w:rPr>
        <w:t xml:space="preserve"> – </w:t>
      </w:r>
      <w:r w:rsidRPr="006D1747">
        <w:rPr>
          <w:b/>
          <w:bCs/>
        </w:rPr>
        <w:t xml:space="preserve">DE PUERTO VIEJO HACIA </w:t>
      </w:r>
      <w:r w:rsidR="00A34FA3">
        <w:rPr>
          <w:b/>
          <w:bCs/>
        </w:rPr>
        <w:t>BOCAS DEL TORO</w:t>
      </w:r>
    </w:p>
    <w:p w14:paraId="45E6EBB0" w14:textId="653A5E26" w:rsidR="003427F8" w:rsidRPr="00833C13" w:rsidRDefault="00A15E09" w:rsidP="00345A5A">
      <w:pPr>
        <w:spacing w:after="0" w:line="240" w:lineRule="auto"/>
        <w:jc w:val="both"/>
        <w:rPr>
          <w:rFonts w:cs="Arial"/>
          <w:b/>
          <w:bCs/>
          <w:color w:val="FF0000"/>
        </w:rPr>
      </w:pPr>
      <w:r w:rsidRPr="00FB17F5">
        <w:t>D</w:t>
      </w:r>
      <w:r w:rsidR="00FB17F5" w:rsidRPr="00FB17F5">
        <w:t xml:space="preserve">esayuno. </w:t>
      </w:r>
      <w:r w:rsidR="00FB17F5" w:rsidRPr="00FB17F5">
        <w:t xml:space="preserve">Traslado hacia Sixaola donde realizará las formalidades migratorias para cruzar la frontera con Panamá y posteriormente será trasladado hacia Almirante. En Almirante, abordará una lancha que lo llevará hasta Bocas del Toro. Esta isla ubicada en el archipiélago de Bocas del Toro en el Mar </w:t>
      </w:r>
      <w:proofErr w:type="gramStart"/>
      <w:r w:rsidR="00FB17F5" w:rsidRPr="00FB17F5">
        <w:t>Caribe,</w:t>
      </w:r>
      <w:proofErr w:type="gramEnd"/>
      <w:r w:rsidR="00FB17F5" w:rsidRPr="00FB17F5">
        <w:t xml:space="preserve"> cuenta con arrecifes de coral, diversidad multicultural y una belleza natural con especies exóticas de flora y fauna. Lo forman varias islas y algunos cayos.</w:t>
      </w:r>
      <w:r w:rsidR="00345A5A">
        <w:t xml:space="preserve"> </w:t>
      </w:r>
      <w:r w:rsidR="00FB17F5" w:rsidRPr="00FB17F5">
        <w:t>Alojamiento en el hotel de su elección.</w:t>
      </w:r>
    </w:p>
    <w:p w14:paraId="2396F22E" w14:textId="77777777" w:rsidR="00A15E09" w:rsidRPr="006D1747" w:rsidRDefault="00A15E09" w:rsidP="00A15E09">
      <w:pPr>
        <w:spacing w:after="0" w:line="240" w:lineRule="auto"/>
        <w:jc w:val="both"/>
        <w:rPr>
          <w:rFonts w:cs="Arial"/>
          <w:b/>
          <w:bCs/>
        </w:rPr>
      </w:pPr>
    </w:p>
    <w:p w14:paraId="4D7114C2" w14:textId="326EE442" w:rsidR="00A15E09" w:rsidRPr="006D1747" w:rsidRDefault="00C108A2" w:rsidP="00A15E09">
      <w:pPr>
        <w:spacing w:after="0" w:line="240" w:lineRule="auto"/>
        <w:jc w:val="both"/>
        <w:rPr>
          <w:b/>
          <w:bCs/>
        </w:rPr>
      </w:pPr>
      <w:r w:rsidRPr="006D1747">
        <w:rPr>
          <w:b/>
          <w:bCs/>
        </w:rPr>
        <w:t>DÍA 9-CAYO CORAL Y CAYO ZAPATILLA- AVISTAMIENTO DE PEREZOSOS Y DELFINES</w:t>
      </w:r>
    </w:p>
    <w:p w14:paraId="7A92C848" w14:textId="095FD5E2" w:rsidR="000B25F3" w:rsidRPr="006D1747" w:rsidRDefault="00A15E09" w:rsidP="00A15E09">
      <w:pPr>
        <w:spacing w:after="0" w:line="240" w:lineRule="auto"/>
        <w:jc w:val="both"/>
        <w:rPr>
          <w:rFonts w:eastAsiaTheme="minorEastAsia" w:cstheme="minorHAnsi"/>
          <w:b/>
          <w:bCs/>
          <w:lang w:eastAsia="ja-JP"/>
        </w:rPr>
      </w:pPr>
      <w:r w:rsidRPr="006D1747">
        <w:rPr>
          <w:b/>
          <w:bCs/>
        </w:rPr>
        <w:t xml:space="preserve">Desayuno. </w:t>
      </w:r>
      <w:r w:rsidRPr="006D1747">
        <w:t>Iniciamos con el Avistamiento de Delfines nariz de botella,</w:t>
      </w:r>
      <w:r w:rsidR="00085B04" w:rsidRPr="006D1747">
        <w:t xml:space="preserve"> </w:t>
      </w:r>
      <w:r w:rsidRPr="006D1747">
        <w:t xml:space="preserve">en donde podremos observarlos saltar, nadar y jugar en parejas y grupos de 3 a 5. Luego nos dirigiremos a Cayo coral donde podremos realizar </w:t>
      </w:r>
      <w:proofErr w:type="spellStart"/>
      <w:r w:rsidRPr="006D1747">
        <w:t>snorkeling</w:t>
      </w:r>
      <w:proofErr w:type="spellEnd"/>
      <w:r w:rsidRPr="006D1747">
        <w:t xml:space="preserve"> en una preciosa fauna marina. En este lugar podremos parar en uno de los mejores restaurantes para degustar de sus deliciosos platos de mariscos</w:t>
      </w:r>
      <w:r w:rsidR="00085B04" w:rsidRPr="006D1747">
        <w:t xml:space="preserve"> </w:t>
      </w:r>
      <w:r w:rsidR="00085B04" w:rsidRPr="006D1747">
        <w:rPr>
          <w:b/>
          <w:bCs/>
        </w:rPr>
        <w:t>(Disfrute de un snack en tour</w:t>
      </w:r>
      <w:r w:rsidR="00085B04" w:rsidRPr="006D1747">
        <w:t>)</w:t>
      </w:r>
      <w:r w:rsidRPr="006D1747">
        <w:t>. Seguiremos rumbo a los cayos Zapatilla, playa de arena blanca, una de las mejores playas del archipiélago. Al retornar podremos observar a los Osos perezosos en su habitad natural.</w:t>
      </w:r>
    </w:p>
    <w:p w14:paraId="39C6CAD2" w14:textId="77777777" w:rsidR="00A15E09" w:rsidRPr="006D1747" w:rsidRDefault="00A15E09" w:rsidP="002F171E">
      <w:pPr>
        <w:spacing w:after="0" w:line="240" w:lineRule="auto"/>
        <w:jc w:val="both"/>
        <w:rPr>
          <w:rFonts w:cstheme="minorHAnsi"/>
          <w:b/>
          <w:bCs/>
        </w:rPr>
      </w:pPr>
    </w:p>
    <w:p w14:paraId="6634B4A6" w14:textId="449D1A49" w:rsidR="00A15E09" w:rsidRPr="006D1747" w:rsidRDefault="00C108A2" w:rsidP="002F171E">
      <w:pPr>
        <w:spacing w:after="0" w:line="240" w:lineRule="auto"/>
        <w:jc w:val="both"/>
        <w:rPr>
          <w:rFonts w:cstheme="minorHAnsi"/>
          <w:b/>
          <w:bCs/>
        </w:rPr>
      </w:pPr>
      <w:r w:rsidRPr="006D1747">
        <w:rPr>
          <w:rFonts w:cstheme="minorHAnsi"/>
          <w:b/>
          <w:bCs/>
        </w:rPr>
        <w:lastRenderedPageBreak/>
        <w:t xml:space="preserve">DÍA 10 </w:t>
      </w:r>
      <w:r w:rsidR="00977720">
        <w:rPr>
          <w:rFonts w:cstheme="minorHAnsi"/>
          <w:b/>
          <w:bCs/>
        </w:rPr>
        <w:t>–</w:t>
      </w:r>
      <w:r w:rsidRPr="006D1747">
        <w:rPr>
          <w:rFonts w:cstheme="minorHAnsi"/>
          <w:b/>
          <w:bCs/>
        </w:rPr>
        <w:t xml:space="preserve"> ISLA DE PÁJAROS, BOCA DEL DRAGO Y PLAYA DE LAS ESTRELLAS</w:t>
      </w:r>
    </w:p>
    <w:p w14:paraId="274D6B59" w14:textId="4CC0A8A9" w:rsidR="00A15E09" w:rsidRPr="006D1747" w:rsidRDefault="00724388" w:rsidP="002F171E">
      <w:pPr>
        <w:spacing w:after="0" w:line="240" w:lineRule="auto"/>
        <w:jc w:val="both"/>
      </w:pPr>
      <w:r w:rsidRPr="006D1747">
        <w:rPr>
          <w:b/>
          <w:bCs/>
        </w:rPr>
        <w:t>Desayuno.</w:t>
      </w:r>
      <w:r w:rsidRPr="006D1747">
        <w:t xml:space="preserve"> Se explorarán las maravillas naturales de Bocas del Toro. En primer </w:t>
      </w:r>
      <w:r w:rsidR="00C108A2" w:rsidRPr="006D1747">
        <w:t>lugar,</w:t>
      </w:r>
      <w:r w:rsidRPr="006D1747">
        <w:t xml:space="preserve"> visitaremos la Isla de los Pájaros, un paraíso para los amantes de las aves. Después iremos a la parte noreste de la Isla para llegar a Boca del Drago seguido de Playa Estrella, donde encontrarán aguas tranquilas y claras.</w:t>
      </w:r>
      <w:r w:rsidR="00085B04" w:rsidRPr="006D1747">
        <w:t xml:space="preserve"> Disfrute de un snack en tour</w:t>
      </w:r>
    </w:p>
    <w:p w14:paraId="06CA960E" w14:textId="77777777" w:rsidR="00A15E09" w:rsidRPr="006D1747" w:rsidRDefault="00A15E09" w:rsidP="002F171E">
      <w:pPr>
        <w:spacing w:after="0" w:line="240" w:lineRule="auto"/>
        <w:jc w:val="both"/>
        <w:rPr>
          <w:rFonts w:cstheme="minorHAnsi"/>
          <w:b/>
          <w:bCs/>
        </w:rPr>
      </w:pPr>
    </w:p>
    <w:p w14:paraId="3EAF5561" w14:textId="2E0B8416" w:rsidR="00724388" w:rsidRPr="006D1747" w:rsidRDefault="00C108A2" w:rsidP="00724388">
      <w:pPr>
        <w:spacing w:after="0" w:line="240" w:lineRule="auto"/>
        <w:jc w:val="both"/>
        <w:rPr>
          <w:rFonts w:cstheme="minorHAnsi"/>
          <w:b/>
          <w:bCs/>
        </w:rPr>
      </w:pPr>
      <w:r w:rsidRPr="006D1747">
        <w:rPr>
          <w:rFonts w:cstheme="minorHAnsi"/>
          <w:b/>
          <w:bCs/>
        </w:rPr>
        <w:t xml:space="preserve">DÍA 11 </w:t>
      </w:r>
      <w:r w:rsidR="00977720">
        <w:rPr>
          <w:rFonts w:cstheme="minorHAnsi"/>
          <w:b/>
          <w:bCs/>
        </w:rPr>
        <w:t>–</w:t>
      </w:r>
      <w:r w:rsidRPr="006D1747">
        <w:rPr>
          <w:rFonts w:cstheme="minorHAnsi"/>
          <w:b/>
          <w:bCs/>
        </w:rPr>
        <w:t xml:space="preserve"> AEROPUERTO DE BOCAS</w:t>
      </w:r>
      <w:r w:rsidR="00977720">
        <w:rPr>
          <w:rFonts w:cstheme="minorHAnsi"/>
          <w:b/>
          <w:bCs/>
        </w:rPr>
        <w:t xml:space="preserve"> – </w:t>
      </w:r>
      <w:r w:rsidRPr="006D1747">
        <w:rPr>
          <w:rFonts w:cstheme="minorHAnsi"/>
          <w:b/>
          <w:bCs/>
        </w:rPr>
        <w:t>PANAMÁ</w:t>
      </w:r>
    </w:p>
    <w:p w14:paraId="2384F4C8" w14:textId="1955D13E" w:rsidR="00724388" w:rsidRPr="006D1747" w:rsidRDefault="00724388" w:rsidP="00724388">
      <w:pPr>
        <w:spacing w:after="0" w:line="240" w:lineRule="auto"/>
        <w:jc w:val="both"/>
      </w:pPr>
      <w:r w:rsidRPr="006D1747">
        <w:rPr>
          <w:b/>
          <w:bCs/>
        </w:rPr>
        <w:t>Desayuno.</w:t>
      </w:r>
      <w:r w:rsidRPr="006D1747">
        <w:t xml:space="preserve"> Nos trasladaremos del hotel al aeropuerto de Bocas del Toro, durante el recorrido daremos un último vistazo a las playas y a la comunidad de Bocas del Toro antes de abordar un vuelo domestico que nos llevará a la cosmopolita ciudad de Panamá. Una vez en la ciudad lo trasladaremos al hotel para su descanso. </w:t>
      </w:r>
    </w:p>
    <w:p w14:paraId="6BED4C48" w14:textId="77777777" w:rsidR="00724388" w:rsidRPr="006D1747" w:rsidRDefault="00724388" w:rsidP="00724388">
      <w:pPr>
        <w:spacing w:after="0" w:line="240" w:lineRule="auto"/>
        <w:jc w:val="both"/>
      </w:pPr>
    </w:p>
    <w:p w14:paraId="6921AFA7" w14:textId="2B999169" w:rsidR="00724388" w:rsidRPr="006D1747" w:rsidRDefault="00C108A2" w:rsidP="00C108A2">
      <w:pPr>
        <w:spacing w:after="0" w:line="240" w:lineRule="auto"/>
        <w:jc w:val="both"/>
        <w:rPr>
          <w:rFonts w:cstheme="minorHAnsi"/>
          <w:b/>
          <w:bCs/>
        </w:rPr>
      </w:pPr>
      <w:r w:rsidRPr="006D1747">
        <w:rPr>
          <w:rFonts w:cstheme="minorHAnsi"/>
          <w:b/>
          <w:bCs/>
        </w:rPr>
        <w:t xml:space="preserve">DÍA 12 </w:t>
      </w:r>
      <w:r w:rsidR="00977720">
        <w:rPr>
          <w:rFonts w:cstheme="minorHAnsi"/>
          <w:b/>
          <w:bCs/>
        </w:rPr>
        <w:t>–</w:t>
      </w:r>
      <w:r w:rsidRPr="006D1747">
        <w:rPr>
          <w:rFonts w:cstheme="minorHAnsi"/>
          <w:b/>
          <w:bCs/>
        </w:rPr>
        <w:t xml:space="preserve"> CITY TOUR + CANAL DE PANAMÁ MEDIO DÍA </w:t>
      </w:r>
    </w:p>
    <w:p w14:paraId="1D640661" w14:textId="71694264" w:rsidR="00724388" w:rsidRPr="006D1747" w:rsidRDefault="00724388" w:rsidP="00724388">
      <w:pPr>
        <w:spacing w:after="0" w:line="240" w:lineRule="auto"/>
        <w:jc w:val="both"/>
      </w:pPr>
      <w:r w:rsidRPr="006D1747">
        <w:rPr>
          <w:b/>
          <w:bCs/>
        </w:rPr>
        <w:t>Desayuno.</w:t>
      </w:r>
      <w:r w:rsidRPr="006D1747">
        <w:t xml:space="preserve"> Nuestra experiencia inicia con un recorrido panorámico de la Ciudad de Panamá donde se podrá observar sus modernos y altos edificios y su zona urbana. Podremos apreciar el contraste entre lo colonial y lo moderno. Posteriormente nos dirigiremos hacia el Centro de Visitantes de Miraflores. En el Centro de visitantes, nuestros huéspedes encontrarán cuatro salas de exposición que retratan la historia, la biodiversidad, el funcionamiento y la importancia internacional del Canal de Panamá de manera dinámica. El edificio tiene tres niveles para observar la operación del Canal, el paso de barcos a través de las esclusas y cómo se mueven a través del estrecho canal. Este itinerario puede variar según el horario de pase de barcos en el Canal.</w:t>
      </w:r>
    </w:p>
    <w:p w14:paraId="44FB8A79" w14:textId="77777777" w:rsidR="00724388" w:rsidRPr="006D1747" w:rsidRDefault="00724388" w:rsidP="00724388">
      <w:pPr>
        <w:spacing w:after="0" w:line="240" w:lineRule="auto"/>
        <w:jc w:val="both"/>
      </w:pPr>
    </w:p>
    <w:p w14:paraId="6980F329" w14:textId="0E07820E" w:rsidR="00724388" w:rsidRPr="006D1747" w:rsidRDefault="00C108A2" w:rsidP="00C108A2">
      <w:pPr>
        <w:spacing w:after="0" w:line="240" w:lineRule="auto"/>
        <w:jc w:val="both"/>
        <w:rPr>
          <w:rFonts w:cstheme="minorHAnsi"/>
          <w:b/>
          <w:bCs/>
        </w:rPr>
      </w:pPr>
      <w:r w:rsidRPr="006D1747">
        <w:rPr>
          <w:rFonts w:cstheme="minorHAnsi"/>
          <w:b/>
          <w:bCs/>
        </w:rPr>
        <w:t xml:space="preserve">DÍA 13 </w:t>
      </w:r>
      <w:r w:rsidR="00977720">
        <w:rPr>
          <w:rFonts w:cstheme="minorHAnsi"/>
          <w:b/>
          <w:bCs/>
        </w:rPr>
        <w:t>–</w:t>
      </w:r>
      <w:r w:rsidRPr="006D1747">
        <w:rPr>
          <w:rFonts w:cstheme="minorHAnsi"/>
          <w:b/>
          <w:bCs/>
        </w:rPr>
        <w:t xml:space="preserve"> PANAMÁ</w:t>
      </w:r>
      <w:r w:rsidR="00977720">
        <w:rPr>
          <w:rFonts w:cstheme="minorHAnsi"/>
          <w:b/>
          <w:bCs/>
        </w:rPr>
        <w:t xml:space="preserve"> – </w:t>
      </w:r>
      <w:r w:rsidRPr="006D1747">
        <w:rPr>
          <w:rFonts w:cstheme="minorHAnsi"/>
          <w:b/>
          <w:bCs/>
        </w:rPr>
        <w:t>CIUDAD DE ORIGEN</w:t>
      </w:r>
    </w:p>
    <w:p w14:paraId="64579E09" w14:textId="319AAF54" w:rsidR="00724388" w:rsidRPr="006D1747" w:rsidRDefault="00934F95" w:rsidP="00724388">
      <w:pPr>
        <w:spacing w:after="0" w:line="240" w:lineRule="auto"/>
        <w:jc w:val="both"/>
      </w:pPr>
      <w:r w:rsidRPr="006D1747">
        <w:rPr>
          <w:b/>
          <w:bCs/>
        </w:rPr>
        <w:t>Desayuno.</w:t>
      </w:r>
      <w:r w:rsidRPr="006D1747">
        <w:t xml:space="preserve"> A la hora acordada traslado de la Ciudad de Panamá al Aeropuerto de Tocumen donde emprenderán el regreso a su destino de origen.</w:t>
      </w:r>
    </w:p>
    <w:p w14:paraId="61D3914C" w14:textId="77777777" w:rsidR="00934F95" w:rsidRPr="006D1747" w:rsidRDefault="00934F95" w:rsidP="00724388">
      <w:pPr>
        <w:spacing w:after="0" w:line="240" w:lineRule="auto"/>
        <w:jc w:val="both"/>
        <w:rPr>
          <w:rFonts w:cstheme="minorHAnsi"/>
          <w:b/>
          <w:bCs/>
        </w:rPr>
      </w:pPr>
    </w:p>
    <w:p w14:paraId="36790D35" w14:textId="0F0325B7" w:rsidR="00C573DB" w:rsidRPr="006D1747" w:rsidRDefault="00C573DB" w:rsidP="002F171E">
      <w:pPr>
        <w:spacing w:after="0" w:line="240" w:lineRule="auto"/>
        <w:jc w:val="both"/>
        <w:rPr>
          <w:rFonts w:cstheme="minorHAnsi"/>
          <w:b/>
          <w:bCs/>
        </w:rPr>
      </w:pPr>
      <w:r w:rsidRPr="006D1747">
        <w:rPr>
          <w:rFonts w:cstheme="minorHAnsi"/>
          <w:b/>
          <w:bCs/>
        </w:rPr>
        <w:t>Fin de nuestros servicios.</w:t>
      </w:r>
    </w:p>
    <w:p w14:paraId="4DFDD0DE" w14:textId="6C1A756E" w:rsidR="00C06811" w:rsidRPr="006D1747" w:rsidRDefault="00C06811" w:rsidP="00C933BE">
      <w:pPr>
        <w:spacing w:after="0" w:line="240" w:lineRule="auto"/>
        <w:jc w:val="both"/>
        <w:rPr>
          <w:rFonts w:cstheme="minorHAnsi"/>
        </w:rPr>
      </w:pPr>
    </w:p>
    <w:p w14:paraId="7B354BEE" w14:textId="77777777" w:rsidR="003427F8" w:rsidRPr="006D1747" w:rsidRDefault="003427F8" w:rsidP="00F02CAE">
      <w:pPr>
        <w:spacing w:after="0" w:line="240" w:lineRule="auto"/>
        <w:rPr>
          <w:rFonts w:cstheme="minorHAnsi"/>
          <w:b/>
          <w:bCs/>
          <w:u w:val="single"/>
        </w:rPr>
      </w:pPr>
      <w:bookmarkStart w:id="1" w:name="_Hlk38453417"/>
    </w:p>
    <w:p w14:paraId="12CC6FDB" w14:textId="2CE999EE" w:rsidR="002553D2" w:rsidRDefault="00773E9F" w:rsidP="002665E0">
      <w:pPr>
        <w:spacing w:after="0" w:line="240" w:lineRule="auto"/>
        <w:rPr>
          <w:rFonts w:cstheme="minorHAnsi"/>
          <w:b/>
          <w:bCs/>
          <w:color w:val="C00000"/>
          <w:sz w:val="28"/>
          <w:szCs w:val="28"/>
        </w:rPr>
      </w:pPr>
      <w:bookmarkStart w:id="2" w:name="_Hlk153463461"/>
      <w:bookmarkEnd w:id="1"/>
      <w:r w:rsidRPr="006D1747">
        <w:rPr>
          <w:rFonts w:cstheme="minorHAnsi"/>
          <w:b/>
          <w:bCs/>
          <w:color w:val="C00000"/>
          <w:sz w:val="28"/>
          <w:szCs w:val="28"/>
        </w:rPr>
        <w:t xml:space="preserve">PRECIOS POR PERSONA EN </w:t>
      </w:r>
      <w:r w:rsidR="00C61D57" w:rsidRPr="006D1747">
        <w:rPr>
          <w:rFonts w:cstheme="minorHAnsi"/>
          <w:b/>
          <w:bCs/>
          <w:color w:val="C00000"/>
          <w:sz w:val="28"/>
          <w:szCs w:val="28"/>
        </w:rPr>
        <w:t>U</w:t>
      </w:r>
      <w:r w:rsidRPr="006D1747">
        <w:rPr>
          <w:rFonts w:cstheme="minorHAnsi"/>
          <w:b/>
          <w:bCs/>
          <w:color w:val="C00000"/>
          <w:sz w:val="28"/>
          <w:szCs w:val="28"/>
        </w:rPr>
        <w:t>S</w:t>
      </w:r>
      <w:r w:rsidR="00C61D57" w:rsidRPr="006D1747">
        <w:rPr>
          <w:rFonts w:cstheme="minorHAnsi"/>
          <w:b/>
          <w:bCs/>
          <w:color w:val="C00000"/>
          <w:sz w:val="28"/>
          <w:szCs w:val="28"/>
        </w:rPr>
        <w:t>D</w:t>
      </w:r>
      <w:r w:rsidR="00C108A2" w:rsidRPr="006D1747">
        <w:rPr>
          <w:rFonts w:cstheme="minorHAnsi"/>
          <w:b/>
          <w:bCs/>
          <w:color w:val="C00000"/>
          <w:sz w:val="28"/>
          <w:szCs w:val="28"/>
        </w:rPr>
        <w:t xml:space="preserve"> (mínimo 2 personas)</w:t>
      </w:r>
    </w:p>
    <w:p w14:paraId="4E2AF450" w14:textId="77777777" w:rsidR="0017561E" w:rsidRDefault="0017561E" w:rsidP="002665E0">
      <w:pPr>
        <w:spacing w:after="0" w:line="240" w:lineRule="auto"/>
        <w:rPr>
          <w:rFonts w:cstheme="minorHAnsi"/>
          <w:b/>
          <w:bCs/>
          <w:color w:val="C00000"/>
          <w:sz w:val="28"/>
          <w:szCs w:val="28"/>
        </w:rPr>
      </w:pPr>
    </w:p>
    <w:p w14:paraId="7624CBF2" w14:textId="77777777" w:rsidR="0017561E" w:rsidRPr="00782C1C" w:rsidRDefault="0017561E" w:rsidP="0017561E">
      <w:pPr>
        <w:spacing w:after="0" w:line="240" w:lineRule="auto"/>
        <w:rPr>
          <w:rFonts w:cstheme="minorHAnsi"/>
          <w:b/>
          <w:bCs/>
          <w:color w:val="C00000"/>
          <w:sz w:val="24"/>
          <w:szCs w:val="24"/>
        </w:rPr>
      </w:pPr>
      <w:r w:rsidRPr="00782C1C">
        <w:rPr>
          <w:rFonts w:cstheme="minorHAnsi"/>
          <w:b/>
          <w:bCs/>
          <w:color w:val="C00000"/>
          <w:sz w:val="24"/>
          <w:szCs w:val="24"/>
        </w:rPr>
        <w:t>CATEGORIA</w:t>
      </w:r>
      <w:r>
        <w:rPr>
          <w:rFonts w:cstheme="minorHAnsi"/>
          <w:b/>
          <w:bCs/>
          <w:color w:val="C00000"/>
          <w:sz w:val="24"/>
          <w:szCs w:val="24"/>
        </w:rPr>
        <w:t>:</w:t>
      </w:r>
      <w:r w:rsidRPr="00782C1C">
        <w:rPr>
          <w:rFonts w:cstheme="minorHAnsi"/>
          <w:b/>
          <w:bCs/>
          <w:color w:val="C00000"/>
          <w:sz w:val="24"/>
          <w:szCs w:val="24"/>
        </w:rPr>
        <w:t xml:space="preserve"> </w:t>
      </w:r>
      <w:r>
        <w:rPr>
          <w:rFonts w:cstheme="minorHAnsi"/>
          <w:b/>
          <w:bCs/>
          <w:color w:val="C00000"/>
          <w:sz w:val="24"/>
          <w:szCs w:val="24"/>
        </w:rPr>
        <w:t>SUPERIOR</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408"/>
        <w:gridCol w:w="1559"/>
        <w:gridCol w:w="1559"/>
        <w:gridCol w:w="1559"/>
        <w:gridCol w:w="1701"/>
      </w:tblGrid>
      <w:tr w:rsidR="0017561E" w:rsidRPr="00F44EE8" w14:paraId="16D0EF61" w14:textId="77777777" w:rsidTr="007D4BB3">
        <w:trPr>
          <w:trHeight w:val="419"/>
          <w:jc w:val="center"/>
        </w:trPr>
        <w:tc>
          <w:tcPr>
            <w:tcW w:w="3408" w:type="dxa"/>
            <w:vAlign w:val="center"/>
            <w:hideMark/>
          </w:tcPr>
          <w:p w14:paraId="7CB0F7A6" w14:textId="77777777" w:rsidR="0017561E" w:rsidRPr="00782C1C" w:rsidRDefault="0017561E" w:rsidP="007D4BB3">
            <w:pPr>
              <w:spacing w:after="0" w:line="240" w:lineRule="auto"/>
              <w:rPr>
                <w:rFonts w:cstheme="minorHAnsi"/>
                <w:b/>
                <w:bCs/>
              </w:rPr>
            </w:pPr>
            <w:r w:rsidRPr="00782C1C">
              <w:rPr>
                <w:rFonts w:cstheme="minorHAnsi"/>
                <w:b/>
                <w:bCs/>
              </w:rPr>
              <w:t>FECHAS</w:t>
            </w:r>
          </w:p>
        </w:tc>
        <w:tc>
          <w:tcPr>
            <w:tcW w:w="1559" w:type="dxa"/>
            <w:vAlign w:val="center"/>
          </w:tcPr>
          <w:p w14:paraId="2C199B82" w14:textId="77777777" w:rsidR="0017561E" w:rsidRPr="00782C1C" w:rsidRDefault="0017561E" w:rsidP="007D4BB3">
            <w:pPr>
              <w:pStyle w:val="Contenidodelatabla"/>
              <w:snapToGrid w:val="0"/>
              <w:spacing w:after="0" w:line="240" w:lineRule="auto"/>
              <w:jc w:val="center"/>
              <w:rPr>
                <w:rFonts w:asciiTheme="minorHAnsi" w:hAnsiTheme="minorHAnsi" w:cstheme="minorHAnsi"/>
                <w:b/>
                <w:bCs/>
                <w:lang w:val="es-MX"/>
              </w:rPr>
            </w:pPr>
            <w:r w:rsidRPr="00782C1C">
              <w:rPr>
                <w:rFonts w:asciiTheme="minorHAnsi" w:hAnsiTheme="minorHAnsi" w:cstheme="minorHAnsi"/>
                <w:b/>
                <w:bCs/>
                <w:lang w:val="es-MX"/>
              </w:rPr>
              <w:t>S</w:t>
            </w:r>
            <w:r>
              <w:rPr>
                <w:rFonts w:asciiTheme="minorHAnsi" w:hAnsiTheme="minorHAnsi" w:cstheme="minorHAnsi"/>
                <w:b/>
                <w:bCs/>
                <w:lang w:val="es-MX"/>
              </w:rPr>
              <w:t>ENCILLA</w:t>
            </w:r>
          </w:p>
        </w:tc>
        <w:tc>
          <w:tcPr>
            <w:tcW w:w="1559" w:type="dxa"/>
            <w:vAlign w:val="center"/>
          </w:tcPr>
          <w:p w14:paraId="6D6F9BF9" w14:textId="77777777" w:rsidR="0017561E" w:rsidRPr="00782C1C" w:rsidRDefault="0017561E" w:rsidP="007D4BB3">
            <w:pPr>
              <w:pStyle w:val="Contenidodelatabla"/>
              <w:snapToGrid w:val="0"/>
              <w:spacing w:after="0" w:line="240" w:lineRule="auto"/>
              <w:jc w:val="center"/>
              <w:rPr>
                <w:rFonts w:asciiTheme="minorHAnsi" w:hAnsiTheme="minorHAnsi" w:cstheme="minorHAnsi"/>
                <w:b/>
                <w:bCs/>
                <w:lang w:val="es-MX"/>
              </w:rPr>
            </w:pPr>
            <w:r>
              <w:rPr>
                <w:rFonts w:asciiTheme="minorHAnsi" w:hAnsiTheme="minorHAnsi" w:cstheme="minorHAnsi"/>
                <w:b/>
                <w:bCs/>
                <w:lang w:val="es-MX"/>
              </w:rPr>
              <w:t>DOBLE</w:t>
            </w:r>
          </w:p>
        </w:tc>
        <w:tc>
          <w:tcPr>
            <w:tcW w:w="1559" w:type="dxa"/>
            <w:vAlign w:val="center"/>
            <w:hideMark/>
          </w:tcPr>
          <w:p w14:paraId="6DBF7FD0" w14:textId="77777777" w:rsidR="0017561E" w:rsidRPr="00782C1C" w:rsidRDefault="0017561E" w:rsidP="007D4BB3">
            <w:pPr>
              <w:pStyle w:val="Contenidodelatabla"/>
              <w:snapToGrid w:val="0"/>
              <w:spacing w:after="0" w:line="240" w:lineRule="auto"/>
              <w:jc w:val="center"/>
              <w:rPr>
                <w:rFonts w:asciiTheme="minorHAnsi" w:hAnsiTheme="minorHAnsi" w:cstheme="minorHAnsi"/>
                <w:b/>
                <w:bCs/>
                <w:lang w:val="es-MX"/>
              </w:rPr>
            </w:pPr>
            <w:r>
              <w:rPr>
                <w:rFonts w:asciiTheme="minorHAnsi" w:hAnsiTheme="minorHAnsi" w:cstheme="minorHAnsi"/>
                <w:b/>
                <w:bCs/>
                <w:lang w:val="es-MX"/>
              </w:rPr>
              <w:t>TRIPLE</w:t>
            </w:r>
          </w:p>
        </w:tc>
        <w:tc>
          <w:tcPr>
            <w:tcW w:w="1701" w:type="dxa"/>
            <w:vAlign w:val="center"/>
            <w:hideMark/>
          </w:tcPr>
          <w:p w14:paraId="66973F2D" w14:textId="77777777" w:rsidR="0017561E" w:rsidRPr="00622A8A" w:rsidRDefault="0017561E" w:rsidP="007D4BB3">
            <w:pPr>
              <w:pStyle w:val="Contenidodelatabla"/>
              <w:snapToGrid w:val="0"/>
              <w:spacing w:after="0" w:line="240" w:lineRule="auto"/>
              <w:jc w:val="center"/>
              <w:rPr>
                <w:rFonts w:asciiTheme="minorHAnsi" w:hAnsiTheme="minorHAnsi" w:cstheme="minorHAnsi"/>
                <w:b/>
                <w:bCs/>
                <w:sz w:val="20"/>
                <w:szCs w:val="20"/>
                <w:lang w:val="es-MX"/>
              </w:rPr>
            </w:pPr>
            <w:r w:rsidRPr="00622A8A">
              <w:rPr>
                <w:rFonts w:asciiTheme="minorHAnsi" w:hAnsiTheme="minorHAnsi" w:cstheme="minorHAnsi"/>
                <w:b/>
                <w:bCs/>
                <w:sz w:val="20"/>
                <w:szCs w:val="20"/>
                <w:lang w:val="es-MX"/>
              </w:rPr>
              <w:t>MENOR</w:t>
            </w:r>
          </w:p>
          <w:p w14:paraId="535FA1D9" w14:textId="77777777" w:rsidR="0017561E" w:rsidRPr="00782C1C" w:rsidRDefault="0017561E" w:rsidP="007D4BB3">
            <w:pPr>
              <w:pStyle w:val="Contenidodelatabla"/>
              <w:snapToGrid w:val="0"/>
              <w:spacing w:after="0" w:line="240" w:lineRule="auto"/>
              <w:jc w:val="center"/>
              <w:rPr>
                <w:rFonts w:asciiTheme="minorHAnsi" w:hAnsiTheme="minorHAnsi" w:cstheme="minorHAnsi"/>
                <w:b/>
                <w:bCs/>
                <w:lang w:val="es-MX"/>
              </w:rPr>
            </w:pPr>
            <w:r w:rsidRPr="00622A8A">
              <w:rPr>
                <w:rFonts w:asciiTheme="minorHAnsi" w:hAnsiTheme="minorHAnsi" w:cstheme="minorHAnsi"/>
                <w:b/>
                <w:bCs/>
                <w:sz w:val="20"/>
                <w:szCs w:val="20"/>
                <w:lang w:val="es-MX"/>
              </w:rPr>
              <w:t>(3-10 años)</w:t>
            </w:r>
          </w:p>
        </w:tc>
      </w:tr>
      <w:tr w:rsidR="0017561E" w:rsidRPr="00F44EE8" w14:paraId="1D89A763" w14:textId="77777777" w:rsidTr="007D4BB3">
        <w:trPr>
          <w:trHeight w:val="187"/>
          <w:jc w:val="center"/>
        </w:trPr>
        <w:tc>
          <w:tcPr>
            <w:tcW w:w="3408" w:type="dxa"/>
            <w:vAlign w:val="center"/>
          </w:tcPr>
          <w:p w14:paraId="7DA9CC29" w14:textId="21DA0BE1" w:rsidR="0017561E" w:rsidRPr="00782C1C" w:rsidRDefault="0017561E" w:rsidP="003C7A12">
            <w:pPr>
              <w:snapToGrid w:val="0"/>
              <w:spacing w:after="0" w:line="240" w:lineRule="auto"/>
              <w:rPr>
                <w:rFonts w:eastAsia="Times New Roman" w:cstheme="minorHAnsi"/>
                <w:lang w:eastAsia="es-ES"/>
              </w:rPr>
            </w:pPr>
            <w:r>
              <w:rPr>
                <w:rFonts w:eastAsia="Times New Roman" w:cstheme="minorHAnsi"/>
                <w:lang w:eastAsia="es-ES"/>
              </w:rPr>
              <w:t xml:space="preserve">01 </w:t>
            </w:r>
            <w:r w:rsidRPr="00782C1C">
              <w:rPr>
                <w:rFonts w:eastAsia="Times New Roman" w:cstheme="minorHAnsi"/>
                <w:lang w:eastAsia="es-ES"/>
              </w:rPr>
              <w:t xml:space="preserve">ENE </w:t>
            </w:r>
            <w:r>
              <w:rPr>
                <w:rFonts w:eastAsia="Times New Roman" w:cstheme="minorHAnsi"/>
                <w:lang w:eastAsia="es-ES"/>
              </w:rPr>
              <w:t>–</w:t>
            </w:r>
            <w:r w:rsidRPr="00782C1C">
              <w:rPr>
                <w:rFonts w:eastAsia="Times New Roman" w:cstheme="minorHAnsi"/>
                <w:lang w:eastAsia="es-ES"/>
              </w:rPr>
              <w:t xml:space="preserve"> </w:t>
            </w:r>
            <w:r w:rsidR="003C7A12">
              <w:rPr>
                <w:rFonts w:eastAsia="Times New Roman" w:cstheme="minorHAnsi"/>
                <w:lang w:eastAsia="es-ES"/>
              </w:rPr>
              <w:t>3</w:t>
            </w:r>
            <w:r>
              <w:rPr>
                <w:rFonts w:eastAsia="Times New Roman" w:cstheme="minorHAnsi"/>
                <w:lang w:eastAsia="es-ES"/>
              </w:rPr>
              <w:t>1 MAR</w:t>
            </w:r>
            <w:r w:rsidRPr="00782C1C">
              <w:rPr>
                <w:rFonts w:eastAsia="Times New Roman" w:cstheme="minorHAnsi"/>
                <w:lang w:eastAsia="es-ES"/>
              </w:rPr>
              <w:t>, 2024</w:t>
            </w:r>
          </w:p>
        </w:tc>
        <w:tc>
          <w:tcPr>
            <w:tcW w:w="1559" w:type="dxa"/>
            <w:vAlign w:val="center"/>
          </w:tcPr>
          <w:p w14:paraId="760A4B49" w14:textId="5D3EA5F9" w:rsidR="0017561E" w:rsidRPr="00F44EE8" w:rsidRDefault="0017561E" w:rsidP="007D4BB3">
            <w:pPr>
              <w:snapToGrid w:val="0"/>
              <w:spacing w:after="0" w:line="240" w:lineRule="auto"/>
              <w:jc w:val="center"/>
              <w:rPr>
                <w:rFonts w:cstheme="minorHAnsi"/>
                <w:lang w:bidi="en-US"/>
              </w:rPr>
            </w:pPr>
            <w:r w:rsidRPr="00F44EE8">
              <w:rPr>
                <w:rFonts w:cstheme="minorHAnsi"/>
                <w:lang w:bidi="en-US"/>
              </w:rPr>
              <w:t xml:space="preserve">$ </w:t>
            </w:r>
            <w:r w:rsidR="00DA33D4">
              <w:rPr>
                <w:rFonts w:cstheme="minorHAnsi"/>
                <w:lang w:bidi="en-US"/>
              </w:rPr>
              <w:t>4,885</w:t>
            </w:r>
            <w:r w:rsidRPr="00F44EE8">
              <w:rPr>
                <w:rFonts w:cstheme="minorHAnsi"/>
                <w:lang w:bidi="en-US"/>
              </w:rPr>
              <w:t xml:space="preserve"> USD</w:t>
            </w:r>
          </w:p>
        </w:tc>
        <w:tc>
          <w:tcPr>
            <w:tcW w:w="1559" w:type="dxa"/>
            <w:vAlign w:val="center"/>
          </w:tcPr>
          <w:p w14:paraId="03F71C3F" w14:textId="3CF06DED" w:rsidR="0017561E" w:rsidRPr="00F44EE8" w:rsidRDefault="0017561E" w:rsidP="007D4BB3">
            <w:pPr>
              <w:snapToGrid w:val="0"/>
              <w:spacing w:after="0" w:line="240" w:lineRule="auto"/>
              <w:jc w:val="center"/>
              <w:rPr>
                <w:rFonts w:cstheme="minorHAnsi"/>
                <w:lang w:bidi="en-US"/>
              </w:rPr>
            </w:pPr>
            <w:r w:rsidRPr="00F44EE8">
              <w:rPr>
                <w:rFonts w:cstheme="minorHAnsi"/>
                <w:lang w:bidi="en-US"/>
              </w:rPr>
              <w:t xml:space="preserve">$ </w:t>
            </w:r>
            <w:r w:rsidR="00DA33D4">
              <w:rPr>
                <w:rFonts w:cstheme="minorHAnsi"/>
                <w:lang w:bidi="en-US"/>
              </w:rPr>
              <w:t>3,550</w:t>
            </w:r>
            <w:r w:rsidRPr="00F44EE8">
              <w:rPr>
                <w:rFonts w:cstheme="minorHAnsi"/>
                <w:lang w:bidi="en-US"/>
              </w:rPr>
              <w:t xml:space="preserve"> USD</w:t>
            </w:r>
          </w:p>
        </w:tc>
        <w:tc>
          <w:tcPr>
            <w:tcW w:w="1559" w:type="dxa"/>
            <w:vAlign w:val="center"/>
          </w:tcPr>
          <w:p w14:paraId="3A033F94" w14:textId="5D67DE04" w:rsidR="0017561E" w:rsidRPr="00F44EE8" w:rsidRDefault="0017561E" w:rsidP="007D4BB3">
            <w:pPr>
              <w:snapToGrid w:val="0"/>
              <w:spacing w:after="0" w:line="240" w:lineRule="auto"/>
              <w:jc w:val="center"/>
              <w:rPr>
                <w:rFonts w:cstheme="minorHAnsi"/>
                <w:lang w:bidi="en-US"/>
              </w:rPr>
            </w:pPr>
            <w:r w:rsidRPr="00F44EE8">
              <w:rPr>
                <w:rFonts w:cstheme="minorHAnsi"/>
                <w:lang w:bidi="en-US"/>
              </w:rPr>
              <w:t xml:space="preserve">$ </w:t>
            </w:r>
            <w:r w:rsidR="00DA33D4">
              <w:rPr>
                <w:rFonts w:cstheme="minorHAnsi"/>
                <w:lang w:bidi="en-US"/>
              </w:rPr>
              <w:t>3,310</w:t>
            </w:r>
            <w:r w:rsidRPr="00F44EE8">
              <w:rPr>
                <w:rFonts w:cstheme="minorHAnsi"/>
                <w:lang w:bidi="en-US"/>
              </w:rPr>
              <w:t xml:space="preserve"> USD</w:t>
            </w:r>
          </w:p>
        </w:tc>
        <w:tc>
          <w:tcPr>
            <w:tcW w:w="1701" w:type="dxa"/>
            <w:vAlign w:val="center"/>
          </w:tcPr>
          <w:p w14:paraId="29AAEE6D" w14:textId="7FEB6458" w:rsidR="0017561E" w:rsidRPr="00F44EE8" w:rsidRDefault="0017561E" w:rsidP="007D4BB3">
            <w:pPr>
              <w:snapToGrid w:val="0"/>
              <w:spacing w:after="0" w:line="240" w:lineRule="auto"/>
              <w:jc w:val="center"/>
              <w:rPr>
                <w:rFonts w:cstheme="minorHAnsi"/>
                <w:lang w:bidi="en-US"/>
              </w:rPr>
            </w:pPr>
            <w:r w:rsidRPr="00F44EE8">
              <w:rPr>
                <w:rFonts w:cstheme="minorHAnsi"/>
                <w:lang w:bidi="en-US"/>
              </w:rPr>
              <w:t xml:space="preserve">$ </w:t>
            </w:r>
            <w:r w:rsidR="00DA33D4">
              <w:rPr>
                <w:rFonts w:cstheme="minorHAnsi"/>
                <w:lang w:bidi="en-US"/>
              </w:rPr>
              <w:t>1,910</w:t>
            </w:r>
            <w:r w:rsidRPr="00F44EE8">
              <w:rPr>
                <w:rFonts w:cstheme="minorHAnsi"/>
                <w:lang w:bidi="en-US"/>
              </w:rPr>
              <w:t xml:space="preserve"> USD</w:t>
            </w:r>
          </w:p>
        </w:tc>
      </w:tr>
      <w:tr w:rsidR="0017561E" w:rsidRPr="00F44EE8" w14:paraId="748787FA" w14:textId="77777777" w:rsidTr="007D4BB3">
        <w:trPr>
          <w:trHeight w:val="187"/>
          <w:jc w:val="center"/>
        </w:trPr>
        <w:tc>
          <w:tcPr>
            <w:tcW w:w="3408" w:type="dxa"/>
            <w:vAlign w:val="center"/>
          </w:tcPr>
          <w:p w14:paraId="69DA327E" w14:textId="77777777" w:rsidR="003C7A12" w:rsidRDefault="003C7A12" w:rsidP="007D4BB3">
            <w:pPr>
              <w:snapToGrid w:val="0"/>
              <w:spacing w:after="0" w:line="240" w:lineRule="auto"/>
              <w:rPr>
                <w:rFonts w:eastAsia="Times New Roman" w:cstheme="minorHAnsi"/>
                <w:lang w:eastAsia="es-ES"/>
              </w:rPr>
            </w:pPr>
            <w:r>
              <w:rPr>
                <w:rFonts w:eastAsia="Times New Roman" w:cstheme="minorHAnsi"/>
                <w:lang w:eastAsia="es-ES"/>
              </w:rPr>
              <w:t xml:space="preserve">01 – 25 ABR // </w:t>
            </w:r>
          </w:p>
          <w:p w14:paraId="44E747FF" w14:textId="3E33F210" w:rsidR="0017561E" w:rsidRDefault="003C7A12" w:rsidP="007D4BB3">
            <w:pPr>
              <w:snapToGrid w:val="0"/>
              <w:spacing w:after="0" w:line="240" w:lineRule="auto"/>
              <w:rPr>
                <w:rFonts w:eastAsia="Times New Roman" w:cstheme="minorHAnsi"/>
                <w:lang w:eastAsia="es-ES"/>
              </w:rPr>
            </w:pPr>
            <w:r>
              <w:rPr>
                <w:rFonts w:eastAsia="Times New Roman" w:cstheme="minorHAnsi"/>
                <w:lang w:eastAsia="es-ES"/>
              </w:rPr>
              <w:t>25 OCT – 30 NOV</w:t>
            </w:r>
            <w:r w:rsidR="0017561E">
              <w:rPr>
                <w:rFonts w:eastAsia="Times New Roman" w:cstheme="minorHAnsi"/>
                <w:lang w:eastAsia="es-ES"/>
              </w:rPr>
              <w:t>, 2024</w:t>
            </w:r>
          </w:p>
        </w:tc>
        <w:tc>
          <w:tcPr>
            <w:tcW w:w="1559" w:type="dxa"/>
            <w:vAlign w:val="center"/>
          </w:tcPr>
          <w:p w14:paraId="77C1E2F7" w14:textId="5867F618" w:rsidR="0017561E" w:rsidRPr="00F44EE8" w:rsidRDefault="0017561E" w:rsidP="007D4BB3">
            <w:pPr>
              <w:snapToGrid w:val="0"/>
              <w:spacing w:after="0" w:line="240" w:lineRule="auto"/>
              <w:jc w:val="center"/>
              <w:rPr>
                <w:rFonts w:cstheme="minorHAnsi"/>
                <w:lang w:bidi="en-US"/>
              </w:rPr>
            </w:pPr>
            <w:r>
              <w:rPr>
                <w:rFonts w:cstheme="minorHAnsi"/>
                <w:lang w:bidi="en-US"/>
              </w:rPr>
              <w:t xml:space="preserve">$ </w:t>
            </w:r>
            <w:r w:rsidR="00DA33D4">
              <w:rPr>
                <w:rFonts w:cstheme="minorHAnsi"/>
                <w:lang w:bidi="en-US"/>
              </w:rPr>
              <w:t>4,715</w:t>
            </w:r>
            <w:r>
              <w:rPr>
                <w:rFonts w:cstheme="minorHAnsi"/>
                <w:lang w:bidi="en-US"/>
              </w:rPr>
              <w:t xml:space="preserve"> USD</w:t>
            </w:r>
          </w:p>
        </w:tc>
        <w:tc>
          <w:tcPr>
            <w:tcW w:w="1559" w:type="dxa"/>
            <w:vAlign w:val="center"/>
          </w:tcPr>
          <w:p w14:paraId="642D1C0F" w14:textId="193CA96C" w:rsidR="0017561E" w:rsidRPr="00F44EE8" w:rsidRDefault="0017561E" w:rsidP="007D4BB3">
            <w:pPr>
              <w:snapToGrid w:val="0"/>
              <w:spacing w:after="0" w:line="240" w:lineRule="auto"/>
              <w:jc w:val="center"/>
              <w:rPr>
                <w:rFonts w:cstheme="minorHAnsi"/>
                <w:lang w:bidi="en-US"/>
              </w:rPr>
            </w:pPr>
            <w:r>
              <w:rPr>
                <w:rFonts w:cstheme="minorHAnsi"/>
                <w:lang w:bidi="en-US"/>
              </w:rPr>
              <w:t xml:space="preserve">$ </w:t>
            </w:r>
            <w:r w:rsidR="00DA33D4">
              <w:rPr>
                <w:rFonts w:cstheme="minorHAnsi"/>
                <w:lang w:bidi="en-US"/>
              </w:rPr>
              <w:t>3,450</w:t>
            </w:r>
            <w:r>
              <w:rPr>
                <w:rFonts w:cstheme="minorHAnsi"/>
                <w:lang w:bidi="en-US"/>
              </w:rPr>
              <w:t xml:space="preserve"> USD</w:t>
            </w:r>
          </w:p>
        </w:tc>
        <w:tc>
          <w:tcPr>
            <w:tcW w:w="1559" w:type="dxa"/>
            <w:vAlign w:val="center"/>
          </w:tcPr>
          <w:p w14:paraId="319A4EE1" w14:textId="7C2633FA" w:rsidR="0017561E" w:rsidRPr="00F44EE8" w:rsidRDefault="0017561E" w:rsidP="007D4BB3">
            <w:pPr>
              <w:snapToGrid w:val="0"/>
              <w:spacing w:after="0" w:line="240" w:lineRule="auto"/>
              <w:jc w:val="center"/>
              <w:rPr>
                <w:rFonts w:cstheme="minorHAnsi"/>
                <w:lang w:bidi="en-US"/>
              </w:rPr>
            </w:pPr>
            <w:r>
              <w:rPr>
                <w:rFonts w:cstheme="minorHAnsi"/>
                <w:lang w:bidi="en-US"/>
              </w:rPr>
              <w:t xml:space="preserve">$ </w:t>
            </w:r>
            <w:r w:rsidR="00DA33D4">
              <w:rPr>
                <w:rFonts w:cstheme="minorHAnsi"/>
                <w:lang w:bidi="en-US"/>
              </w:rPr>
              <w:t>3,205</w:t>
            </w:r>
            <w:r>
              <w:rPr>
                <w:rFonts w:cstheme="minorHAnsi"/>
                <w:lang w:bidi="en-US"/>
              </w:rPr>
              <w:t xml:space="preserve"> USD</w:t>
            </w:r>
          </w:p>
        </w:tc>
        <w:tc>
          <w:tcPr>
            <w:tcW w:w="1701" w:type="dxa"/>
            <w:vAlign w:val="center"/>
          </w:tcPr>
          <w:p w14:paraId="07D0E901" w14:textId="79DC0F6C" w:rsidR="0017561E" w:rsidRPr="00F44EE8" w:rsidRDefault="0017561E" w:rsidP="007D4BB3">
            <w:pPr>
              <w:snapToGrid w:val="0"/>
              <w:spacing w:after="0" w:line="240" w:lineRule="auto"/>
              <w:jc w:val="center"/>
              <w:rPr>
                <w:rFonts w:cstheme="minorHAnsi"/>
                <w:lang w:bidi="en-US"/>
              </w:rPr>
            </w:pPr>
            <w:r>
              <w:rPr>
                <w:rFonts w:cstheme="minorHAnsi"/>
                <w:lang w:bidi="en-US"/>
              </w:rPr>
              <w:t xml:space="preserve">$ </w:t>
            </w:r>
            <w:r w:rsidR="00DA33D4">
              <w:rPr>
                <w:rFonts w:cstheme="minorHAnsi"/>
                <w:lang w:bidi="en-US"/>
              </w:rPr>
              <w:t>1,860</w:t>
            </w:r>
            <w:r>
              <w:rPr>
                <w:rFonts w:cstheme="minorHAnsi"/>
                <w:lang w:bidi="en-US"/>
              </w:rPr>
              <w:t xml:space="preserve"> USD</w:t>
            </w:r>
          </w:p>
        </w:tc>
      </w:tr>
      <w:tr w:rsidR="0017561E" w:rsidRPr="00F44EE8" w14:paraId="05B3AE17" w14:textId="77777777" w:rsidTr="007D4BB3">
        <w:trPr>
          <w:trHeight w:val="187"/>
          <w:jc w:val="center"/>
        </w:trPr>
        <w:tc>
          <w:tcPr>
            <w:tcW w:w="3408" w:type="dxa"/>
            <w:vAlign w:val="center"/>
          </w:tcPr>
          <w:p w14:paraId="0E788001" w14:textId="08F9AF36" w:rsidR="0017561E" w:rsidRDefault="003C7A12" w:rsidP="007D4BB3">
            <w:pPr>
              <w:snapToGrid w:val="0"/>
              <w:spacing w:after="0" w:line="240" w:lineRule="auto"/>
              <w:rPr>
                <w:rFonts w:eastAsia="Times New Roman" w:cstheme="minorHAnsi"/>
                <w:lang w:eastAsia="es-ES"/>
              </w:rPr>
            </w:pPr>
            <w:r>
              <w:rPr>
                <w:rFonts w:eastAsia="Times New Roman" w:cstheme="minorHAnsi"/>
                <w:lang w:eastAsia="es-ES"/>
              </w:rPr>
              <w:t>26 ABR – 24 JUN</w:t>
            </w:r>
            <w:r w:rsidR="0017561E">
              <w:rPr>
                <w:rFonts w:eastAsia="Times New Roman" w:cstheme="minorHAnsi"/>
                <w:lang w:eastAsia="es-ES"/>
              </w:rPr>
              <w:t>, 2024</w:t>
            </w:r>
          </w:p>
        </w:tc>
        <w:tc>
          <w:tcPr>
            <w:tcW w:w="1559" w:type="dxa"/>
            <w:vAlign w:val="center"/>
          </w:tcPr>
          <w:p w14:paraId="3FD35558" w14:textId="71CD2A8B" w:rsidR="0017561E" w:rsidRDefault="0017561E" w:rsidP="007D4BB3">
            <w:pPr>
              <w:snapToGrid w:val="0"/>
              <w:spacing w:after="0" w:line="240" w:lineRule="auto"/>
              <w:jc w:val="center"/>
              <w:rPr>
                <w:rFonts w:cstheme="minorHAnsi"/>
                <w:lang w:bidi="en-US"/>
              </w:rPr>
            </w:pPr>
            <w:r>
              <w:rPr>
                <w:rFonts w:cstheme="minorHAnsi"/>
                <w:lang w:bidi="en-US"/>
              </w:rPr>
              <w:t xml:space="preserve">$ </w:t>
            </w:r>
            <w:r w:rsidR="00DA33D4">
              <w:rPr>
                <w:rFonts w:cstheme="minorHAnsi"/>
                <w:lang w:bidi="en-US"/>
              </w:rPr>
              <w:t>4,470</w:t>
            </w:r>
            <w:r>
              <w:rPr>
                <w:rFonts w:cstheme="minorHAnsi"/>
                <w:lang w:bidi="en-US"/>
              </w:rPr>
              <w:t xml:space="preserve"> USD</w:t>
            </w:r>
          </w:p>
        </w:tc>
        <w:tc>
          <w:tcPr>
            <w:tcW w:w="1559" w:type="dxa"/>
            <w:vAlign w:val="center"/>
          </w:tcPr>
          <w:p w14:paraId="297DE68A" w14:textId="07720AE8" w:rsidR="0017561E" w:rsidRDefault="0017561E" w:rsidP="007D4BB3">
            <w:pPr>
              <w:snapToGrid w:val="0"/>
              <w:spacing w:after="0" w:line="240" w:lineRule="auto"/>
              <w:jc w:val="center"/>
              <w:rPr>
                <w:rFonts w:cstheme="minorHAnsi"/>
                <w:lang w:bidi="en-US"/>
              </w:rPr>
            </w:pPr>
            <w:r>
              <w:rPr>
                <w:rFonts w:cstheme="minorHAnsi"/>
                <w:lang w:bidi="en-US"/>
              </w:rPr>
              <w:t xml:space="preserve">$ </w:t>
            </w:r>
            <w:r w:rsidR="00DA33D4">
              <w:rPr>
                <w:rFonts w:cstheme="minorHAnsi"/>
                <w:lang w:bidi="en-US"/>
              </w:rPr>
              <w:t>3,305</w:t>
            </w:r>
            <w:r>
              <w:rPr>
                <w:rFonts w:cstheme="minorHAnsi"/>
                <w:lang w:bidi="en-US"/>
              </w:rPr>
              <w:t xml:space="preserve"> USD</w:t>
            </w:r>
          </w:p>
        </w:tc>
        <w:tc>
          <w:tcPr>
            <w:tcW w:w="1559" w:type="dxa"/>
            <w:vAlign w:val="center"/>
          </w:tcPr>
          <w:p w14:paraId="5E02003E" w14:textId="1F8EAA74" w:rsidR="0017561E" w:rsidRDefault="0017561E" w:rsidP="007D4BB3">
            <w:pPr>
              <w:snapToGrid w:val="0"/>
              <w:spacing w:after="0" w:line="240" w:lineRule="auto"/>
              <w:jc w:val="center"/>
              <w:rPr>
                <w:rFonts w:cstheme="minorHAnsi"/>
                <w:lang w:bidi="en-US"/>
              </w:rPr>
            </w:pPr>
            <w:r>
              <w:rPr>
                <w:rFonts w:cstheme="minorHAnsi"/>
                <w:lang w:bidi="en-US"/>
              </w:rPr>
              <w:t xml:space="preserve">$ </w:t>
            </w:r>
            <w:r w:rsidR="00DA33D4">
              <w:rPr>
                <w:rFonts w:cstheme="minorHAnsi"/>
                <w:lang w:bidi="en-US"/>
              </w:rPr>
              <w:t>3,095</w:t>
            </w:r>
            <w:r>
              <w:rPr>
                <w:rFonts w:cstheme="minorHAnsi"/>
                <w:lang w:bidi="en-US"/>
              </w:rPr>
              <w:t xml:space="preserve"> USD</w:t>
            </w:r>
          </w:p>
        </w:tc>
        <w:tc>
          <w:tcPr>
            <w:tcW w:w="1701" w:type="dxa"/>
            <w:vAlign w:val="center"/>
          </w:tcPr>
          <w:p w14:paraId="0DD028A3" w14:textId="70FC8C76" w:rsidR="0017561E" w:rsidRDefault="0017561E" w:rsidP="007D4BB3">
            <w:pPr>
              <w:snapToGrid w:val="0"/>
              <w:spacing w:after="0" w:line="240" w:lineRule="auto"/>
              <w:jc w:val="center"/>
              <w:rPr>
                <w:rFonts w:cstheme="minorHAnsi"/>
                <w:lang w:bidi="en-US"/>
              </w:rPr>
            </w:pPr>
            <w:r>
              <w:rPr>
                <w:rFonts w:cstheme="minorHAnsi"/>
                <w:lang w:bidi="en-US"/>
              </w:rPr>
              <w:t xml:space="preserve">$ </w:t>
            </w:r>
            <w:r w:rsidR="00DA33D4">
              <w:rPr>
                <w:rFonts w:cstheme="minorHAnsi"/>
                <w:lang w:bidi="en-US"/>
              </w:rPr>
              <w:t>1,815</w:t>
            </w:r>
            <w:r>
              <w:rPr>
                <w:rFonts w:cstheme="minorHAnsi"/>
                <w:lang w:bidi="en-US"/>
              </w:rPr>
              <w:t xml:space="preserve"> USD</w:t>
            </w:r>
          </w:p>
        </w:tc>
      </w:tr>
      <w:tr w:rsidR="003C7A12" w:rsidRPr="00F44EE8" w14:paraId="077E8634" w14:textId="77777777" w:rsidTr="007D4BB3">
        <w:trPr>
          <w:trHeight w:val="187"/>
          <w:jc w:val="center"/>
        </w:trPr>
        <w:tc>
          <w:tcPr>
            <w:tcW w:w="3408" w:type="dxa"/>
            <w:vAlign w:val="center"/>
          </w:tcPr>
          <w:p w14:paraId="4A6C78FB" w14:textId="062A6459" w:rsidR="003C7A12" w:rsidRDefault="003C7A12" w:rsidP="007D4BB3">
            <w:pPr>
              <w:snapToGrid w:val="0"/>
              <w:spacing w:after="0" w:line="240" w:lineRule="auto"/>
              <w:rPr>
                <w:rFonts w:eastAsia="Times New Roman" w:cstheme="minorHAnsi"/>
                <w:lang w:eastAsia="es-ES"/>
              </w:rPr>
            </w:pPr>
            <w:r>
              <w:rPr>
                <w:rFonts w:eastAsia="Times New Roman" w:cstheme="minorHAnsi"/>
                <w:lang w:eastAsia="es-ES"/>
              </w:rPr>
              <w:t>25 JUN – 24 OCT, 2024</w:t>
            </w:r>
          </w:p>
        </w:tc>
        <w:tc>
          <w:tcPr>
            <w:tcW w:w="1559" w:type="dxa"/>
            <w:vAlign w:val="center"/>
          </w:tcPr>
          <w:p w14:paraId="3E6A0462" w14:textId="4A826ECC" w:rsidR="003C7A12" w:rsidRDefault="00DA33D4" w:rsidP="007D4BB3">
            <w:pPr>
              <w:snapToGrid w:val="0"/>
              <w:spacing w:after="0" w:line="240" w:lineRule="auto"/>
              <w:jc w:val="center"/>
              <w:rPr>
                <w:rFonts w:cstheme="minorHAnsi"/>
                <w:lang w:bidi="en-US"/>
              </w:rPr>
            </w:pPr>
            <w:r>
              <w:rPr>
                <w:rFonts w:cstheme="minorHAnsi"/>
                <w:lang w:bidi="en-US"/>
              </w:rPr>
              <w:t>$ 4,645 USD</w:t>
            </w:r>
          </w:p>
        </w:tc>
        <w:tc>
          <w:tcPr>
            <w:tcW w:w="1559" w:type="dxa"/>
            <w:vAlign w:val="center"/>
          </w:tcPr>
          <w:p w14:paraId="0436FD38" w14:textId="4B7CE1AC" w:rsidR="003C7A12" w:rsidRDefault="00DA33D4" w:rsidP="007D4BB3">
            <w:pPr>
              <w:snapToGrid w:val="0"/>
              <w:spacing w:after="0" w:line="240" w:lineRule="auto"/>
              <w:jc w:val="center"/>
              <w:rPr>
                <w:rFonts w:cstheme="minorHAnsi"/>
                <w:lang w:bidi="en-US"/>
              </w:rPr>
            </w:pPr>
            <w:r>
              <w:rPr>
                <w:rFonts w:cstheme="minorHAnsi"/>
                <w:lang w:bidi="en-US"/>
              </w:rPr>
              <w:t>$ 3,405 USD</w:t>
            </w:r>
          </w:p>
        </w:tc>
        <w:tc>
          <w:tcPr>
            <w:tcW w:w="1559" w:type="dxa"/>
            <w:vAlign w:val="center"/>
          </w:tcPr>
          <w:p w14:paraId="4C9D0A1C" w14:textId="080B61D9" w:rsidR="003C7A12" w:rsidRDefault="00DA33D4" w:rsidP="007D4BB3">
            <w:pPr>
              <w:snapToGrid w:val="0"/>
              <w:spacing w:after="0" w:line="240" w:lineRule="auto"/>
              <w:jc w:val="center"/>
              <w:rPr>
                <w:rFonts w:cstheme="minorHAnsi"/>
                <w:lang w:bidi="en-US"/>
              </w:rPr>
            </w:pPr>
            <w:r>
              <w:rPr>
                <w:rFonts w:cstheme="minorHAnsi"/>
                <w:lang w:bidi="en-US"/>
              </w:rPr>
              <w:t>$ 3,170 USD</w:t>
            </w:r>
          </w:p>
        </w:tc>
        <w:tc>
          <w:tcPr>
            <w:tcW w:w="1701" w:type="dxa"/>
            <w:vAlign w:val="center"/>
          </w:tcPr>
          <w:p w14:paraId="3F99B9ED" w14:textId="48032221" w:rsidR="003C7A12" w:rsidRDefault="00DA33D4" w:rsidP="007D4BB3">
            <w:pPr>
              <w:snapToGrid w:val="0"/>
              <w:spacing w:after="0" w:line="240" w:lineRule="auto"/>
              <w:jc w:val="center"/>
              <w:rPr>
                <w:rFonts w:cstheme="minorHAnsi"/>
                <w:lang w:bidi="en-US"/>
              </w:rPr>
            </w:pPr>
            <w:r>
              <w:rPr>
                <w:rFonts w:cstheme="minorHAnsi"/>
                <w:lang w:bidi="en-US"/>
              </w:rPr>
              <w:t>$ 1,825 USD</w:t>
            </w:r>
          </w:p>
        </w:tc>
      </w:tr>
    </w:tbl>
    <w:p w14:paraId="33EEEAC2" w14:textId="77777777" w:rsidR="003C7A12" w:rsidRDefault="003C7A12" w:rsidP="0017561E">
      <w:pPr>
        <w:widowControl w:val="0"/>
        <w:suppressAutoHyphens/>
        <w:autoSpaceDE w:val="0"/>
        <w:spacing w:after="0" w:line="240" w:lineRule="auto"/>
        <w:rPr>
          <w:rFonts w:eastAsia="Comic Sans MS"/>
          <w:b/>
          <w:bCs/>
          <w:lang w:bidi="en-US"/>
        </w:rPr>
      </w:pPr>
    </w:p>
    <w:bookmarkEnd w:id="2"/>
    <w:p w14:paraId="6CD2DDA9" w14:textId="26BE4F29" w:rsidR="003E10C3" w:rsidRPr="006D1747" w:rsidRDefault="003E10C3" w:rsidP="003E10C3">
      <w:pPr>
        <w:spacing w:after="0" w:line="240" w:lineRule="auto"/>
        <w:rPr>
          <w:rFonts w:cstheme="minorHAnsi"/>
          <w:b/>
          <w:bCs/>
          <w:u w:val="single"/>
        </w:rPr>
      </w:pPr>
      <w:r w:rsidRPr="006D1747">
        <w:rPr>
          <w:rFonts w:cstheme="minorHAnsi"/>
          <w:b/>
          <w:bCs/>
          <w:u w:val="single"/>
        </w:rPr>
        <w:t>INCLUYE:</w:t>
      </w:r>
    </w:p>
    <w:p w14:paraId="1B54FC27" w14:textId="77777777" w:rsidR="00345D2F" w:rsidRPr="006D1747" w:rsidRDefault="00345D2F" w:rsidP="00345D2F">
      <w:pPr>
        <w:pStyle w:val="Prrafodelista"/>
        <w:numPr>
          <w:ilvl w:val="0"/>
          <w:numId w:val="12"/>
        </w:numPr>
        <w:spacing w:after="0" w:line="240" w:lineRule="auto"/>
        <w:rPr>
          <w:lang w:eastAsia="es-ES"/>
        </w:rPr>
      </w:pPr>
      <w:r w:rsidRPr="006D1747">
        <w:rPr>
          <w:lang w:eastAsia="es-ES"/>
        </w:rPr>
        <w:t>Traslados desde / hacia Aeropuerto</w:t>
      </w:r>
    </w:p>
    <w:p w14:paraId="265A3338" w14:textId="77777777" w:rsidR="00345D2F" w:rsidRPr="006D1747" w:rsidRDefault="00345D2F" w:rsidP="00345D2F">
      <w:pPr>
        <w:pStyle w:val="Prrafodelista"/>
        <w:numPr>
          <w:ilvl w:val="0"/>
          <w:numId w:val="12"/>
        </w:numPr>
        <w:spacing w:after="0" w:line="240" w:lineRule="auto"/>
        <w:rPr>
          <w:lang w:eastAsia="es-ES"/>
        </w:rPr>
      </w:pPr>
      <w:r w:rsidRPr="006D1747">
        <w:rPr>
          <w:lang w:eastAsia="es-ES"/>
        </w:rPr>
        <w:t>Traslados terrestres entre destinos</w:t>
      </w:r>
    </w:p>
    <w:p w14:paraId="58592630" w14:textId="536F8768" w:rsidR="00345D2F" w:rsidRPr="006D1747" w:rsidRDefault="00345D2F" w:rsidP="0076786E">
      <w:pPr>
        <w:pStyle w:val="Prrafodelista"/>
        <w:numPr>
          <w:ilvl w:val="0"/>
          <w:numId w:val="12"/>
        </w:numPr>
        <w:spacing w:after="0" w:line="240" w:lineRule="auto"/>
        <w:rPr>
          <w:lang w:eastAsia="es-ES"/>
        </w:rPr>
      </w:pPr>
      <w:r w:rsidRPr="006D1747">
        <w:rPr>
          <w:lang w:eastAsia="es-ES"/>
        </w:rPr>
        <w:t>12 noches de alojamiento con desayunos</w:t>
      </w:r>
      <w:r w:rsidR="004C2F4E" w:rsidRPr="006D1747">
        <w:rPr>
          <w:lang w:eastAsia="es-ES"/>
        </w:rPr>
        <w:t xml:space="preserve">, almuerzos y </w:t>
      </w:r>
      <w:r w:rsidR="003D4ADB" w:rsidRPr="006D1747">
        <w:rPr>
          <w:lang w:eastAsia="es-ES"/>
        </w:rPr>
        <w:t>cenas indicados</w:t>
      </w:r>
      <w:r w:rsidR="00085B04" w:rsidRPr="006D1747">
        <w:rPr>
          <w:lang w:eastAsia="es-ES"/>
        </w:rPr>
        <w:t xml:space="preserve"> en el programa</w:t>
      </w:r>
      <w:r w:rsidR="0076786E">
        <w:rPr>
          <w:lang w:eastAsia="es-ES"/>
        </w:rPr>
        <w:t xml:space="preserve"> como incluidas</w:t>
      </w:r>
      <w:r w:rsidR="00085B04" w:rsidRPr="006D1747">
        <w:rPr>
          <w:lang w:eastAsia="es-ES"/>
        </w:rPr>
        <w:t>.</w:t>
      </w:r>
    </w:p>
    <w:p w14:paraId="75BD7710" w14:textId="77777777" w:rsidR="00345D2F" w:rsidRPr="006D1747" w:rsidRDefault="00345D2F" w:rsidP="00345D2F">
      <w:pPr>
        <w:pStyle w:val="Prrafodelista"/>
        <w:numPr>
          <w:ilvl w:val="0"/>
          <w:numId w:val="12"/>
        </w:numPr>
        <w:spacing w:after="0" w:line="240" w:lineRule="auto"/>
        <w:rPr>
          <w:lang w:eastAsia="es-ES"/>
        </w:rPr>
      </w:pPr>
      <w:r w:rsidRPr="006D1747">
        <w:rPr>
          <w:lang w:eastAsia="es-ES"/>
        </w:rPr>
        <w:t>Excursión regular: Caminata Catarata Río Fortuna con almuerzo incluido</w:t>
      </w:r>
    </w:p>
    <w:p w14:paraId="008D9C39" w14:textId="77777777" w:rsidR="00345D2F" w:rsidRPr="006D1747" w:rsidRDefault="00345D2F" w:rsidP="00345D2F">
      <w:pPr>
        <w:pStyle w:val="Prrafodelista"/>
        <w:numPr>
          <w:ilvl w:val="0"/>
          <w:numId w:val="12"/>
        </w:numPr>
        <w:spacing w:after="0" w:line="240" w:lineRule="auto"/>
        <w:rPr>
          <w:lang w:eastAsia="es-ES"/>
        </w:rPr>
      </w:pPr>
      <w:r w:rsidRPr="006D1747">
        <w:rPr>
          <w:lang w:eastAsia="es-ES"/>
        </w:rPr>
        <w:t>Excursión regular: Caminata al Pueblo de Tortuguero</w:t>
      </w:r>
    </w:p>
    <w:p w14:paraId="53AEF07A" w14:textId="77777777" w:rsidR="00345D2F" w:rsidRPr="006D1747" w:rsidRDefault="00345D2F" w:rsidP="00345D2F">
      <w:pPr>
        <w:pStyle w:val="Prrafodelista"/>
        <w:numPr>
          <w:ilvl w:val="0"/>
          <w:numId w:val="12"/>
        </w:numPr>
        <w:spacing w:after="0" w:line="240" w:lineRule="auto"/>
        <w:rPr>
          <w:lang w:eastAsia="es-ES"/>
        </w:rPr>
      </w:pPr>
      <w:r w:rsidRPr="006D1747">
        <w:rPr>
          <w:lang w:eastAsia="es-ES"/>
        </w:rPr>
        <w:t xml:space="preserve">Excursión regular: Caminata por los senderos privados del </w:t>
      </w:r>
      <w:proofErr w:type="spellStart"/>
      <w:r w:rsidRPr="006D1747">
        <w:rPr>
          <w:lang w:eastAsia="es-ES"/>
        </w:rPr>
        <w:t>lodge</w:t>
      </w:r>
      <w:proofErr w:type="spellEnd"/>
    </w:p>
    <w:p w14:paraId="794C53E1" w14:textId="77777777" w:rsidR="00345D2F" w:rsidRPr="006D1747" w:rsidRDefault="00345D2F" w:rsidP="00345D2F">
      <w:pPr>
        <w:pStyle w:val="Prrafodelista"/>
        <w:numPr>
          <w:ilvl w:val="0"/>
          <w:numId w:val="12"/>
        </w:numPr>
        <w:spacing w:after="0" w:line="240" w:lineRule="auto"/>
        <w:rPr>
          <w:lang w:eastAsia="es-ES"/>
        </w:rPr>
      </w:pPr>
      <w:r w:rsidRPr="006D1747">
        <w:rPr>
          <w:lang w:eastAsia="es-ES"/>
        </w:rPr>
        <w:lastRenderedPageBreak/>
        <w:t>Excursión regular: Bote por los Canales de Tortuguero</w:t>
      </w:r>
    </w:p>
    <w:p w14:paraId="003AE90F" w14:textId="77777777" w:rsidR="00345D2F" w:rsidRPr="006D1747" w:rsidRDefault="00345D2F" w:rsidP="00345D2F">
      <w:pPr>
        <w:pStyle w:val="Prrafodelista"/>
        <w:numPr>
          <w:ilvl w:val="0"/>
          <w:numId w:val="12"/>
        </w:numPr>
        <w:spacing w:after="0" w:line="240" w:lineRule="auto"/>
        <w:rPr>
          <w:lang w:eastAsia="es-ES"/>
        </w:rPr>
      </w:pPr>
      <w:r w:rsidRPr="006D1747">
        <w:rPr>
          <w:lang w:eastAsia="es-ES"/>
        </w:rPr>
        <w:t>Entrada al Parque Nacional Tortuguero</w:t>
      </w:r>
    </w:p>
    <w:p w14:paraId="6F0BA3E9" w14:textId="77777777" w:rsidR="00345D2F" w:rsidRPr="006D1747" w:rsidRDefault="00345D2F" w:rsidP="00345D2F">
      <w:pPr>
        <w:pStyle w:val="Prrafodelista"/>
        <w:numPr>
          <w:ilvl w:val="0"/>
          <w:numId w:val="12"/>
        </w:numPr>
        <w:spacing w:after="0" w:line="240" w:lineRule="auto"/>
        <w:rPr>
          <w:lang w:eastAsia="es-ES"/>
        </w:rPr>
      </w:pPr>
      <w:r w:rsidRPr="006D1747">
        <w:rPr>
          <w:lang w:eastAsia="es-ES"/>
        </w:rPr>
        <w:t>Entrada al Centro de Rescate El Jaguar</w:t>
      </w:r>
    </w:p>
    <w:p w14:paraId="2C9C1C15" w14:textId="77777777" w:rsidR="00345D2F" w:rsidRPr="006D1747" w:rsidRDefault="00345D2F" w:rsidP="00345D2F">
      <w:pPr>
        <w:pStyle w:val="Prrafodelista"/>
        <w:numPr>
          <w:ilvl w:val="0"/>
          <w:numId w:val="12"/>
        </w:numPr>
        <w:spacing w:after="0" w:line="240" w:lineRule="auto"/>
        <w:rPr>
          <w:lang w:eastAsia="es-ES"/>
        </w:rPr>
      </w:pPr>
      <w:r w:rsidRPr="006D1747">
        <w:rPr>
          <w:lang w:eastAsia="es-ES"/>
        </w:rPr>
        <w:t>Excursión regular: Recorrido por Bahía de los Delfines</w:t>
      </w:r>
    </w:p>
    <w:p w14:paraId="7BEE0BD8" w14:textId="77777777" w:rsidR="00345D2F" w:rsidRPr="006D1747" w:rsidRDefault="00345D2F" w:rsidP="00345D2F">
      <w:pPr>
        <w:pStyle w:val="Prrafodelista"/>
        <w:numPr>
          <w:ilvl w:val="0"/>
          <w:numId w:val="12"/>
        </w:numPr>
        <w:spacing w:after="0" w:line="240" w:lineRule="auto"/>
        <w:rPr>
          <w:lang w:eastAsia="es-ES"/>
        </w:rPr>
      </w:pPr>
      <w:r w:rsidRPr="006D1747">
        <w:rPr>
          <w:lang w:eastAsia="es-ES"/>
        </w:rPr>
        <w:t>Excursión regular: Visita a Cayo Coral</w:t>
      </w:r>
    </w:p>
    <w:p w14:paraId="764962D7" w14:textId="77777777" w:rsidR="00345D2F" w:rsidRPr="006D1747" w:rsidRDefault="00345D2F" w:rsidP="00345D2F">
      <w:pPr>
        <w:pStyle w:val="Prrafodelista"/>
        <w:numPr>
          <w:ilvl w:val="0"/>
          <w:numId w:val="12"/>
        </w:numPr>
        <w:spacing w:after="0" w:line="240" w:lineRule="auto"/>
        <w:rPr>
          <w:lang w:eastAsia="es-ES"/>
        </w:rPr>
      </w:pPr>
      <w:r w:rsidRPr="006D1747">
        <w:rPr>
          <w:lang w:eastAsia="es-ES"/>
        </w:rPr>
        <w:t>Excursión regular: Visita a Playa Rana Roja</w:t>
      </w:r>
    </w:p>
    <w:p w14:paraId="7861B83B" w14:textId="77777777" w:rsidR="00345D2F" w:rsidRPr="006D1747" w:rsidRDefault="00345D2F" w:rsidP="00345D2F">
      <w:pPr>
        <w:pStyle w:val="Prrafodelista"/>
        <w:numPr>
          <w:ilvl w:val="0"/>
          <w:numId w:val="12"/>
        </w:numPr>
        <w:spacing w:after="0" w:line="240" w:lineRule="auto"/>
        <w:rPr>
          <w:lang w:eastAsia="es-ES"/>
        </w:rPr>
      </w:pPr>
      <w:r w:rsidRPr="006D1747">
        <w:rPr>
          <w:lang w:eastAsia="es-ES"/>
        </w:rPr>
        <w:t>Excursión regular: Visita a Boca del Drago</w:t>
      </w:r>
    </w:p>
    <w:p w14:paraId="57E59F73" w14:textId="77777777" w:rsidR="00345D2F" w:rsidRPr="006D1747" w:rsidRDefault="00345D2F" w:rsidP="00345D2F">
      <w:pPr>
        <w:pStyle w:val="Prrafodelista"/>
        <w:numPr>
          <w:ilvl w:val="0"/>
          <w:numId w:val="12"/>
        </w:numPr>
        <w:spacing w:after="0" w:line="240" w:lineRule="auto"/>
        <w:rPr>
          <w:lang w:eastAsia="es-ES"/>
        </w:rPr>
      </w:pPr>
      <w:r w:rsidRPr="006D1747">
        <w:rPr>
          <w:lang w:eastAsia="es-ES"/>
        </w:rPr>
        <w:t>Excursión regular: Visita a Playa La Estrella</w:t>
      </w:r>
    </w:p>
    <w:p w14:paraId="1F22EDE6" w14:textId="77777777" w:rsidR="00345D2F" w:rsidRPr="006D1747" w:rsidRDefault="00345D2F" w:rsidP="00345D2F">
      <w:pPr>
        <w:pStyle w:val="Prrafodelista"/>
        <w:numPr>
          <w:ilvl w:val="0"/>
          <w:numId w:val="12"/>
        </w:numPr>
        <w:spacing w:after="0" w:line="240" w:lineRule="auto"/>
        <w:rPr>
          <w:lang w:eastAsia="es-ES"/>
        </w:rPr>
      </w:pPr>
      <w:r w:rsidRPr="006D1747">
        <w:rPr>
          <w:lang w:eastAsia="es-ES"/>
        </w:rPr>
        <w:t>Vuelo doméstico Isla Colón- Ciudad de Panamá</w:t>
      </w:r>
    </w:p>
    <w:p w14:paraId="1A0D5258" w14:textId="77777777" w:rsidR="00345D2F" w:rsidRPr="006D1747" w:rsidRDefault="00345D2F" w:rsidP="00345D2F">
      <w:pPr>
        <w:pStyle w:val="Prrafodelista"/>
        <w:numPr>
          <w:ilvl w:val="0"/>
          <w:numId w:val="12"/>
        </w:numPr>
        <w:spacing w:after="0" w:line="240" w:lineRule="auto"/>
        <w:rPr>
          <w:lang w:eastAsia="es-ES"/>
        </w:rPr>
      </w:pPr>
      <w:r w:rsidRPr="006D1747">
        <w:rPr>
          <w:lang w:eastAsia="es-ES"/>
        </w:rPr>
        <w:t>Excursión regular: Visita al Canal de Panamá- Esclusas Miraflores</w:t>
      </w:r>
    </w:p>
    <w:p w14:paraId="185B3577" w14:textId="77777777" w:rsidR="003E10C3" w:rsidRPr="006D1747" w:rsidRDefault="003E10C3" w:rsidP="002553D2">
      <w:pPr>
        <w:spacing w:after="0" w:line="240" w:lineRule="auto"/>
        <w:rPr>
          <w:rFonts w:cstheme="minorHAnsi"/>
          <w:b/>
          <w:bCs/>
          <w:u w:val="single"/>
        </w:rPr>
      </w:pPr>
    </w:p>
    <w:p w14:paraId="540E80D5" w14:textId="77777777" w:rsidR="002553D2" w:rsidRPr="006D1747" w:rsidRDefault="002553D2" w:rsidP="002553D2">
      <w:pPr>
        <w:spacing w:after="0" w:line="240" w:lineRule="auto"/>
        <w:rPr>
          <w:rFonts w:cstheme="minorHAnsi"/>
          <w:b/>
          <w:bCs/>
          <w:u w:val="single"/>
        </w:rPr>
      </w:pPr>
      <w:r w:rsidRPr="006D1747">
        <w:rPr>
          <w:rFonts w:cstheme="minorHAnsi"/>
          <w:b/>
          <w:bCs/>
          <w:u w:val="single"/>
        </w:rPr>
        <w:t xml:space="preserve">NO INCLUYE: </w:t>
      </w:r>
    </w:p>
    <w:p w14:paraId="2AB588A7" w14:textId="43313B7B" w:rsidR="00680F3E" w:rsidRPr="006D1747" w:rsidRDefault="008A4B12" w:rsidP="006B7DFB">
      <w:pPr>
        <w:pStyle w:val="Prrafodelista"/>
        <w:numPr>
          <w:ilvl w:val="0"/>
          <w:numId w:val="13"/>
        </w:numPr>
        <w:spacing w:after="0" w:line="240" w:lineRule="auto"/>
        <w:ind w:left="709" w:hanging="425"/>
        <w:jc w:val="both"/>
        <w:rPr>
          <w:rFonts w:cstheme="minorHAnsi"/>
          <w:b/>
          <w:bCs/>
          <w:u w:val="single"/>
        </w:rPr>
      </w:pPr>
      <w:r w:rsidRPr="006D1747">
        <w:rPr>
          <w:rFonts w:cstheme="minorHAnsi"/>
        </w:rPr>
        <w:t>V</w:t>
      </w:r>
      <w:r w:rsidR="00D52BE3" w:rsidRPr="006D1747">
        <w:rPr>
          <w:rFonts w:cstheme="minorHAnsi"/>
        </w:rPr>
        <w:t xml:space="preserve">uelos Internacionales </w:t>
      </w:r>
      <w:r w:rsidR="00DA33D4">
        <w:rPr>
          <w:rFonts w:cstheme="minorHAnsi"/>
        </w:rPr>
        <w:t>de</w:t>
      </w:r>
      <w:r w:rsidRPr="006D1747">
        <w:rPr>
          <w:rFonts w:cstheme="minorHAnsi"/>
        </w:rPr>
        <w:t xml:space="preserve"> llega</w:t>
      </w:r>
      <w:r w:rsidR="003D4ADB" w:rsidRPr="006D1747">
        <w:rPr>
          <w:rFonts w:cstheme="minorHAnsi"/>
        </w:rPr>
        <w:t>da</w:t>
      </w:r>
      <w:r w:rsidRPr="006D1747">
        <w:rPr>
          <w:rFonts w:cstheme="minorHAnsi"/>
        </w:rPr>
        <w:t xml:space="preserve"> </w:t>
      </w:r>
      <w:r w:rsidR="00DA33D4">
        <w:rPr>
          <w:rFonts w:cstheme="minorHAnsi"/>
        </w:rPr>
        <w:t xml:space="preserve">a San José </w:t>
      </w:r>
      <w:r w:rsidRPr="006D1747">
        <w:rPr>
          <w:rFonts w:cstheme="minorHAnsi"/>
        </w:rPr>
        <w:t xml:space="preserve">y </w:t>
      </w:r>
      <w:r w:rsidR="00DA33D4">
        <w:rPr>
          <w:rFonts w:cstheme="minorHAnsi"/>
        </w:rPr>
        <w:t xml:space="preserve">de </w:t>
      </w:r>
      <w:r w:rsidRPr="006D1747">
        <w:rPr>
          <w:rFonts w:cstheme="minorHAnsi"/>
        </w:rPr>
        <w:t>sali</w:t>
      </w:r>
      <w:r w:rsidR="003D4ADB" w:rsidRPr="006D1747">
        <w:rPr>
          <w:rFonts w:cstheme="minorHAnsi"/>
        </w:rPr>
        <w:t>da</w:t>
      </w:r>
      <w:r w:rsidR="00DA33D4">
        <w:rPr>
          <w:rFonts w:cstheme="minorHAnsi"/>
        </w:rPr>
        <w:t xml:space="preserve"> de Panamá </w:t>
      </w:r>
    </w:p>
    <w:p w14:paraId="72051DF6" w14:textId="77777777" w:rsidR="00680F3E" w:rsidRPr="006D1747" w:rsidRDefault="00680F3E" w:rsidP="006B7DFB">
      <w:pPr>
        <w:pStyle w:val="Prrafodelista"/>
        <w:numPr>
          <w:ilvl w:val="0"/>
          <w:numId w:val="13"/>
        </w:numPr>
        <w:spacing w:after="0" w:line="240" w:lineRule="auto"/>
        <w:ind w:left="709" w:hanging="425"/>
        <w:jc w:val="both"/>
        <w:rPr>
          <w:rFonts w:cstheme="minorHAnsi"/>
          <w:b/>
          <w:bCs/>
          <w:u w:val="single"/>
        </w:rPr>
      </w:pPr>
      <w:r w:rsidRPr="006D1747">
        <w:rPr>
          <w:rFonts w:cstheme="minorHAnsi"/>
        </w:rPr>
        <w:t>Actividades no indicadas en programa</w:t>
      </w:r>
    </w:p>
    <w:p w14:paraId="20E179FD" w14:textId="77777777" w:rsidR="00680F3E" w:rsidRPr="006D1747" w:rsidRDefault="00680F3E" w:rsidP="006B7DFB">
      <w:pPr>
        <w:pStyle w:val="Prrafodelista"/>
        <w:numPr>
          <w:ilvl w:val="0"/>
          <w:numId w:val="13"/>
        </w:numPr>
        <w:spacing w:after="0" w:line="240" w:lineRule="auto"/>
        <w:ind w:left="709" w:hanging="425"/>
        <w:jc w:val="both"/>
        <w:rPr>
          <w:rFonts w:cstheme="minorHAnsi"/>
          <w:b/>
          <w:bCs/>
          <w:u w:val="single"/>
        </w:rPr>
      </w:pPr>
      <w:r w:rsidRPr="006D1747">
        <w:rPr>
          <w:rFonts w:cstheme="minorHAnsi"/>
        </w:rPr>
        <w:t>Alimentación no indicada en programa</w:t>
      </w:r>
    </w:p>
    <w:p w14:paraId="7DDD5E5A" w14:textId="231A3958" w:rsidR="002553D2" w:rsidRPr="00DA33D4" w:rsidRDefault="00680F3E" w:rsidP="006B7DFB">
      <w:pPr>
        <w:pStyle w:val="Prrafodelista"/>
        <w:numPr>
          <w:ilvl w:val="0"/>
          <w:numId w:val="13"/>
        </w:numPr>
        <w:spacing w:after="0" w:line="240" w:lineRule="auto"/>
        <w:ind w:left="709" w:hanging="425"/>
        <w:jc w:val="both"/>
        <w:rPr>
          <w:rFonts w:cstheme="minorHAnsi"/>
          <w:b/>
          <w:bCs/>
          <w:u w:val="single"/>
        </w:rPr>
      </w:pPr>
      <w:r w:rsidRPr="006D1747">
        <w:rPr>
          <w:rFonts w:cstheme="minorHAnsi"/>
        </w:rPr>
        <w:t>Propinas para botones o camareras</w:t>
      </w:r>
    </w:p>
    <w:p w14:paraId="370E7C41" w14:textId="794A6AE8" w:rsidR="00DA33D4" w:rsidRPr="00DA33D4" w:rsidRDefault="00DA33D4" w:rsidP="006B7DFB">
      <w:pPr>
        <w:pStyle w:val="Prrafodelista"/>
        <w:numPr>
          <w:ilvl w:val="0"/>
          <w:numId w:val="13"/>
        </w:numPr>
        <w:spacing w:after="0" w:line="240" w:lineRule="auto"/>
        <w:ind w:left="709" w:hanging="425"/>
        <w:jc w:val="both"/>
        <w:rPr>
          <w:rFonts w:cstheme="minorHAnsi"/>
          <w:b/>
          <w:bCs/>
          <w:u w:val="single"/>
        </w:rPr>
      </w:pPr>
      <w:bookmarkStart w:id="3" w:name="_Hlk157542883"/>
      <w:r>
        <w:rPr>
          <w:rFonts w:cstheme="minorHAnsi"/>
        </w:rPr>
        <w:t>Gastos personales como bebidas, llamadas, wifi, servicio de lavandería, etc.</w:t>
      </w:r>
      <w:bookmarkEnd w:id="3"/>
    </w:p>
    <w:p w14:paraId="30799018" w14:textId="18156A50" w:rsidR="002553D2" w:rsidRPr="006D1747" w:rsidRDefault="002553D2" w:rsidP="006B7DFB">
      <w:pPr>
        <w:pStyle w:val="Prrafodelista"/>
        <w:numPr>
          <w:ilvl w:val="0"/>
          <w:numId w:val="13"/>
        </w:numPr>
        <w:spacing w:after="0" w:line="240" w:lineRule="auto"/>
        <w:ind w:left="709" w:hanging="425"/>
        <w:jc w:val="both"/>
        <w:rPr>
          <w:rFonts w:cstheme="minorHAnsi"/>
          <w:b/>
          <w:bCs/>
          <w:u w:val="single"/>
        </w:rPr>
      </w:pPr>
      <w:r w:rsidRPr="006D1747">
        <w:rPr>
          <w:rFonts w:cstheme="minorHAnsi"/>
        </w:rPr>
        <w:t>Seguro de asistencia en viajes, sugerimos adquirir uno al momento de iniciar la reserva de su viaje</w:t>
      </w:r>
      <w:r w:rsidR="00E41B0D" w:rsidRPr="006D1747">
        <w:rPr>
          <w:rFonts w:cstheme="minorHAnsi"/>
        </w:rPr>
        <w:t>.</w:t>
      </w:r>
    </w:p>
    <w:p w14:paraId="2DE44E36" w14:textId="0591E914" w:rsidR="00BB4D77" w:rsidRDefault="00BB4D77" w:rsidP="002553D2">
      <w:pPr>
        <w:spacing w:after="0" w:line="240" w:lineRule="auto"/>
        <w:rPr>
          <w:rFonts w:cstheme="minorHAnsi"/>
        </w:rPr>
      </w:pPr>
    </w:p>
    <w:p w14:paraId="6F75D229" w14:textId="77777777" w:rsidR="00DA33D4" w:rsidRPr="006D1747" w:rsidRDefault="00DA33D4" w:rsidP="002553D2">
      <w:pPr>
        <w:spacing w:after="0" w:line="240" w:lineRule="auto"/>
        <w:rPr>
          <w:rFonts w:cstheme="minorHAnsi"/>
        </w:rPr>
      </w:pPr>
    </w:p>
    <w:p w14:paraId="3B654328" w14:textId="77777777" w:rsidR="003B466B" w:rsidRPr="006D1747" w:rsidRDefault="003B466B" w:rsidP="003B466B">
      <w:pPr>
        <w:spacing w:after="0" w:line="240" w:lineRule="auto"/>
        <w:rPr>
          <w:rFonts w:cstheme="minorHAnsi"/>
          <w:b/>
          <w:bCs/>
          <w:u w:val="single"/>
        </w:rPr>
      </w:pPr>
      <w:r w:rsidRPr="006D1747">
        <w:rPr>
          <w:rFonts w:cstheme="minorHAnsi"/>
          <w:b/>
          <w:bCs/>
          <w:u w:val="single"/>
        </w:rPr>
        <w:t>HOTELES PREVISTOS O SIMILARES:</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6"/>
        <w:gridCol w:w="4536"/>
      </w:tblGrid>
      <w:tr w:rsidR="003B466B" w:rsidRPr="006D1747" w14:paraId="408584E6" w14:textId="77777777" w:rsidTr="0004352E">
        <w:trPr>
          <w:trHeight w:val="246"/>
          <w:jc w:val="center"/>
        </w:trPr>
        <w:tc>
          <w:tcPr>
            <w:tcW w:w="3256" w:type="dxa"/>
            <w:shd w:val="clear" w:color="auto" w:fill="auto"/>
            <w:vAlign w:val="bottom"/>
            <w:hideMark/>
          </w:tcPr>
          <w:p w14:paraId="1E58488F" w14:textId="77777777" w:rsidR="003B466B" w:rsidRPr="006D1747" w:rsidRDefault="003B466B" w:rsidP="0004352E">
            <w:pPr>
              <w:spacing w:after="0" w:line="240" w:lineRule="auto"/>
              <w:jc w:val="center"/>
              <w:rPr>
                <w:rFonts w:eastAsia="Times New Roman" w:cstheme="minorHAnsi"/>
                <w:b/>
                <w:bCs/>
                <w:color w:val="000000" w:themeColor="text1"/>
                <w:lang w:eastAsia="es-ES"/>
              </w:rPr>
            </w:pPr>
            <w:r w:rsidRPr="006D1747">
              <w:rPr>
                <w:rFonts w:eastAsia="Times New Roman" w:cstheme="minorHAnsi"/>
                <w:b/>
                <w:bCs/>
                <w:color w:val="000000" w:themeColor="text1"/>
                <w:lang w:eastAsia="es-ES"/>
              </w:rPr>
              <w:t>CIUDAD</w:t>
            </w:r>
          </w:p>
        </w:tc>
        <w:tc>
          <w:tcPr>
            <w:tcW w:w="4536" w:type="dxa"/>
            <w:shd w:val="clear" w:color="auto" w:fill="auto"/>
            <w:noWrap/>
            <w:vAlign w:val="bottom"/>
            <w:hideMark/>
          </w:tcPr>
          <w:p w14:paraId="3BE44DB2" w14:textId="77777777" w:rsidR="003B466B" w:rsidRPr="006D1747" w:rsidRDefault="003B466B" w:rsidP="0004352E">
            <w:pPr>
              <w:spacing w:after="0" w:line="240" w:lineRule="auto"/>
              <w:jc w:val="center"/>
              <w:rPr>
                <w:rFonts w:eastAsia="Times New Roman" w:cstheme="minorHAnsi"/>
                <w:b/>
                <w:bCs/>
                <w:color w:val="000000" w:themeColor="text1"/>
                <w:lang w:eastAsia="es-ES"/>
              </w:rPr>
            </w:pPr>
            <w:r w:rsidRPr="006D1747">
              <w:rPr>
                <w:rFonts w:eastAsia="Times New Roman" w:cstheme="minorHAnsi"/>
                <w:b/>
                <w:bCs/>
                <w:color w:val="000000" w:themeColor="text1"/>
                <w:lang w:eastAsia="es-ES"/>
              </w:rPr>
              <w:t>HOTEL</w:t>
            </w:r>
          </w:p>
        </w:tc>
      </w:tr>
      <w:tr w:rsidR="003B466B" w:rsidRPr="006D1747" w14:paraId="752F0FB7" w14:textId="77777777" w:rsidTr="0004352E">
        <w:trPr>
          <w:trHeight w:val="246"/>
          <w:jc w:val="center"/>
        </w:trPr>
        <w:tc>
          <w:tcPr>
            <w:tcW w:w="3256" w:type="dxa"/>
            <w:shd w:val="clear" w:color="auto" w:fill="auto"/>
            <w:vAlign w:val="center"/>
          </w:tcPr>
          <w:p w14:paraId="5D484039" w14:textId="77777777" w:rsidR="003B466B" w:rsidRPr="006D1747" w:rsidRDefault="003B466B" w:rsidP="0004352E">
            <w:pPr>
              <w:spacing w:after="0" w:line="240" w:lineRule="auto"/>
              <w:jc w:val="center"/>
              <w:rPr>
                <w:rFonts w:eastAsia="Times New Roman" w:cstheme="minorHAnsi"/>
                <w:bCs/>
                <w:lang w:eastAsia="es-ES"/>
              </w:rPr>
            </w:pPr>
            <w:r w:rsidRPr="006D1747">
              <w:rPr>
                <w:rFonts w:cstheme="minorHAnsi"/>
                <w:b/>
                <w:bCs/>
              </w:rPr>
              <w:t>San José</w:t>
            </w:r>
            <w:r w:rsidRPr="006D1747">
              <w:rPr>
                <w:rFonts w:cstheme="minorHAnsi"/>
              </w:rPr>
              <w:t xml:space="preserve">  </w:t>
            </w:r>
          </w:p>
        </w:tc>
        <w:tc>
          <w:tcPr>
            <w:tcW w:w="4536" w:type="dxa"/>
            <w:shd w:val="clear" w:color="auto" w:fill="auto"/>
            <w:noWrap/>
            <w:vAlign w:val="bottom"/>
          </w:tcPr>
          <w:p w14:paraId="37D4AE4A" w14:textId="77777777" w:rsidR="003B466B" w:rsidRPr="006D1747" w:rsidRDefault="003B466B" w:rsidP="0004352E">
            <w:pPr>
              <w:spacing w:after="0" w:line="240" w:lineRule="auto"/>
              <w:jc w:val="center"/>
              <w:rPr>
                <w:rFonts w:eastAsia="Times New Roman" w:cstheme="minorHAnsi"/>
                <w:bCs/>
                <w:lang w:eastAsia="es-ES"/>
              </w:rPr>
            </w:pPr>
            <w:r w:rsidRPr="006D1747">
              <w:rPr>
                <w:rFonts w:cstheme="minorHAnsi"/>
              </w:rPr>
              <w:t xml:space="preserve">Hilton Garden </w:t>
            </w:r>
            <w:proofErr w:type="spellStart"/>
            <w:r w:rsidRPr="006D1747">
              <w:rPr>
                <w:rFonts w:cstheme="minorHAnsi"/>
              </w:rPr>
              <w:t>Inn</w:t>
            </w:r>
            <w:proofErr w:type="spellEnd"/>
            <w:r w:rsidRPr="006D1747">
              <w:rPr>
                <w:rFonts w:cstheme="minorHAnsi"/>
              </w:rPr>
              <w:t xml:space="preserve"> Sabana</w:t>
            </w:r>
          </w:p>
        </w:tc>
      </w:tr>
      <w:tr w:rsidR="003B466B" w:rsidRPr="006D1747" w14:paraId="185336D6" w14:textId="77777777" w:rsidTr="0004352E">
        <w:trPr>
          <w:trHeight w:val="246"/>
          <w:jc w:val="center"/>
        </w:trPr>
        <w:tc>
          <w:tcPr>
            <w:tcW w:w="3256" w:type="dxa"/>
            <w:shd w:val="clear" w:color="auto" w:fill="auto"/>
            <w:vAlign w:val="center"/>
          </w:tcPr>
          <w:p w14:paraId="297AE095" w14:textId="77777777" w:rsidR="003B466B" w:rsidRPr="006D1747" w:rsidRDefault="003B466B" w:rsidP="0004352E">
            <w:pPr>
              <w:spacing w:after="0" w:line="240" w:lineRule="auto"/>
              <w:jc w:val="center"/>
              <w:rPr>
                <w:rFonts w:eastAsia="Times New Roman" w:cstheme="minorHAnsi"/>
                <w:bCs/>
                <w:lang w:eastAsia="es-ES"/>
              </w:rPr>
            </w:pPr>
            <w:bookmarkStart w:id="4" w:name="_Hlk155957484"/>
            <w:r w:rsidRPr="006D1747">
              <w:rPr>
                <w:rFonts w:cstheme="minorHAnsi"/>
                <w:b/>
                <w:bCs/>
              </w:rPr>
              <w:t>Volcán Arenal</w:t>
            </w:r>
            <w:r w:rsidRPr="006D1747">
              <w:rPr>
                <w:rFonts w:cstheme="minorHAnsi"/>
              </w:rPr>
              <w:t xml:space="preserve"> </w:t>
            </w:r>
            <w:bookmarkEnd w:id="4"/>
          </w:p>
        </w:tc>
        <w:tc>
          <w:tcPr>
            <w:tcW w:w="4536" w:type="dxa"/>
            <w:shd w:val="clear" w:color="auto" w:fill="auto"/>
            <w:noWrap/>
            <w:vAlign w:val="center"/>
          </w:tcPr>
          <w:p w14:paraId="6A068CC4" w14:textId="77777777" w:rsidR="003B466B" w:rsidRPr="006D1747" w:rsidRDefault="003B466B" w:rsidP="0004352E">
            <w:pPr>
              <w:spacing w:after="0" w:line="240" w:lineRule="auto"/>
              <w:jc w:val="center"/>
              <w:rPr>
                <w:rFonts w:eastAsia="Times New Roman" w:cstheme="minorHAnsi"/>
                <w:bCs/>
                <w:lang w:eastAsia="es-ES"/>
              </w:rPr>
            </w:pPr>
            <w:r w:rsidRPr="006D1747">
              <w:rPr>
                <w:rFonts w:cstheme="minorHAnsi"/>
              </w:rPr>
              <w:t>Arenal Springs Resort &amp; Spa</w:t>
            </w:r>
          </w:p>
        </w:tc>
      </w:tr>
      <w:tr w:rsidR="003B466B" w:rsidRPr="006D1747" w14:paraId="63BF8843" w14:textId="77777777" w:rsidTr="0004352E">
        <w:trPr>
          <w:trHeight w:val="246"/>
          <w:jc w:val="center"/>
        </w:trPr>
        <w:tc>
          <w:tcPr>
            <w:tcW w:w="3256" w:type="dxa"/>
            <w:shd w:val="clear" w:color="auto" w:fill="auto"/>
            <w:vAlign w:val="center"/>
          </w:tcPr>
          <w:p w14:paraId="4B6B7E57" w14:textId="77777777" w:rsidR="003B466B" w:rsidRPr="006D1747" w:rsidRDefault="003B466B" w:rsidP="0004352E">
            <w:pPr>
              <w:spacing w:after="0" w:line="240" w:lineRule="auto"/>
              <w:jc w:val="center"/>
              <w:rPr>
                <w:rFonts w:eastAsia="Times New Roman" w:cstheme="minorHAnsi"/>
                <w:bCs/>
                <w:lang w:eastAsia="es-ES"/>
              </w:rPr>
            </w:pPr>
            <w:r w:rsidRPr="006D1747">
              <w:rPr>
                <w:rFonts w:cstheme="minorHAnsi"/>
                <w:b/>
                <w:bCs/>
              </w:rPr>
              <w:t>Parque Nacional Tortuguero</w:t>
            </w:r>
          </w:p>
        </w:tc>
        <w:tc>
          <w:tcPr>
            <w:tcW w:w="4536" w:type="dxa"/>
            <w:shd w:val="clear" w:color="auto" w:fill="auto"/>
            <w:noWrap/>
            <w:vAlign w:val="bottom"/>
          </w:tcPr>
          <w:p w14:paraId="75DABE32" w14:textId="77777777" w:rsidR="003B466B" w:rsidRPr="006D1747" w:rsidRDefault="003B466B" w:rsidP="0004352E">
            <w:pPr>
              <w:spacing w:after="0" w:line="240" w:lineRule="auto"/>
              <w:jc w:val="center"/>
              <w:rPr>
                <w:rFonts w:eastAsia="Times New Roman" w:cstheme="minorHAnsi"/>
                <w:bCs/>
                <w:lang w:eastAsia="es-ES"/>
              </w:rPr>
            </w:pPr>
            <w:proofErr w:type="spellStart"/>
            <w:r w:rsidRPr="006D1747">
              <w:rPr>
                <w:rFonts w:cstheme="minorHAnsi"/>
              </w:rPr>
              <w:t>Aninga</w:t>
            </w:r>
            <w:proofErr w:type="spellEnd"/>
            <w:r w:rsidRPr="006D1747">
              <w:rPr>
                <w:rFonts w:cstheme="minorHAnsi"/>
              </w:rPr>
              <w:t xml:space="preserve"> </w:t>
            </w:r>
            <w:proofErr w:type="spellStart"/>
            <w:r w:rsidRPr="006D1747">
              <w:rPr>
                <w:rFonts w:cstheme="minorHAnsi"/>
              </w:rPr>
              <w:t>Lodge</w:t>
            </w:r>
            <w:proofErr w:type="spellEnd"/>
          </w:p>
        </w:tc>
      </w:tr>
      <w:tr w:rsidR="003B466B" w:rsidRPr="006D1747" w14:paraId="0394F5E0" w14:textId="77777777" w:rsidTr="0004352E">
        <w:trPr>
          <w:trHeight w:val="246"/>
          <w:jc w:val="center"/>
        </w:trPr>
        <w:tc>
          <w:tcPr>
            <w:tcW w:w="3256" w:type="dxa"/>
            <w:shd w:val="clear" w:color="auto" w:fill="auto"/>
            <w:vAlign w:val="center"/>
          </w:tcPr>
          <w:p w14:paraId="45DB552C" w14:textId="77777777" w:rsidR="003B466B" w:rsidRPr="006D1747" w:rsidRDefault="003B466B" w:rsidP="0004352E">
            <w:pPr>
              <w:spacing w:after="0" w:line="240" w:lineRule="auto"/>
              <w:jc w:val="center"/>
              <w:rPr>
                <w:rFonts w:eastAsia="Times New Roman" w:cstheme="minorHAnsi"/>
                <w:bCs/>
                <w:lang w:eastAsia="es-ES"/>
              </w:rPr>
            </w:pPr>
            <w:r w:rsidRPr="006D1747">
              <w:rPr>
                <w:rFonts w:cstheme="minorHAnsi"/>
                <w:b/>
                <w:bCs/>
              </w:rPr>
              <w:t>Playa Puerto Viejo</w:t>
            </w:r>
            <w:r w:rsidRPr="006D1747">
              <w:rPr>
                <w:rFonts w:cstheme="minorHAnsi"/>
              </w:rPr>
              <w:t xml:space="preserve">  </w:t>
            </w:r>
          </w:p>
        </w:tc>
        <w:tc>
          <w:tcPr>
            <w:tcW w:w="4536" w:type="dxa"/>
            <w:shd w:val="clear" w:color="auto" w:fill="auto"/>
            <w:noWrap/>
            <w:vAlign w:val="center"/>
          </w:tcPr>
          <w:p w14:paraId="0A5F42DE" w14:textId="77777777" w:rsidR="003B466B" w:rsidRPr="006D1747" w:rsidRDefault="003B466B" w:rsidP="0004352E">
            <w:pPr>
              <w:spacing w:after="0" w:line="240" w:lineRule="auto"/>
              <w:jc w:val="center"/>
              <w:rPr>
                <w:rFonts w:eastAsia="Times New Roman" w:cstheme="minorHAnsi"/>
                <w:lang w:eastAsia="es-ES"/>
              </w:rPr>
            </w:pPr>
            <w:proofErr w:type="spellStart"/>
            <w:r w:rsidRPr="006D1747">
              <w:rPr>
                <w:rFonts w:cstheme="minorHAnsi"/>
              </w:rPr>
              <w:t>Shawandha</w:t>
            </w:r>
            <w:proofErr w:type="spellEnd"/>
            <w:r w:rsidRPr="006D1747">
              <w:rPr>
                <w:rFonts w:cstheme="minorHAnsi"/>
              </w:rPr>
              <w:t xml:space="preserve"> </w:t>
            </w:r>
            <w:proofErr w:type="spellStart"/>
            <w:r w:rsidRPr="006D1747">
              <w:rPr>
                <w:rFonts w:cstheme="minorHAnsi"/>
              </w:rPr>
              <w:t>Lodge</w:t>
            </w:r>
            <w:proofErr w:type="spellEnd"/>
          </w:p>
        </w:tc>
      </w:tr>
      <w:tr w:rsidR="003B466B" w:rsidRPr="006D1747" w14:paraId="7A86A05C" w14:textId="77777777" w:rsidTr="0004352E">
        <w:trPr>
          <w:trHeight w:val="246"/>
          <w:jc w:val="center"/>
        </w:trPr>
        <w:tc>
          <w:tcPr>
            <w:tcW w:w="3256" w:type="dxa"/>
            <w:shd w:val="clear" w:color="auto" w:fill="auto"/>
            <w:vAlign w:val="center"/>
          </w:tcPr>
          <w:p w14:paraId="04A940D6" w14:textId="77777777" w:rsidR="003B466B" w:rsidRPr="006D1747" w:rsidRDefault="003B466B" w:rsidP="0004352E">
            <w:pPr>
              <w:spacing w:after="0"/>
              <w:jc w:val="center"/>
              <w:rPr>
                <w:rFonts w:cstheme="minorHAnsi"/>
                <w:b/>
                <w:bCs/>
              </w:rPr>
            </w:pPr>
            <w:r w:rsidRPr="006D1747">
              <w:rPr>
                <w:rFonts w:cstheme="minorHAnsi"/>
                <w:b/>
                <w:bCs/>
              </w:rPr>
              <w:t>Bocas del Toro</w:t>
            </w:r>
          </w:p>
        </w:tc>
        <w:tc>
          <w:tcPr>
            <w:tcW w:w="4536" w:type="dxa"/>
            <w:shd w:val="clear" w:color="auto" w:fill="auto"/>
            <w:noWrap/>
            <w:vAlign w:val="center"/>
          </w:tcPr>
          <w:p w14:paraId="6C28F688" w14:textId="77777777" w:rsidR="003B466B" w:rsidRPr="006D1747" w:rsidRDefault="003B466B" w:rsidP="0004352E">
            <w:pPr>
              <w:spacing w:after="0"/>
              <w:jc w:val="center"/>
              <w:rPr>
                <w:rFonts w:cstheme="minorHAnsi"/>
              </w:rPr>
            </w:pPr>
            <w:r w:rsidRPr="006D1747">
              <w:rPr>
                <w:rFonts w:cstheme="minorHAnsi"/>
              </w:rPr>
              <w:t>Playa Tortuga &amp; Beach Resort</w:t>
            </w:r>
          </w:p>
        </w:tc>
      </w:tr>
      <w:tr w:rsidR="003B466B" w:rsidRPr="006D1747" w14:paraId="3B55E8BF" w14:textId="77777777" w:rsidTr="0004352E">
        <w:trPr>
          <w:trHeight w:val="246"/>
          <w:jc w:val="center"/>
        </w:trPr>
        <w:tc>
          <w:tcPr>
            <w:tcW w:w="3256" w:type="dxa"/>
            <w:shd w:val="clear" w:color="auto" w:fill="auto"/>
            <w:vAlign w:val="center"/>
          </w:tcPr>
          <w:p w14:paraId="19C2EB6D" w14:textId="77777777" w:rsidR="003B466B" w:rsidRPr="006D1747" w:rsidRDefault="003B466B" w:rsidP="0004352E">
            <w:pPr>
              <w:spacing w:after="0" w:line="240" w:lineRule="auto"/>
              <w:jc w:val="center"/>
              <w:rPr>
                <w:rFonts w:cstheme="minorHAnsi"/>
                <w:b/>
                <w:bCs/>
              </w:rPr>
            </w:pPr>
            <w:r w:rsidRPr="006D1747">
              <w:rPr>
                <w:rFonts w:cstheme="minorHAnsi"/>
                <w:b/>
              </w:rPr>
              <w:t>Ciudad de Panamá</w:t>
            </w:r>
            <w:r w:rsidRPr="006D1747">
              <w:rPr>
                <w:rFonts w:cstheme="minorHAnsi"/>
              </w:rPr>
              <w:t xml:space="preserve"> </w:t>
            </w:r>
          </w:p>
        </w:tc>
        <w:tc>
          <w:tcPr>
            <w:tcW w:w="4536" w:type="dxa"/>
            <w:shd w:val="clear" w:color="auto" w:fill="auto"/>
            <w:noWrap/>
            <w:vAlign w:val="center"/>
          </w:tcPr>
          <w:p w14:paraId="65CE6DC4" w14:textId="36F4467C" w:rsidR="003B466B" w:rsidRPr="006D1747" w:rsidRDefault="003B466B" w:rsidP="0004352E">
            <w:pPr>
              <w:spacing w:after="0" w:line="240" w:lineRule="auto"/>
              <w:jc w:val="center"/>
              <w:rPr>
                <w:rFonts w:cstheme="minorHAnsi"/>
              </w:rPr>
            </w:pPr>
            <w:r w:rsidRPr="006D1747">
              <w:rPr>
                <w:rFonts w:cstheme="minorHAnsi"/>
              </w:rPr>
              <w:t>El Panamá</w:t>
            </w:r>
          </w:p>
        </w:tc>
      </w:tr>
    </w:tbl>
    <w:p w14:paraId="3F3DA810" w14:textId="77777777" w:rsidR="003B466B" w:rsidRDefault="003B466B" w:rsidP="002553D2">
      <w:pPr>
        <w:spacing w:after="0" w:line="240" w:lineRule="auto"/>
        <w:rPr>
          <w:rFonts w:cstheme="minorHAnsi"/>
          <w:b/>
          <w:bCs/>
          <w:u w:val="single"/>
        </w:rPr>
      </w:pPr>
    </w:p>
    <w:p w14:paraId="6639E1A6" w14:textId="77777777" w:rsidR="00DA33D4" w:rsidRPr="006D1747" w:rsidRDefault="00DA33D4" w:rsidP="002553D2">
      <w:pPr>
        <w:spacing w:after="0" w:line="240" w:lineRule="auto"/>
        <w:rPr>
          <w:rFonts w:cstheme="minorHAnsi"/>
          <w:b/>
          <w:bCs/>
          <w:u w:val="single"/>
        </w:rPr>
      </w:pPr>
    </w:p>
    <w:p w14:paraId="7553DFA9" w14:textId="7488CD6C" w:rsidR="00E41B0D" w:rsidRPr="006D1747" w:rsidRDefault="00345B36" w:rsidP="002553D2">
      <w:pPr>
        <w:spacing w:after="0" w:line="240" w:lineRule="auto"/>
        <w:rPr>
          <w:rFonts w:cstheme="minorHAnsi"/>
        </w:rPr>
      </w:pPr>
      <w:r w:rsidRPr="006D1747">
        <w:rPr>
          <w:rFonts w:cstheme="minorHAnsi"/>
          <w:b/>
          <w:bCs/>
          <w:u w:val="single"/>
        </w:rPr>
        <w:t>NOTAS:</w:t>
      </w:r>
    </w:p>
    <w:p w14:paraId="4D6A68C0" w14:textId="77777777" w:rsidR="003B466B" w:rsidRPr="006D1747" w:rsidRDefault="003B466B" w:rsidP="003B466B">
      <w:pPr>
        <w:spacing w:after="0" w:line="240" w:lineRule="auto"/>
        <w:jc w:val="both"/>
        <w:rPr>
          <w:rFonts w:cstheme="minorHAnsi"/>
        </w:rPr>
      </w:pPr>
      <w:r w:rsidRPr="006D1747">
        <w:rPr>
          <w:rFonts w:cstheme="minorHAnsi"/>
        </w:rPr>
        <w:t>**</w:t>
      </w:r>
      <w:r w:rsidRPr="006D1747">
        <w:t xml:space="preserve"> </w:t>
      </w:r>
      <w:r w:rsidRPr="006D1747">
        <w:rPr>
          <w:rFonts w:cstheme="minorHAnsi"/>
        </w:rPr>
        <w:t>Las habitaciones dobles cuentan con una o dos camas y la triple cuenta con un máximo de 2 camas por habitación por lo tanto los pasajeros deben compartir la cama (no garantizamos dos camas en habitaciones dobles).</w:t>
      </w:r>
    </w:p>
    <w:p w14:paraId="0641681E" w14:textId="4408B760" w:rsidR="003B466B" w:rsidRPr="006D1747" w:rsidRDefault="003B466B" w:rsidP="003B466B">
      <w:pPr>
        <w:spacing w:after="0" w:line="240" w:lineRule="auto"/>
        <w:jc w:val="both"/>
        <w:rPr>
          <w:rFonts w:cstheme="minorHAnsi"/>
        </w:rPr>
      </w:pPr>
      <w:r w:rsidRPr="006D1747">
        <w:rPr>
          <w:rFonts w:cstheme="minorHAnsi"/>
        </w:rPr>
        <w:t>**Se consideran niños de 3 hasta los 10 años. Máximo 2 niños compartiendo habitación con sus padres</w:t>
      </w:r>
      <w:r w:rsidR="00DA33D4">
        <w:rPr>
          <w:rFonts w:cstheme="minorHAnsi"/>
        </w:rPr>
        <w:t xml:space="preserve"> con las camas existentes en la habitación</w:t>
      </w:r>
      <w:r w:rsidRPr="006D1747">
        <w:rPr>
          <w:rFonts w:cstheme="minorHAnsi"/>
        </w:rPr>
        <w:t>.</w:t>
      </w:r>
    </w:p>
    <w:p w14:paraId="5F7AD516" w14:textId="77777777" w:rsidR="00DA33D4" w:rsidRPr="00F44EE8" w:rsidRDefault="00DA33D4" w:rsidP="00DA33D4">
      <w:pPr>
        <w:spacing w:after="0" w:line="240" w:lineRule="auto"/>
        <w:jc w:val="both"/>
        <w:rPr>
          <w:rFonts w:cstheme="minorHAnsi"/>
        </w:rPr>
      </w:pPr>
      <w:bookmarkStart w:id="5" w:name="_Hlk157542991"/>
      <w:r w:rsidRPr="00F44EE8">
        <w:rPr>
          <w:rFonts w:cstheme="minorHAnsi"/>
        </w:rPr>
        <w:t>**Se debe considerar llevar estas cosas a Costa Rica: protector solar y repelente de insectos; camisetas y pantalones cómodos; botas de senderismo impermeable y</w:t>
      </w:r>
      <w:r>
        <w:rPr>
          <w:rFonts w:cstheme="minorHAnsi"/>
        </w:rPr>
        <w:t xml:space="preserve"> </w:t>
      </w:r>
      <w:r w:rsidRPr="00F44EE8">
        <w:rPr>
          <w:rFonts w:cstheme="minorHAnsi"/>
        </w:rPr>
        <w:t xml:space="preserve">ligero, sandalias de río (tipo </w:t>
      </w:r>
      <w:proofErr w:type="spellStart"/>
      <w:r w:rsidRPr="00F44EE8">
        <w:rPr>
          <w:rFonts w:cstheme="minorHAnsi"/>
        </w:rPr>
        <w:t>Teva</w:t>
      </w:r>
      <w:proofErr w:type="spellEnd"/>
      <w:r w:rsidRPr="00F44EE8">
        <w:rPr>
          <w:rFonts w:cstheme="minorHAnsi"/>
        </w:rPr>
        <w:t>), un par de tenis; ropa contra la lluvia</w:t>
      </w:r>
      <w:r>
        <w:rPr>
          <w:rFonts w:cstheme="minorHAnsi"/>
        </w:rPr>
        <w:t xml:space="preserve"> (</w:t>
      </w:r>
      <w:r w:rsidRPr="00F44EE8">
        <w:rPr>
          <w:rFonts w:cstheme="minorHAnsi"/>
        </w:rPr>
        <w:t>poncho, impermeable y paraguas</w:t>
      </w:r>
      <w:r>
        <w:rPr>
          <w:rFonts w:cstheme="minorHAnsi"/>
        </w:rPr>
        <w:t>),</w:t>
      </w:r>
      <w:r w:rsidRPr="00F44EE8">
        <w:rPr>
          <w:rFonts w:cstheme="minorHAnsi"/>
        </w:rPr>
        <w:t xml:space="preserve"> sombrero, visera, gorra y lentes oscuros para protección contra el sol; botella de agua reutilizable para las caminatas; cargador de dispositivos electrónicos y adaptador estilo americano; medicamentos y mochila pequeña para caminatas.</w:t>
      </w:r>
    </w:p>
    <w:bookmarkEnd w:id="5"/>
    <w:p w14:paraId="493F42AB" w14:textId="77777777" w:rsidR="003B466B" w:rsidRPr="006D1747" w:rsidRDefault="003B466B" w:rsidP="003B466B">
      <w:pPr>
        <w:spacing w:after="0" w:line="240" w:lineRule="auto"/>
        <w:jc w:val="both"/>
        <w:rPr>
          <w:rFonts w:cstheme="minorHAnsi"/>
        </w:rPr>
      </w:pPr>
      <w:r w:rsidRPr="006D1747">
        <w:rPr>
          <w:rFonts w:cstheme="minorHAnsi"/>
        </w:rPr>
        <w:t>**Si viaja a Tortuguero durante la temporada de anidación de tortugas (junio-septiembre), traiga pantalones &amp; camisas oscuras y zapatos cerrados.</w:t>
      </w:r>
    </w:p>
    <w:p w14:paraId="1CD21C22" w14:textId="77777777" w:rsidR="00345B36" w:rsidRDefault="00345B36" w:rsidP="000233D3">
      <w:pPr>
        <w:spacing w:after="0" w:line="240" w:lineRule="auto"/>
        <w:rPr>
          <w:rFonts w:cstheme="minorHAnsi"/>
          <w:b/>
          <w:bCs/>
          <w:u w:val="single"/>
        </w:rPr>
      </w:pPr>
    </w:p>
    <w:p w14:paraId="7653E0B9" w14:textId="77777777" w:rsidR="00DA33D4" w:rsidRDefault="00DA33D4" w:rsidP="000233D3">
      <w:pPr>
        <w:spacing w:after="0" w:line="240" w:lineRule="auto"/>
        <w:rPr>
          <w:rFonts w:cstheme="minorHAnsi"/>
          <w:b/>
          <w:bCs/>
          <w:u w:val="single"/>
        </w:rPr>
      </w:pPr>
    </w:p>
    <w:p w14:paraId="763FDDFE" w14:textId="77777777" w:rsidR="00DA33D4" w:rsidRPr="006D1747" w:rsidRDefault="00DA33D4" w:rsidP="000233D3">
      <w:pPr>
        <w:spacing w:after="0" w:line="240" w:lineRule="auto"/>
        <w:rPr>
          <w:rFonts w:cstheme="minorHAnsi"/>
          <w:b/>
          <w:bCs/>
          <w:u w:val="single"/>
        </w:rPr>
      </w:pPr>
    </w:p>
    <w:p w14:paraId="7682794E" w14:textId="77777777" w:rsidR="00C04502" w:rsidRPr="006D1747" w:rsidRDefault="00C04502" w:rsidP="00C04502">
      <w:pPr>
        <w:spacing w:after="0" w:line="240" w:lineRule="auto"/>
        <w:jc w:val="both"/>
        <w:rPr>
          <w:rFonts w:cstheme="minorHAnsi"/>
          <w:b/>
          <w:bCs/>
          <w:u w:val="single"/>
          <w:lang w:eastAsia="es-419"/>
        </w:rPr>
      </w:pPr>
      <w:bookmarkStart w:id="6" w:name="_Hlk153465125"/>
      <w:r w:rsidRPr="006D1747">
        <w:rPr>
          <w:rFonts w:cstheme="minorHAnsi"/>
          <w:b/>
          <w:bCs/>
          <w:u w:val="single"/>
          <w:lang w:eastAsia="es-419"/>
        </w:rPr>
        <w:lastRenderedPageBreak/>
        <w:t>LEGALES:</w:t>
      </w:r>
    </w:p>
    <w:p w14:paraId="04505FF4" w14:textId="77777777" w:rsidR="00DA3D4A" w:rsidRPr="006D1747" w:rsidRDefault="00C04502" w:rsidP="00DA3D4A">
      <w:pPr>
        <w:pStyle w:val="Prrafodelista"/>
        <w:spacing w:after="0" w:line="240" w:lineRule="auto"/>
        <w:ind w:left="0"/>
        <w:jc w:val="both"/>
        <w:rPr>
          <w:rFonts w:cstheme="minorHAnsi"/>
          <w:lang w:eastAsia="es-419"/>
        </w:rPr>
      </w:pPr>
      <w:r w:rsidRPr="006D1747">
        <w:rPr>
          <w:rFonts w:cstheme="minorHAnsi"/>
          <w:lang w:eastAsia="es-419"/>
        </w:rPr>
        <w:t>1. Precios por persona en dólares americanos pagaderos al tipo de cambio del día de la operación, sujetos a cambio, disponibilidad y confirmación de las tarifas en convenio cotizadas. Aplican restricciones. No aplica temporada alta, semana santa, verano, puentes, feriados, navidad y fin de año.</w:t>
      </w:r>
      <w:r w:rsidR="00DA3D4A" w:rsidRPr="006D1747">
        <w:rPr>
          <w:rFonts w:cstheme="minorHAnsi"/>
          <w:lang w:eastAsia="es-419"/>
        </w:rPr>
        <w:t xml:space="preserve"> Puede aplicar suplementos para fechas de temporada alta y requerir mínimo de noches. </w:t>
      </w:r>
    </w:p>
    <w:p w14:paraId="40565B0A" w14:textId="77777777" w:rsidR="00C04502" w:rsidRPr="006D1747" w:rsidRDefault="00C04502" w:rsidP="00C04502">
      <w:pPr>
        <w:spacing w:after="0" w:line="240" w:lineRule="auto"/>
        <w:jc w:val="both"/>
        <w:rPr>
          <w:rFonts w:cstheme="minorHAnsi"/>
          <w:lang w:eastAsia="es-419"/>
        </w:rPr>
      </w:pPr>
    </w:p>
    <w:p w14:paraId="4BEF6FBD" w14:textId="0A91FE66" w:rsidR="00C04502" w:rsidRPr="006D1747" w:rsidRDefault="00C04502" w:rsidP="00C04502">
      <w:pPr>
        <w:spacing w:after="0" w:line="240" w:lineRule="auto"/>
        <w:jc w:val="both"/>
        <w:rPr>
          <w:rFonts w:cstheme="minorHAnsi"/>
          <w:lang w:eastAsia="es-419"/>
        </w:rPr>
      </w:pPr>
      <w:r w:rsidRPr="006D1747">
        <w:rPr>
          <w:rFonts w:cstheme="minorHAnsi"/>
          <w:lang w:eastAsia="es-419"/>
        </w:rPr>
        <w:t xml:space="preserve">2. Itinerario valido </w:t>
      </w:r>
      <w:r w:rsidR="003B466B" w:rsidRPr="006D1747">
        <w:rPr>
          <w:rFonts w:cstheme="minorHAnsi"/>
          <w:lang w:eastAsia="es-419"/>
        </w:rPr>
        <w:t xml:space="preserve">hasta 30 noviembre 2024. </w:t>
      </w:r>
    </w:p>
    <w:p w14:paraId="5E32BAEC" w14:textId="77777777" w:rsidR="00DE2A1F" w:rsidRPr="006D1747" w:rsidRDefault="00DE2A1F" w:rsidP="00C04502">
      <w:pPr>
        <w:spacing w:after="0" w:line="240" w:lineRule="auto"/>
        <w:jc w:val="both"/>
        <w:rPr>
          <w:rFonts w:cstheme="minorHAnsi"/>
          <w:lang w:eastAsia="es-419"/>
        </w:rPr>
      </w:pPr>
    </w:p>
    <w:p w14:paraId="0EFF4EFC" w14:textId="5CB4F474" w:rsidR="00DE2A1F" w:rsidRPr="006D1747" w:rsidRDefault="00DE2A1F" w:rsidP="00DE2A1F">
      <w:pPr>
        <w:spacing w:after="0" w:line="240" w:lineRule="auto"/>
        <w:jc w:val="both"/>
        <w:rPr>
          <w:rFonts w:cstheme="minorHAnsi"/>
        </w:rPr>
      </w:pPr>
      <w:r w:rsidRPr="006D1747">
        <w:rPr>
          <w:rFonts w:ascii="Calibri" w:eastAsia="Arial" w:hAnsi="Calibri" w:cs="Calibri"/>
          <w:highlight w:val="white"/>
        </w:rPr>
        <w:t>3. Los costos presentados en este itinerario aplican únicamente para pago con depósito o transferencia.</w:t>
      </w:r>
    </w:p>
    <w:p w14:paraId="53195C85" w14:textId="77777777" w:rsidR="00DE2A1F" w:rsidRPr="006D1747" w:rsidRDefault="00DE2A1F" w:rsidP="00C04502">
      <w:pPr>
        <w:spacing w:after="0" w:line="240" w:lineRule="auto"/>
        <w:jc w:val="both"/>
        <w:rPr>
          <w:rFonts w:cstheme="minorHAnsi"/>
          <w:lang w:eastAsia="es-419"/>
        </w:rPr>
      </w:pPr>
    </w:p>
    <w:p w14:paraId="4CE40846" w14:textId="5FBA423B" w:rsidR="00C04502" w:rsidRPr="006D1747" w:rsidRDefault="00DE2A1F" w:rsidP="00C04502">
      <w:pPr>
        <w:spacing w:after="0" w:line="240" w:lineRule="auto"/>
        <w:jc w:val="both"/>
        <w:rPr>
          <w:rFonts w:cstheme="minorHAnsi"/>
          <w:lang w:eastAsia="es-419"/>
        </w:rPr>
      </w:pPr>
      <w:r w:rsidRPr="006D1747">
        <w:rPr>
          <w:rFonts w:cstheme="minorHAnsi"/>
          <w:lang w:eastAsia="es-419"/>
        </w:rPr>
        <w:t>4</w:t>
      </w:r>
      <w:r w:rsidR="00C04502" w:rsidRPr="006D1747">
        <w:rPr>
          <w:rFonts w:cstheme="minorHAnsi"/>
          <w:lang w:eastAsia="es-419"/>
        </w:rPr>
        <w:t>. Precio aplica viajando dos pasajeros juntos.</w:t>
      </w:r>
    </w:p>
    <w:p w14:paraId="631E31A1" w14:textId="77777777" w:rsidR="00C04502" w:rsidRPr="006D1747" w:rsidRDefault="00C04502" w:rsidP="00C04502">
      <w:pPr>
        <w:spacing w:after="0" w:line="240" w:lineRule="auto"/>
        <w:jc w:val="both"/>
        <w:rPr>
          <w:rFonts w:cstheme="minorHAnsi"/>
          <w:lang w:eastAsia="es-419"/>
        </w:rPr>
      </w:pPr>
    </w:p>
    <w:p w14:paraId="1862E347" w14:textId="192A1512" w:rsidR="00C04502" w:rsidRPr="006D1747" w:rsidRDefault="00DE2A1F" w:rsidP="00C04502">
      <w:pPr>
        <w:spacing w:after="0" w:line="240" w:lineRule="auto"/>
        <w:jc w:val="both"/>
        <w:rPr>
          <w:rFonts w:cstheme="minorHAnsi"/>
          <w:lang w:eastAsia="es-419"/>
        </w:rPr>
      </w:pPr>
      <w:r w:rsidRPr="006D1747">
        <w:rPr>
          <w:rFonts w:cstheme="minorHAnsi"/>
          <w:lang w:eastAsia="es-419"/>
        </w:rPr>
        <w:t>5</w:t>
      </w:r>
      <w:r w:rsidR="00C04502" w:rsidRPr="006D1747">
        <w:rPr>
          <w:rFonts w:cstheme="minorHAnsi"/>
          <w:lang w:eastAsia="es-419"/>
        </w:rPr>
        <w:t>. Es obligación del pasajero tener toda su documentación de viaje en regla, pasaporte, visas, prueba PCR, vacunas y demás requisitos que pudieran exigir las autoridades migratorias y sanitarias de cada país.</w:t>
      </w:r>
    </w:p>
    <w:p w14:paraId="24B5E2F3" w14:textId="77777777" w:rsidR="00C04502" w:rsidRPr="006D1747" w:rsidRDefault="00C04502" w:rsidP="00C04502">
      <w:pPr>
        <w:spacing w:after="0" w:line="240" w:lineRule="auto"/>
        <w:jc w:val="both"/>
        <w:rPr>
          <w:rFonts w:cstheme="minorHAnsi"/>
          <w:lang w:eastAsia="es-419"/>
        </w:rPr>
      </w:pPr>
    </w:p>
    <w:p w14:paraId="70D05B0B" w14:textId="3ADE6D63" w:rsidR="00C04502" w:rsidRPr="006D1747" w:rsidRDefault="00DE2A1F" w:rsidP="00C04502">
      <w:pPr>
        <w:spacing w:after="0" w:line="240" w:lineRule="auto"/>
        <w:jc w:val="both"/>
        <w:rPr>
          <w:rFonts w:cstheme="minorHAnsi"/>
          <w:lang w:eastAsia="es-419"/>
        </w:rPr>
      </w:pPr>
      <w:r w:rsidRPr="006D1747">
        <w:rPr>
          <w:rFonts w:cstheme="minorHAnsi"/>
          <w:lang w:eastAsia="es-419"/>
        </w:rPr>
        <w:t>6</w:t>
      </w:r>
      <w:r w:rsidR="00C04502" w:rsidRPr="006D1747">
        <w:rPr>
          <w:rFonts w:cstheme="minorHAnsi"/>
          <w:lang w:eastAsia="es-419"/>
        </w:rPr>
        <w:t>. Para pasajeros con pasaporte mexicano es requisito tener pasaporte con una vigencia mínima de 6 meses posteriores a la fecha de regreso.</w:t>
      </w:r>
    </w:p>
    <w:p w14:paraId="04419BE0" w14:textId="77777777" w:rsidR="00C04502" w:rsidRPr="006D1747" w:rsidRDefault="00C04502" w:rsidP="00C04502">
      <w:pPr>
        <w:spacing w:after="0" w:line="240" w:lineRule="auto"/>
        <w:jc w:val="both"/>
        <w:rPr>
          <w:rFonts w:cstheme="minorHAnsi"/>
          <w:lang w:eastAsia="es-419"/>
        </w:rPr>
      </w:pPr>
    </w:p>
    <w:p w14:paraId="6405A2FC" w14:textId="53310E6B" w:rsidR="00C04502" w:rsidRPr="006D1747" w:rsidRDefault="00DE2A1F" w:rsidP="00C04502">
      <w:pPr>
        <w:spacing w:after="0" w:line="240" w:lineRule="auto"/>
        <w:jc w:val="both"/>
        <w:rPr>
          <w:rFonts w:cstheme="minorHAnsi"/>
          <w:lang w:eastAsia="es-419"/>
        </w:rPr>
      </w:pPr>
      <w:r w:rsidRPr="006D1747">
        <w:rPr>
          <w:rFonts w:cstheme="minorHAnsi"/>
          <w:lang w:eastAsia="es-419"/>
        </w:rPr>
        <w:t>7</w:t>
      </w:r>
      <w:r w:rsidR="00C04502" w:rsidRPr="006D1747">
        <w:rPr>
          <w:rFonts w:cstheme="minorHAnsi"/>
          <w:lang w:eastAsia="es-419"/>
        </w:rPr>
        <w:t>. Itinerario meramente referencial, puede sufrir cambios o variaciones dependiendo de la disponibilidad de servicios y tarifas en convenio solicitadas al momento de la reserva, de acuerdo con cuestiones climatológicas, epidemiológicas, religiosas o conflictos internos dentro del destino que se encuentren ajenos a la empresa.</w:t>
      </w:r>
    </w:p>
    <w:p w14:paraId="474A89BE" w14:textId="77777777" w:rsidR="00C04502" w:rsidRPr="006D1747" w:rsidRDefault="00C04502" w:rsidP="00C04502">
      <w:pPr>
        <w:spacing w:after="0" w:line="240" w:lineRule="auto"/>
        <w:jc w:val="both"/>
      </w:pPr>
    </w:p>
    <w:p w14:paraId="6BF9AEBC" w14:textId="0A1E4588" w:rsidR="00DE2A1F" w:rsidRPr="006D1747" w:rsidRDefault="00DE2A1F" w:rsidP="00DE2A1F">
      <w:pPr>
        <w:spacing w:after="0" w:line="240" w:lineRule="auto"/>
        <w:jc w:val="both"/>
        <w:rPr>
          <w:rFonts w:cstheme="minorHAnsi"/>
        </w:rPr>
      </w:pPr>
      <w:r w:rsidRPr="006D1747">
        <w:rPr>
          <w:rFonts w:cstheme="minorHAnsi"/>
        </w:rPr>
        <w:t xml:space="preserve">8. Se recomienda adquirir </w:t>
      </w:r>
      <w:r w:rsidRPr="006D1747">
        <w:rPr>
          <w:rFonts w:cstheme="minorHAnsi"/>
          <w:b/>
          <w:bCs/>
        </w:rPr>
        <w:t>un SEGURO DE ASISTENCIA EN VIAJE de cobertura amplia</w:t>
      </w:r>
      <w:r w:rsidRPr="006D1747">
        <w:rPr>
          <w:rFonts w:cstheme="minorHAnsi"/>
        </w:rPr>
        <w:t>. Consulte a su asesor experto.</w:t>
      </w:r>
    </w:p>
    <w:p w14:paraId="59FAA3E4" w14:textId="3B1D3EA9" w:rsidR="00E41B0D" w:rsidRPr="006D1747" w:rsidRDefault="00E41B0D" w:rsidP="00191FFF">
      <w:pPr>
        <w:spacing w:after="0" w:line="240" w:lineRule="auto"/>
        <w:rPr>
          <w:rFonts w:cstheme="minorHAnsi"/>
        </w:rPr>
      </w:pPr>
    </w:p>
    <w:bookmarkEnd w:id="6"/>
    <w:p w14:paraId="36C8D65B" w14:textId="7B197A6E" w:rsidR="00345B36" w:rsidRPr="006D1747" w:rsidRDefault="00345B36" w:rsidP="00DA33D4">
      <w:pPr>
        <w:widowControl w:val="0"/>
        <w:autoSpaceDE w:val="0"/>
        <w:autoSpaceDN w:val="0"/>
        <w:spacing w:after="0" w:line="240" w:lineRule="auto"/>
        <w:jc w:val="both"/>
        <w:rPr>
          <w:rFonts w:cstheme="minorHAnsi"/>
          <w:b/>
          <w:bCs/>
          <w:u w:val="single"/>
        </w:rPr>
      </w:pPr>
      <w:r w:rsidRPr="006D1747">
        <w:rPr>
          <w:rFonts w:cstheme="minorHAnsi"/>
          <w:b/>
          <w:bCs/>
          <w:u w:val="single"/>
        </w:rPr>
        <w:t>POLICITAS DE CANCELACIÓN:</w:t>
      </w:r>
    </w:p>
    <w:p w14:paraId="47E3B6B8" w14:textId="77777777" w:rsidR="003B466B" w:rsidRPr="006D1747" w:rsidRDefault="003B466B" w:rsidP="003B466B">
      <w:pPr>
        <w:pStyle w:val="Default"/>
        <w:rPr>
          <w:sz w:val="22"/>
          <w:szCs w:val="22"/>
        </w:rPr>
      </w:pPr>
      <w:bookmarkStart w:id="7" w:name="_Hlk156382490"/>
      <w:r w:rsidRPr="006D1747">
        <w:rPr>
          <w:sz w:val="22"/>
          <w:szCs w:val="22"/>
        </w:rPr>
        <w:t xml:space="preserve">La cancelación tendrá que ser solicitada por escrito vía correo electrónico. </w:t>
      </w:r>
    </w:p>
    <w:p w14:paraId="05E59494" w14:textId="77777777" w:rsidR="003B466B" w:rsidRPr="006D1747" w:rsidRDefault="003B466B" w:rsidP="003B466B">
      <w:pPr>
        <w:pStyle w:val="Default"/>
        <w:rPr>
          <w:sz w:val="22"/>
          <w:szCs w:val="22"/>
        </w:rPr>
      </w:pPr>
      <w:r w:rsidRPr="006D1747">
        <w:rPr>
          <w:sz w:val="22"/>
          <w:szCs w:val="22"/>
        </w:rPr>
        <w:t xml:space="preserve">Una vez recibida se dará contestación en un lapso no mayor a 48 horas. </w:t>
      </w:r>
    </w:p>
    <w:p w14:paraId="53819C2D" w14:textId="77777777" w:rsidR="003B466B" w:rsidRPr="006D1747" w:rsidRDefault="003B466B" w:rsidP="003B466B">
      <w:pPr>
        <w:pStyle w:val="Default"/>
        <w:rPr>
          <w:sz w:val="22"/>
          <w:szCs w:val="22"/>
        </w:rPr>
      </w:pPr>
      <w:r w:rsidRPr="006D1747">
        <w:rPr>
          <w:sz w:val="22"/>
          <w:szCs w:val="22"/>
        </w:rPr>
        <w:t xml:space="preserve">Cualquier boleto aéreo una vez emitido es NO REEMBOLSABLE. </w:t>
      </w:r>
    </w:p>
    <w:p w14:paraId="2E513CD8" w14:textId="77777777" w:rsidR="003B466B" w:rsidRPr="006D1747" w:rsidRDefault="003B466B" w:rsidP="003B466B">
      <w:pPr>
        <w:pStyle w:val="Default"/>
        <w:rPr>
          <w:sz w:val="22"/>
          <w:szCs w:val="22"/>
        </w:rPr>
      </w:pPr>
      <w:r w:rsidRPr="006D1747">
        <w:rPr>
          <w:sz w:val="22"/>
          <w:szCs w:val="22"/>
        </w:rPr>
        <w:t xml:space="preserve">Cancelación 20 días naturales antes de la fecha de llegada NO habrá reembolso alguno. </w:t>
      </w:r>
    </w:p>
    <w:p w14:paraId="3C526FB7" w14:textId="5B054763" w:rsidR="00345B36" w:rsidRPr="006D1747" w:rsidRDefault="003B466B" w:rsidP="003B466B">
      <w:pPr>
        <w:widowControl w:val="0"/>
        <w:autoSpaceDE w:val="0"/>
        <w:autoSpaceDN w:val="0"/>
        <w:spacing w:after="0" w:line="240" w:lineRule="auto"/>
        <w:jc w:val="both"/>
        <w:rPr>
          <w:rFonts w:cstheme="minorHAnsi"/>
          <w:b/>
          <w:bCs/>
          <w:u w:val="single"/>
        </w:rPr>
      </w:pPr>
      <w:r w:rsidRPr="006D1747">
        <w:t>Las condiciones de cancelación pueden ser modificadas una vez confirmada la reserva.</w:t>
      </w:r>
      <w:bookmarkEnd w:id="7"/>
    </w:p>
    <w:sectPr w:rsidR="00345B36" w:rsidRPr="006D1747" w:rsidSect="00355E1B">
      <w:headerReference w:type="default" r:id="rId11"/>
      <w:footerReference w:type="default" r:id="rId12"/>
      <w:pgSz w:w="12240" w:h="15840"/>
      <w:pgMar w:top="1417" w:right="1041" w:bottom="1417"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2B961" w14:textId="77777777" w:rsidR="00355E1B" w:rsidRDefault="00355E1B" w:rsidP="00AC24F9">
      <w:pPr>
        <w:spacing w:after="0" w:line="240" w:lineRule="auto"/>
      </w:pPr>
      <w:r>
        <w:separator/>
      </w:r>
    </w:p>
  </w:endnote>
  <w:endnote w:type="continuationSeparator" w:id="0">
    <w:p w14:paraId="4E7A3DDF" w14:textId="77777777" w:rsidR="00355E1B" w:rsidRDefault="00355E1B" w:rsidP="00AC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Sans-100">
    <w:altName w:val="Calibri"/>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1358" w14:textId="2D7F1D03" w:rsidR="00AC24F9" w:rsidRDefault="00AC24F9">
    <w:pPr>
      <w:pStyle w:val="Piedepgina"/>
    </w:pPr>
    <w:r>
      <w:rPr>
        <w:noProof/>
        <w:lang w:eastAsia="es-MX"/>
      </w:rPr>
      <w:drawing>
        <wp:inline distT="0" distB="0" distL="0" distR="0" wp14:anchorId="0088D602" wp14:editId="6B4F6D59">
          <wp:extent cx="6400800" cy="110998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6400800" cy="11099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A531F" w14:textId="77777777" w:rsidR="00355E1B" w:rsidRDefault="00355E1B" w:rsidP="00AC24F9">
      <w:pPr>
        <w:spacing w:after="0" w:line="240" w:lineRule="auto"/>
      </w:pPr>
      <w:r>
        <w:separator/>
      </w:r>
    </w:p>
  </w:footnote>
  <w:footnote w:type="continuationSeparator" w:id="0">
    <w:p w14:paraId="7593BED6" w14:textId="77777777" w:rsidR="00355E1B" w:rsidRDefault="00355E1B" w:rsidP="00AC2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45C2" w14:textId="3214B649" w:rsidR="00AC24F9" w:rsidRDefault="00AC24F9">
    <w:pPr>
      <w:pStyle w:val="Encabezado"/>
    </w:pPr>
    <w:r>
      <w:rPr>
        <w:noProof/>
        <w:lang w:eastAsia="es-MX"/>
      </w:rPr>
      <w:drawing>
        <wp:anchor distT="0" distB="0" distL="114300" distR="114300" simplePos="0" relativeHeight="251659264" behindDoc="0" locked="0" layoutInCell="1" allowOverlap="1" wp14:anchorId="5FA1CA76" wp14:editId="0539C5C8">
          <wp:simplePos x="0" y="0"/>
          <wp:positionH relativeFrom="margin">
            <wp:align>center</wp:align>
          </wp:positionH>
          <wp:positionV relativeFrom="paragraph">
            <wp:posOffset>-305435</wp:posOffset>
          </wp:positionV>
          <wp:extent cx="5971540" cy="749333"/>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rotWithShape="1">
                  <a:blip r:embed="rId1">
                    <a:extLst>
                      <a:ext uri="{28A0092B-C50C-407E-A947-70E740481C1C}">
                        <a14:useLocalDpi xmlns:a14="http://schemas.microsoft.com/office/drawing/2010/main" val="0"/>
                      </a:ext>
                    </a:extLst>
                  </a:blip>
                  <a:srcRect t="19342" b="8261"/>
                  <a:stretch/>
                </pic:blipFill>
                <pic:spPr bwMode="auto">
                  <a:xfrm>
                    <a:off x="0" y="0"/>
                    <a:ext cx="5971540" cy="749333"/>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32D"/>
    <w:multiLevelType w:val="hybridMultilevel"/>
    <w:tmpl w:val="0E0E6C18"/>
    <w:lvl w:ilvl="0" w:tplc="6BC495F0">
      <w:start w:val="1"/>
      <w:numFmt w:val="bullet"/>
      <w:lvlText w:val="•"/>
      <w:lvlJc w:val="left"/>
      <w:pPr>
        <w:ind w:left="720" w:hanging="360"/>
      </w:pPr>
      <w:rPr>
        <w:rFonts w:ascii="Trebuchet MS" w:hAnsi="Trebuchet MS" w:cs="Trebuchet MS" w:hint="default"/>
        <w:b w:val="0"/>
        <w:i w:val="0"/>
        <w:strike w:val="0"/>
        <w:dstrike w:val="0"/>
        <w:color w:val="auto"/>
        <w:sz w:val="22"/>
        <w:szCs w:val="22"/>
        <w:u w:val="none" w:color="000000"/>
        <w:vertAlign w:val="baseline"/>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4450355"/>
    <w:multiLevelType w:val="hybridMultilevel"/>
    <w:tmpl w:val="0E8217D6"/>
    <w:lvl w:ilvl="0" w:tplc="6BC495F0">
      <w:start w:val="1"/>
      <w:numFmt w:val="bullet"/>
      <w:lvlText w:val="•"/>
      <w:lvlJc w:val="left"/>
      <w:pPr>
        <w:ind w:left="1080" w:hanging="360"/>
      </w:pPr>
      <w:rPr>
        <w:rFonts w:ascii="Trebuchet MS" w:hAnsi="Trebuchet MS" w:cs="Trebuchet MS" w:hint="default"/>
        <w:b w:val="0"/>
        <w:i w:val="0"/>
        <w:strike w:val="0"/>
        <w:dstrike w:val="0"/>
        <w:color w:val="auto"/>
        <w:sz w:val="22"/>
        <w:szCs w:val="22"/>
        <w:u w:val="none" w:color="000000"/>
        <w:vertAlign w:val="baseline"/>
      </w:rPr>
    </w:lvl>
    <w:lvl w:ilvl="1" w:tplc="580A0003">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2" w15:restartNumberingAfterBreak="0">
    <w:nsid w:val="122D01D5"/>
    <w:multiLevelType w:val="hybridMultilevel"/>
    <w:tmpl w:val="DFC8B3FE"/>
    <w:lvl w:ilvl="0" w:tplc="EBEC44D4">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C790DC2"/>
    <w:multiLevelType w:val="hybridMultilevel"/>
    <w:tmpl w:val="B9269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3C6C24"/>
    <w:multiLevelType w:val="hybridMultilevel"/>
    <w:tmpl w:val="EA8A4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4F74FF"/>
    <w:multiLevelType w:val="hybridMultilevel"/>
    <w:tmpl w:val="16040C8E"/>
    <w:lvl w:ilvl="0" w:tplc="FFD8877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C72D6C"/>
    <w:multiLevelType w:val="hybridMultilevel"/>
    <w:tmpl w:val="907421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E03D5D"/>
    <w:multiLevelType w:val="hybridMultilevel"/>
    <w:tmpl w:val="A78C13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C928A6"/>
    <w:multiLevelType w:val="hybridMultilevel"/>
    <w:tmpl w:val="3CC495CC"/>
    <w:lvl w:ilvl="0" w:tplc="6BC495F0">
      <w:start w:val="1"/>
      <w:numFmt w:val="bullet"/>
      <w:lvlText w:val="•"/>
      <w:lvlJc w:val="left"/>
      <w:pPr>
        <w:ind w:left="720" w:hanging="360"/>
      </w:pPr>
      <w:rPr>
        <w:rFonts w:ascii="Trebuchet MS" w:hAnsi="Trebuchet MS" w:cs="Trebuchet MS" w:hint="default"/>
        <w:b w:val="0"/>
        <w:i w:val="0"/>
        <w:strike w:val="0"/>
        <w:dstrike w:val="0"/>
        <w:color w:val="auto"/>
        <w:sz w:val="22"/>
        <w:szCs w:val="22"/>
        <w:u w:val="none" w:color="000000"/>
        <w:vertAlign w:val="baseline"/>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5FB453FC"/>
    <w:multiLevelType w:val="hybridMultilevel"/>
    <w:tmpl w:val="63169A68"/>
    <w:lvl w:ilvl="0" w:tplc="FFD8877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86C43D4"/>
    <w:multiLevelType w:val="hybridMultilevel"/>
    <w:tmpl w:val="38A2E6D6"/>
    <w:lvl w:ilvl="0" w:tplc="2B7A39B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12906CF"/>
    <w:multiLevelType w:val="hybridMultilevel"/>
    <w:tmpl w:val="B078946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37345BD"/>
    <w:multiLevelType w:val="hybridMultilevel"/>
    <w:tmpl w:val="4860DB9A"/>
    <w:lvl w:ilvl="0" w:tplc="87786580">
      <w:start w:val="3"/>
      <w:numFmt w:val="decimal"/>
      <w:lvlText w:val="%1."/>
      <w:lvlJc w:val="left"/>
      <w:pPr>
        <w:ind w:left="720" w:hanging="360"/>
      </w:pPr>
      <w:rPr>
        <w:rFonts w:ascii="Calibri" w:eastAsia="Arial" w:hAnsi="Calibri" w:cs="Calibri"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76945A99"/>
    <w:multiLevelType w:val="hybridMultilevel"/>
    <w:tmpl w:val="C666DA1E"/>
    <w:lvl w:ilvl="0" w:tplc="58122222">
      <w:numFmt w:val="bullet"/>
      <w:lvlText w:val="-"/>
      <w:lvlJc w:val="left"/>
      <w:pPr>
        <w:ind w:left="720" w:hanging="360"/>
      </w:pPr>
      <w:rPr>
        <w:rFonts w:ascii="Arial Narrow" w:eastAsia="Times New Roman" w:hAnsi="Arial Narrow" w:cs="Times New Roman"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7F9B4341"/>
    <w:multiLevelType w:val="hybridMultilevel"/>
    <w:tmpl w:val="B9269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42870739">
    <w:abstractNumId w:val="4"/>
  </w:num>
  <w:num w:numId="2" w16cid:durableId="1113672682">
    <w:abstractNumId w:val="9"/>
  </w:num>
  <w:num w:numId="3" w16cid:durableId="694506258">
    <w:abstractNumId w:val="2"/>
  </w:num>
  <w:num w:numId="4" w16cid:durableId="1645740940">
    <w:abstractNumId w:val="5"/>
  </w:num>
  <w:num w:numId="5" w16cid:durableId="1830289462">
    <w:abstractNumId w:val="11"/>
  </w:num>
  <w:num w:numId="6" w16cid:durableId="1694570937">
    <w:abstractNumId w:val="14"/>
  </w:num>
  <w:num w:numId="7" w16cid:durableId="1479569053">
    <w:abstractNumId w:val="3"/>
  </w:num>
  <w:num w:numId="8" w16cid:durableId="491876691">
    <w:abstractNumId w:val="7"/>
  </w:num>
  <w:num w:numId="9" w16cid:durableId="1432967823">
    <w:abstractNumId w:val="10"/>
  </w:num>
  <w:num w:numId="10" w16cid:durableId="1231621138">
    <w:abstractNumId w:val="8"/>
  </w:num>
  <w:num w:numId="11" w16cid:durableId="1901790872">
    <w:abstractNumId w:val="13"/>
  </w:num>
  <w:num w:numId="12" w16cid:durableId="1964995224">
    <w:abstractNumId w:val="0"/>
  </w:num>
  <w:num w:numId="13" w16cid:durableId="152381492">
    <w:abstractNumId w:val="1"/>
  </w:num>
  <w:num w:numId="14" w16cid:durableId="1473476281">
    <w:abstractNumId w:val="6"/>
  </w:num>
  <w:num w:numId="15" w16cid:durableId="1459802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F9"/>
    <w:rsid w:val="00005832"/>
    <w:rsid w:val="00007D70"/>
    <w:rsid w:val="000171EF"/>
    <w:rsid w:val="000233D3"/>
    <w:rsid w:val="00044E2C"/>
    <w:rsid w:val="00051496"/>
    <w:rsid w:val="0005433D"/>
    <w:rsid w:val="00055457"/>
    <w:rsid w:val="00082EFA"/>
    <w:rsid w:val="00085B04"/>
    <w:rsid w:val="000866B1"/>
    <w:rsid w:val="000915AA"/>
    <w:rsid w:val="000B25F3"/>
    <w:rsid w:val="000D717C"/>
    <w:rsid w:val="00101C09"/>
    <w:rsid w:val="00122060"/>
    <w:rsid w:val="00142FA9"/>
    <w:rsid w:val="00151B1C"/>
    <w:rsid w:val="00153523"/>
    <w:rsid w:val="0017384C"/>
    <w:rsid w:val="0017561E"/>
    <w:rsid w:val="001837A7"/>
    <w:rsid w:val="00191FFF"/>
    <w:rsid w:val="001A0CE7"/>
    <w:rsid w:val="001A6D90"/>
    <w:rsid w:val="001F6A5E"/>
    <w:rsid w:val="00236600"/>
    <w:rsid w:val="00247084"/>
    <w:rsid w:val="002553D2"/>
    <w:rsid w:val="00256C4E"/>
    <w:rsid w:val="002574D4"/>
    <w:rsid w:val="00257CC9"/>
    <w:rsid w:val="002665E0"/>
    <w:rsid w:val="00291E8D"/>
    <w:rsid w:val="00292917"/>
    <w:rsid w:val="002945B1"/>
    <w:rsid w:val="002A602F"/>
    <w:rsid w:val="002B069F"/>
    <w:rsid w:val="002B4195"/>
    <w:rsid w:val="002D0366"/>
    <w:rsid w:val="002D2EEE"/>
    <w:rsid w:val="002F171E"/>
    <w:rsid w:val="003047E5"/>
    <w:rsid w:val="003077D6"/>
    <w:rsid w:val="00325F4C"/>
    <w:rsid w:val="00331093"/>
    <w:rsid w:val="003427F8"/>
    <w:rsid w:val="00345A5A"/>
    <w:rsid w:val="00345B36"/>
    <w:rsid w:val="00345D2F"/>
    <w:rsid w:val="00355E1B"/>
    <w:rsid w:val="00362FE6"/>
    <w:rsid w:val="003643B7"/>
    <w:rsid w:val="00395CB8"/>
    <w:rsid w:val="003B15CE"/>
    <w:rsid w:val="003B1784"/>
    <w:rsid w:val="003B466B"/>
    <w:rsid w:val="003B4AC9"/>
    <w:rsid w:val="003C7A12"/>
    <w:rsid w:val="003D2570"/>
    <w:rsid w:val="003D4ADB"/>
    <w:rsid w:val="003E10C3"/>
    <w:rsid w:val="003E1EB3"/>
    <w:rsid w:val="003E5D40"/>
    <w:rsid w:val="003F59F7"/>
    <w:rsid w:val="00407F7D"/>
    <w:rsid w:val="00432FD2"/>
    <w:rsid w:val="00484341"/>
    <w:rsid w:val="00491212"/>
    <w:rsid w:val="00491E83"/>
    <w:rsid w:val="004C03AC"/>
    <w:rsid w:val="004C2F4E"/>
    <w:rsid w:val="004C5B51"/>
    <w:rsid w:val="004D1663"/>
    <w:rsid w:val="004D3F01"/>
    <w:rsid w:val="004D409E"/>
    <w:rsid w:val="004E269D"/>
    <w:rsid w:val="004E3723"/>
    <w:rsid w:val="004E4C62"/>
    <w:rsid w:val="004F22E9"/>
    <w:rsid w:val="00504E71"/>
    <w:rsid w:val="00505713"/>
    <w:rsid w:val="0051322A"/>
    <w:rsid w:val="005262CB"/>
    <w:rsid w:val="00537E04"/>
    <w:rsid w:val="00541A6E"/>
    <w:rsid w:val="005451F6"/>
    <w:rsid w:val="00572630"/>
    <w:rsid w:val="005A4735"/>
    <w:rsid w:val="005D74EC"/>
    <w:rsid w:val="005E0DE5"/>
    <w:rsid w:val="005F4074"/>
    <w:rsid w:val="00602A38"/>
    <w:rsid w:val="00605D61"/>
    <w:rsid w:val="00606E8A"/>
    <w:rsid w:val="006112E1"/>
    <w:rsid w:val="00626CF9"/>
    <w:rsid w:val="006417CA"/>
    <w:rsid w:val="006429DA"/>
    <w:rsid w:val="00672F26"/>
    <w:rsid w:val="00675784"/>
    <w:rsid w:val="0067762C"/>
    <w:rsid w:val="00680F3E"/>
    <w:rsid w:val="006936A1"/>
    <w:rsid w:val="006B2FDD"/>
    <w:rsid w:val="006B5E9F"/>
    <w:rsid w:val="006B7DFB"/>
    <w:rsid w:val="006D1747"/>
    <w:rsid w:val="006E377C"/>
    <w:rsid w:val="00724388"/>
    <w:rsid w:val="00752F71"/>
    <w:rsid w:val="007601B2"/>
    <w:rsid w:val="007635C1"/>
    <w:rsid w:val="0076786E"/>
    <w:rsid w:val="00773E9F"/>
    <w:rsid w:val="007753AF"/>
    <w:rsid w:val="007D417F"/>
    <w:rsid w:val="007E2081"/>
    <w:rsid w:val="008011CB"/>
    <w:rsid w:val="00804245"/>
    <w:rsid w:val="00833C13"/>
    <w:rsid w:val="008725FE"/>
    <w:rsid w:val="0088799A"/>
    <w:rsid w:val="00893EFD"/>
    <w:rsid w:val="008A4B12"/>
    <w:rsid w:val="008B0E0F"/>
    <w:rsid w:val="008E1B69"/>
    <w:rsid w:val="008E33F6"/>
    <w:rsid w:val="008F73F4"/>
    <w:rsid w:val="00911CFB"/>
    <w:rsid w:val="00934F95"/>
    <w:rsid w:val="00937FD6"/>
    <w:rsid w:val="00943E37"/>
    <w:rsid w:val="0094533F"/>
    <w:rsid w:val="009752BA"/>
    <w:rsid w:val="00977720"/>
    <w:rsid w:val="009934B1"/>
    <w:rsid w:val="009F20FE"/>
    <w:rsid w:val="009F2FF8"/>
    <w:rsid w:val="009F5DC4"/>
    <w:rsid w:val="00A13DCA"/>
    <w:rsid w:val="00A15E09"/>
    <w:rsid w:val="00A220ED"/>
    <w:rsid w:val="00A2242E"/>
    <w:rsid w:val="00A34FA3"/>
    <w:rsid w:val="00A573F1"/>
    <w:rsid w:val="00A66E8B"/>
    <w:rsid w:val="00A73A67"/>
    <w:rsid w:val="00A87720"/>
    <w:rsid w:val="00AC24F9"/>
    <w:rsid w:val="00AC298D"/>
    <w:rsid w:val="00AE5B72"/>
    <w:rsid w:val="00AE6478"/>
    <w:rsid w:val="00AF427C"/>
    <w:rsid w:val="00AF792F"/>
    <w:rsid w:val="00B16384"/>
    <w:rsid w:val="00B224CF"/>
    <w:rsid w:val="00B239E6"/>
    <w:rsid w:val="00B26938"/>
    <w:rsid w:val="00B430E2"/>
    <w:rsid w:val="00B50078"/>
    <w:rsid w:val="00B74281"/>
    <w:rsid w:val="00B83EFE"/>
    <w:rsid w:val="00BA114B"/>
    <w:rsid w:val="00BB4D69"/>
    <w:rsid w:val="00BB4D77"/>
    <w:rsid w:val="00BC31EF"/>
    <w:rsid w:val="00C04502"/>
    <w:rsid w:val="00C06811"/>
    <w:rsid w:val="00C108A2"/>
    <w:rsid w:val="00C1254F"/>
    <w:rsid w:val="00C25CF4"/>
    <w:rsid w:val="00C32B26"/>
    <w:rsid w:val="00C572CD"/>
    <w:rsid w:val="00C573DB"/>
    <w:rsid w:val="00C61D57"/>
    <w:rsid w:val="00C71B4E"/>
    <w:rsid w:val="00C85B7A"/>
    <w:rsid w:val="00C86E14"/>
    <w:rsid w:val="00C933BE"/>
    <w:rsid w:val="00CB730E"/>
    <w:rsid w:val="00CC0CC8"/>
    <w:rsid w:val="00CC2E46"/>
    <w:rsid w:val="00CD552A"/>
    <w:rsid w:val="00CF3109"/>
    <w:rsid w:val="00D22DBE"/>
    <w:rsid w:val="00D4302F"/>
    <w:rsid w:val="00D4462D"/>
    <w:rsid w:val="00D51B6D"/>
    <w:rsid w:val="00D52BE3"/>
    <w:rsid w:val="00D62880"/>
    <w:rsid w:val="00D84645"/>
    <w:rsid w:val="00D95858"/>
    <w:rsid w:val="00DA33D4"/>
    <w:rsid w:val="00DA3D4A"/>
    <w:rsid w:val="00DA54A8"/>
    <w:rsid w:val="00DA657A"/>
    <w:rsid w:val="00DE0A80"/>
    <w:rsid w:val="00DE2A1F"/>
    <w:rsid w:val="00DF56F3"/>
    <w:rsid w:val="00E02EC2"/>
    <w:rsid w:val="00E21493"/>
    <w:rsid w:val="00E23E6B"/>
    <w:rsid w:val="00E246CF"/>
    <w:rsid w:val="00E26459"/>
    <w:rsid w:val="00E27051"/>
    <w:rsid w:val="00E36525"/>
    <w:rsid w:val="00E41B0D"/>
    <w:rsid w:val="00E50A1B"/>
    <w:rsid w:val="00E7603D"/>
    <w:rsid w:val="00EB308F"/>
    <w:rsid w:val="00EC0BF1"/>
    <w:rsid w:val="00ED4F11"/>
    <w:rsid w:val="00EE1AE5"/>
    <w:rsid w:val="00EE54DD"/>
    <w:rsid w:val="00EF25B5"/>
    <w:rsid w:val="00F02CAE"/>
    <w:rsid w:val="00F11777"/>
    <w:rsid w:val="00F17393"/>
    <w:rsid w:val="00F21F44"/>
    <w:rsid w:val="00F23607"/>
    <w:rsid w:val="00F52F2D"/>
    <w:rsid w:val="00F745D0"/>
    <w:rsid w:val="00F84C19"/>
    <w:rsid w:val="00F90AE8"/>
    <w:rsid w:val="00FB17F5"/>
    <w:rsid w:val="00FC65B5"/>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0393A"/>
  <w15:chartTrackingRefBased/>
  <w15:docId w15:val="{0E3ACC93-A3FD-4334-86BC-DE93EB33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24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24F9"/>
  </w:style>
  <w:style w:type="paragraph" w:styleId="Piedepgina">
    <w:name w:val="footer"/>
    <w:basedOn w:val="Normal"/>
    <w:link w:val="PiedepginaCar"/>
    <w:uiPriority w:val="99"/>
    <w:unhideWhenUsed/>
    <w:rsid w:val="00AC24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24F9"/>
  </w:style>
  <w:style w:type="paragraph" w:styleId="Prrafodelista">
    <w:name w:val="List Paragraph"/>
    <w:basedOn w:val="Normal"/>
    <w:uiPriority w:val="34"/>
    <w:qFormat/>
    <w:rsid w:val="00153523"/>
    <w:pPr>
      <w:ind w:left="720"/>
      <w:contextualSpacing/>
    </w:pPr>
  </w:style>
  <w:style w:type="character" w:customStyle="1" w:styleId="normaltextrun">
    <w:name w:val="normaltextrun"/>
    <w:basedOn w:val="Fuentedeprrafopredeter"/>
    <w:rsid w:val="00AF792F"/>
  </w:style>
  <w:style w:type="paragraph" w:customStyle="1" w:styleId="paragraph">
    <w:name w:val="paragraph"/>
    <w:basedOn w:val="Normal"/>
    <w:rsid w:val="00AF792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eop">
    <w:name w:val="eop"/>
    <w:basedOn w:val="Fuentedeprrafopredeter"/>
    <w:rsid w:val="004C03AC"/>
  </w:style>
  <w:style w:type="paragraph" w:styleId="Sinespaciado">
    <w:name w:val="No Spacing"/>
    <w:uiPriority w:val="1"/>
    <w:qFormat/>
    <w:rsid w:val="0067762C"/>
    <w:pPr>
      <w:spacing w:after="0" w:line="240" w:lineRule="auto"/>
    </w:pPr>
  </w:style>
  <w:style w:type="paragraph" w:customStyle="1" w:styleId="Contenidodelatabla">
    <w:name w:val="Contenido de la tabla"/>
    <w:basedOn w:val="Normal"/>
    <w:rsid w:val="002553D2"/>
    <w:pPr>
      <w:suppressLineNumbers/>
      <w:suppressAutoHyphens/>
      <w:spacing w:after="200" w:line="276" w:lineRule="auto"/>
    </w:pPr>
    <w:rPr>
      <w:rFonts w:ascii="Calibri" w:eastAsia="Calibri" w:hAnsi="Calibri" w:cs="Calibri"/>
      <w:lang w:val="es-ES" w:eastAsia="ar-SA"/>
    </w:rPr>
  </w:style>
  <w:style w:type="paragraph" w:customStyle="1" w:styleId="WW-Predeterminado">
    <w:name w:val="WW-Predeterminado"/>
    <w:rsid w:val="007753AF"/>
    <w:pPr>
      <w:widowControl w:val="0"/>
      <w:suppressAutoHyphens/>
      <w:autoSpaceDE w:val="0"/>
      <w:spacing w:after="0" w:line="240" w:lineRule="auto"/>
    </w:pPr>
    <w:rPr>
      <w:rFonts w:ascii="Times New Roman" w:eastAsia="Times New Roman" w:hAnsi="Times New Roman" w:cs="Times New Roman"/>
      <w:kern w:val="1"/>
      <w:sz w:val="24"/>
      <w:szCs w:val="24"/>
      <w:lang w:val="es-ES" w:eastAsia="hi-IN" w:bidi="hi-IN"/>
    </w:rPr>
  </w:style>
  <w:style w:type="table" w:styleId="Tablaconcuadrcula">
    <w:name w:val="Table Grid"/>
    <w:basedOn w:val="Tablanormal"/>
    <w:uiPriority w:val="39"/>
    <w:rsid w:val="00A57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beria">
    <w:name w:val="texto iberia"/>
    <w:basedOn w:val="Normal"/>
    <w:uiPriority w:val="99"/>
    <w:rsid w:val="00395CB8"/>
    <w:pPr>
      <w:widowControl w:val="0"/>
      <w:autoSpaceDE w:val="0"/>
      <w:autoSpaceDN w:val="0"/>
      <w:adjustRightInd w:val="0"/>
      <w:spacing w:after="0" w:line="200" w:lineRule="atLeast"/>
      <w:jc w:val="both"/>
    </w:pPr>
    <w:rPr>
      <w:rFonts w:ascii="MuseoSans-100" w:eastAsiaTheme="minorEastAsia" w:hAnsi="MuseoSans-100" w:cs="MuseoSans-100"/>
      <w:color w:val="7B7B7A"/>
      <w:sz w:val="15"/>
      <w:szCs w:val="15"/>
      <w:lang w:val="es-ES_tradnl" w:eastAsia="ja-JP"/>
    </w:rPr>
  </w:style>
  <w:style w:type="paragraph" w:customStyle="1" w:styleId="Default">
    <w:name w:val="Default"/>
    <w:rsid w:val="003B466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4193">
      <w:bodyDiv w:val="1"/>
      <w:marLeft w:val="0"/>
      <w:marRight w:val="0"/>
      <w:marTop w:val="0"/>
      <w:marBottom w:val="0"/>
      <w:divBdr>
        <w:top w:val="none" w:sz="0" w:space="0" w:color="auto"/>
        <w:left w:val="none" w:sz="0" w:space="0" w:color="auto"/>
        <w:bottom w:val="none" w:sz="0" w:space="0" w:color="auto"/>
        <w:right w:val="none" w:sz="0" w:space="0" w:color="auto"/>
      </w:divBdr>
    </w:div>
    <w:div w:id="204487773">
      <w:bodyDiv w:val="1"/>
      <w:marLeft w:val="0"/>
      <w:marRight w:val="0"/>
      <w:marTop w:val="0"/>
      <w:marBottom w:val="0"/>
      <w:divBdr>
        <w:top w:val="none" w:sz="0" w:space="0" w:color="auto"/>
        <w:left w:val="none" w:sz="0" w:space="0" w:color="auto"/>
        <w:bottom w:val="none" w:sz="0" w:space="0" w:color="auto"/>
        <w:right w:val="none" w:sz="0" w:space="0" w:color="auto"/>
      </w:divBdr>
    </w:div>
    <w:div w:id="452797227">
      <w:bodyDiv w:val="1"/>
      <w:marLeft w:val="0"/>
      <w:marRight w:val="0"/>
      <w:marTop w:val="0"/>
      <w:marBottom w:val="0"/>
      <w:divBdr>
        <w:top w:val="none" w:sz="0" w:space="0" w:color="auto"/>
        <w:left w:val="none" w:sz="0" w:space="0" w:color="auto"/>
        <w:bottom w:val="none" w:sz="0" w:space="0" w:color="auto"/>
        <w:right w:val="none" w:sz="0" w:space="0" w:color="auto"/>
      </w:divBdr>
    </w:div>
    <w:div w:id="640501788">
      <w:bodyDiv w:val="1"/>
      <w:marLeft w:val="0"/>
      <w:marRight w:val="0"/>
      <w:marTop w:val="0"/>
      <w:marBottom w:val="0"/>
      <w:divBdr>
        <w:top w:val="none" w:sz="0" w:space="0" w:color="auto"/>
        <w:left w:val="none" w:sz="0" w:space="0" w:color="auto"/>
        <w:bottom w:val="none" w:sz="0" w:space="0" w:color="auto"/>
        <w:right w:val="none" w:sz="0" w:space="0" w:color="auto"/>
      </w:divBdr>
    </w:div>
    <w:div w:id="759179800">
      <w:bodyDiv w:val="1"/>
      <w:marLeft w:val="0"/>
      <w:marRight w:val="0"/>
      <w:marTop w:val="0"/>
      <w:marBottom w:val="0"/>
      <w:divBdr>
        <w:top w:val="none" w:sz="0" w:space="0" w:color="auto"/>
        <w:left w:val="none" w:sz="0" w:space="0" w:color="auto"/>
        <w:bottom w:val="none" w:sz="0" w:space="0" w:color="auto"/>
        <w:right w:val="none" w:sz="0" w:space="0" w:color="auto"/>
      </w:divBdr>
    </w:div>
    <w:div w:id="766924645">
      <w:bodyDiv w:val="1"/>
      <w:marLeft w:val="0"/>
      <w:marRight w:val="0"/>
      <w:marTop w:val="0"/>
      <w:marBottom w:val="0"/>
      <w:divBdr>
        <w:top w:val="none" w:sz="0" w:space="0" w:color="auto"/>
        <w:left w:val="none" w:sz="0" w:space="0" w:color="auto"/>
        <w:bottom w:val="none" w:sz="0" w:space="0" w:color="auto"/>
        <w:right w:val="none" w:sz="0" w:space="0" w:color="auto"/>
      </w:divBdr>
    </w:div>
    <w:div w:id="922376134">
      <w:bodyDiv w:val="1"/>
      <w:marLeft w:val="0"/>
      <w:marRight w:val="0"/>
      <w:marTop w:val="0"/>
      <w:marBottom w:val="0"/>
      <w:divBdr>
        <w:top w:val="none" w:sz="0" w:space="0" w:color="auto"/>
        <w:left w:val="none" w:sz="0" w:space="0" w:color="auto"/>
        <w:bottom w:val="none" w:sz="0" w:space="0" w:color="auto"/>
        <w:right w:val="none" w:sz="0" w:space="0" w:color="auto"/>
      </w:divBdr>
    </w:div>
    <w:div w:id="192526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F6588-3C52-4F86-ACB4-520C6EEC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1846</Words>
  <Characters>10158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Alvarado</dc:creator>
  <cp:keywords/>
  <dc:description/>
  <cp:lastModifiedBy>Maritza Quintana</cp:lastModifiedBy>
  <cp:revision>15</cp:revision>
  <cp:lastPrinted>2023-02-02T00:36:00Z</cp:lastPrinted>
  <dcterms:created xsi:type="dcterms:W3CDTF">2024-01-15T17:54:00Z</dcterms:created>
  <dcterms:modified xsi:type="dcterms:W3CDTF">2024-01-31T16:17:00Z</dcterms:modified>
</cp:coreProperties>
</file>