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9634" w:type="dxa"/>
        <w:jc w:val="center"/>
        <w:tblInd w:w="0" w:type="dxa"/>
        <w:tblLayout w:type="fixed"/>
        <w:tblLook w:val="0400" w:firstRow="0" w:lastRow="0" w:firstColumn="0" w:lastColumn="0" w:noHBand="0" w:noVBand="1"/>
      </w:tblPr>
      <w:tblGrid>
        <w:gridCol w:w="5812"/>
        <w:gridCol w:w="3822"/>
      </w:tblGrid>
      <w:tr w:rsidR="00C90CC0" w:rsidRPr="00CF4E2E" w14:paraId="6C89D8AB" w14:textId="77777777" w:rsidTr="004709C0">
        <w:trPr>
          <w:trHeight w:val="623"/>
          <w:jc w:val="center"/>
        </w:trPr>
        <w:tc>
          <w:tcPr>
            <w:tcW w:w="5812" w:type="dxa"/>
            <w:vMerge w:val="restart"/>
            <w:vAlign w:val="bottom"/>
          </w:tcPr>
          <w:p w14:paraId="3CD70B95" w14:textId="361B11E5" w:rsidR="00C90CC0" w:rsidRPr="00CF4E2E" w:rsidRDefault="006D6EBA">
            <w:pPr>
              <w:jc w:val="center"/>
              <w:rPr>
                <w:rFonts w:ascii="Calibri" w:eastAsia="Calibri" w:hAnsi="Calibri" w:cs="Calibri"/>
                <w:i/>
                <w:sz w:val="22"/>
                <w:szCs w:val="22"/>
                <w:lang w:val="es-MX"/>
              </w:rPr>
            </w:pPr>
            <w:r w:rsidRPr="00CF4E2E">
              <w:rPr>
                <w:noProof/>
                <w:lang w:val="es-MX"/>
              </w:rPr>
              <w:drawing>
                <wp:inline distT="0" distB="0" distL="0" distR="0" wp14:anchorId="45716359" wp14:editId="77584C52">
                  <wp:extent cx="3611496" cy="2306320"/>
                  <wp:effectExtent l="0" t="0" r="8255" b="0"/>
                  <wp:docPr id="1840389304" name="Imagen 3" descr="90.300+ Siem Reap Fotografías de stock, fotos e imágenes libres de derechos  - iStock | Angkor wat, Vietnam,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0.300+ Siem Reap Fotografías de stock, fotos e imágenes libres de derechos  - iStock | Angkor wat, Vietnam, Pa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4554" cy="2308273"/>
                          </a:xfrm>
                          <a:prstGeom prst="rect">
                            <a:avLst/>
                          </a:prstGeom>
                          <a:noFill/>
                          <a:ln>
                            <a:noFill/>
                          </a:ln>
                        </pic:spPr>
                      </pic:pic>
                    </a:graphicData>
                  </a:graphic>
                </wp:inline>
              </w:drawing>
            </w:r>
          </w:p>
        </w:tc>
        <w:tc>
          <w:tcPr>
            <w:tcW w:w="3822" w:type="dxa"/>
            <w:vAlign w:val="bottom"/>
          </w:tcPr>
          <w:p w14:paraId="20E42C72" w14:textId="052C5C17" w:rsidR="00C90CC0" w:rsidRPr="00CF4E2E" w:rsidRDefault="006D6EBA">
            <w:pPr>
              <w:rPr>
                <w:rFonts w:ascii="Calibri" w:eastAsia="Calibri" w:hAnsi="Calibri" w:cs="Calibri"/>
                <w:i/>
                <w:sz w:val="22"/>
                <w:szCs w:val="22"/>
                <w:lang w:val="es-MX"/>
              </w:rPr>
            </w:pPr>
            <w:r w:rsidRPr="00CF4E2E">
              <w:rPr>
                <w:noProof/>
                <w:lang w:val="es-MX"/>
              </w:rPr>
              <w:drawing>
                <wp:inline distT="0" distB="0" distL="0" distR="0" wp14:anchorId="005263CD" wp14:editId="4FE70C53">
                  <wp:extent cx="2348887" cy="1175657"/>
                  <wp:effectExtent l="0" t="0" r="0" b="5715"/>
                  <wp:docPr id="2070659204" name="Imagen 4" descr="Banteay Srei Temple – Jewel in Khmer Art | IntoCambo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teay Srei Temple – Jewel in Khmer Art | IntoCambodia.or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9794" cy="1181116"/>
                          </a:xfrm>
                          <a:prstGeom prst="rect">
                            <a:avLst/>
                          </a:prstGeom>
                          <a:noFill/>
                          <a:ln>
                            <a:noFill/>
                          </a:ln>
                        </pic:spPr>
                      </pic:pic>
                    </a:graphicData>
                  </a:graphic>
                </wp:inline>
              </w:drawing>
            </w:r>
          </w:p>
        </w:tc>
      </w:tr>
      <w:tr w:rsidR="00C90CC0" w:rsidRPr="00CF4E2E" w14:paraId="7554A966" w14:textId="77777777" w:rsidTr="004709C0">
        <w:trPr>
          <w:trHeight w:val="150"/>
          <w:jc w:val="center"/>
        </w:trPr>
        <w:tc>
          <w:tcPr>
            <w:tcW w:w="5812" w:type="dxa"/>
            <w:vMerge/>
            <w:vAlign w:val="bottom"/>
          </w:tcPr>
          <w:p w14:paraId="7F4A0E5B" w14:textId="77777777" w:rsidR="00C90CC0" w:rsidRPr="00CF4E2E" w:rsidRDefault="00C90CC0">
            <w:pPr>
              <w:widowControl w:val="0"/>
              <w:pBdr>
                <w:top w:val="nil"/>
                <w:left w:val="nil"/>
                <w:bottom w:val="nil"/>
                <w:right w:val="nil"/>
                <w:between w:val="nil"/>
              </w:pBdr>
              <w:spacing w:line="276" w:lineRule="auto"/>
              <w:rPr>
                <w:rFonts w:ascii="Calibri" w:eastAsia="Calibri" w:hAnsi="Calibri" w:cs="Calibri"/>
                <w:i/>
                <w:sz w:val="22"/>
                <w:szCs w:val="22"/>
                <w:lang w:val="es-MX"/>
              </w:rPr>
            </w:pPr>
          </w:p>
        </w:tc>
        <w:tc>
          <w:tcPr>
            <w:tcW w:w="3822" w:type="dxa"/>
            <w:vAlign w:val="bottom"/>
          </w:tcPr>
          <w:p w14:paraId="5715AB2C" w14:textId="179523EC" w:rsidR="00C90CC0" w:rsidRPr="00CF4E2E" w:rsidRDefault="00AB5CC6">
            <w:pPr>
              <w:rPr>
                <w:rFonts w:ascii="Calibri" w:eastAsia="Calibri" w:hAnsi="Calibri" w:cs="Calibri"/>
                <w:i/>
                <w:sz w:val="22"/>
                <w:szCs w:val="22"/>
                <w:lang w:val="es-MX"/>
              </w:rPr>
            </w:pPr>
            <w:r w:rsidRPr="00CF4E2E">
              <w:rPr>
                <w:noProof/>
                <w:lang w:val="es-MX"/>
              </w:rPr>
              <w:drawing>
                <wp:inline distT="0" distB="0" distL="0" distR="0" wp14:anchorId="232AF366" wp14:editId="7260DA58">
                  <wp:extent cx="2348865" cy="1125855"/>
                  <wp:effectExtent l="0" t="0" r="0" b="0"/>
                  <wp:docPr id="240238486" name="Imagen 5" descr="Pagoda de plat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oda de plata - Wikipedia, la enciclopedia lib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2350" cy="1151491"/>
                          </a:xfrm>
                          <a:prstGeom prst="rect">
                            <a:avLst/>
                          </a:prstGeom>
                          <a:noFill/>
                          <a:ln>
                            <a:noFill/>
                          </a:ln>
                        </pic:spPr>
                      </pic:pic>
                    </a:graphicData>
                  </a:graphic>
                </wp:inline>
              </w:drawing>
            </w:r>
          </w:p>
        </w:tc>
      </w:tr>
    </w:tbl>
    <w:p w14:paraId="4BF395E8" w14:textId="2F1300BD" w:rsidR="00C90CC0" w:rsidRPr="00CF4E2E" w:rsidRDefault="00000000">
      <w:pPr>
        <w:jc w:val="center"/>
        <w:rPr>
          <w:rFonts w:ascii="Calibri" w:eastAsia="Calibri" w:hAnsi="Calibri" w:cs="Calibri"/>
          <w:i/>
          <w:sz w:val="56"/>
          <w:szCs w:val="56"/>
          <w:lang w:val="es-MX"/>
        </w:rPr>
      </w:pPr>
      <w:r w:rsidRPr="00CF4E2E">
        <w:rPr>
          <w:rFonts w:ascii="Calibri" w:eastAsia="Calibri" w:hAnsi="Calibri" w:cs="Calibri"/>
          <w:i/>
          <w:sz w:val="56"/>
          <w:szCs w:val="56"/>
          <w:lang w:val="es-MX"/>
        </w:rPr>
        <w:t>Camboya</w:t>
      </w:r>
      <w:r w:rsidR="00445B91" w:rsidRPr="00CF4E2E">
        <w:rPr>
          <w:rFonts w:ascii="Calibri" w:eastAsia="Calibri" w:hAnsi="Calibri" w:cs="Calibri"/>
          <w:i/>
          <w:sz w:val="56"/>
          <w:szCs w:val="56"/>
          <w:lang w:val="es-MX"/>
        </w:rPr>
        <w:t xml:space="preserve"> </w:t>
      </w:r>
      <w:r w:rsidR="00B367FF" w:rsidRPr="00CF4E2E">
        <w:rPr>
          <w:rFonts w:ascii="Calibri" w:eastAsia="Calibri" w:hAnsi="Calibri" w:cs="Calibri"/>
          <w:i/>
          <w:sz w:val="56"/>
          <w:szCs w:val="56"/>
          <w:lang w:val="es-MX"/>
        </w:rPr>
        <w:t>Clásica</w:t>
      </w:r>
    </w:p>
    <w:p w14:paraId="5ACAB5D4" w14:textId="77777777" w:rsidR="00C90CC0" w:rsidRPr="00CF4E2E" w:rsidRDefault="00000000">
      <w:pPr>
        <w:jc w:val="center"/>
        <w:rPr>
          <w:rFonts w:ascii="Calibri" w:eastAsia="Calibri" w:hAnsi="Calibri" w:cs="Calibri"/>
          <w:i/>
          <w:lang w:val="es-MX"/>
        </w:rPr>
      </w:pPr>
      <w:r w:rsidRPr="00CF4E2E">
        <w:rPr>
          <w:rFonts w:ascii="Calibri" w:eastAsia="Calibri" w:hAnsi="Calibri" w:cs="Calibri"/>
          <w:i/>
          <w:lang w:val="es-MX"/>
        </w:rPr>
        <w:t>4 días – 3 noches</w:t>
      </w:r>
    </w:p>
    <w:p w14:paraId="2DAE69F9" w14:textId="0F8CC303" w:rsidR="00C90CC0" w:rsidRPr="00CF4E2E" w:rsidRDefault="00000000">
      <w:pPr>
        <w:jc w:val="center"/>
        <w:rPr>
          <w:rFonts w:ascii="Calibri" w:eastAsia="Calibri" w:hAnsi="Calibri" w:cs="Calibri"/>
          <w:i/>
          <w:lang w:val="es-MX"/>
        </w:rPr>
      </w:pPr>
      <w:proofErr w:type="spellStart"/>
      <w:r w:rsidRPr="00CF4E2E">
        <w:rPr>
          <w:rFonts w:ascii="Calibri" w:eastAsia="Calibri" w:hAnsi="Calibri" w:cs="Calibri"/>
          <w:i/>
          <w:lang w:val="es-MX"/>
        </w:rPr>
        <w:t>Siem</w:t>
      </w:r>
      <w:proofErr w:type="spellEnd"/>
      <w:r w:rsidRPr="00CF4E2E">
        <w:rPr>
          <w:rFonts w:ascii="Calibri" w:eastAsia="Calibri" w:hAnsi="Calibri" w:cs="Calibri"/>
          <w:i/>
          <w:lang w:val="es-MX"/>
        </w:rPr>
        <w:t xml:space="preserve"> </w:t>
      </w:r>
      <w:proofErr w:type="spellStart"/>
      <w:r w:rsidRPr="00CF4E2E">
        <w:rPr>
          <w:rFonts w:ascii="Calibri" w:eastAsia="Calibri" w:hAnsi="Calibri" w:cs="Calibri"/>
          <w:i/>
          <w:lang w:val="es-MX"/>
        </w:rPr>
        <w:t>Reap</w:t>
      </w:r>
      <w:proofErr w:type="spellEnd"/>
      <w:r w:rsidR="00E35EDB" w:rsidRPr="00CF4E2E">
        <w:rPr>
          <w:rFonts w:ascii="Calibri" w:eastAsia="Calibri" w:hAnsi="Calibri" w:cs="Calibri"/>
          <w:i/>
          <w:lang w:val="es-MX"/>
        </w:rPr>
        <w:t xml:space="preserve"> y</w:t>
      </w:r>
      <w:r w:rsidRPr="00CF4E2E">
        <w:rPr>
          <w:rFonts w:ascii="Calibri" w:eastAsia="Calibri" w:hAnsi="Calibri" w:cs="Calibri"/>
          <w:i/>
          <w:lang w:val="es-MX"/>
        </w:rPr>
        <w:t xml:space="preserve"> Phnom Penh</w:t>
      </w:r>
    </w:p>
    <w:p w14:paraId="172434C6" w14:textId="44921D09" w:rsidR="00C90CC0" w:rsidRPr="00CF4E2E" w:rsidRDefault="00C90CC0">
      <w:pPr>
        <w:rPr>
          <w:rFonts w:ascii="Calibri" w:eastAsia="Calibri" w:hAnsi="Calibri" w:cs="Calibri"/>
          <w:i/>
          <w:lang w:val="es-MX"/>
        </w:rPr>
      </w:pPr>
    </w:p>
    <w:p w14:paraId="63095610" w14:textId="77777777" w:rsidR="00C90CC0" w:rsidRPr="00CF4E2E" w:rsidRDefault="00000000">
      <w:pPr>
        <w:rPr>
          <w:rFonts w:ascii="Calibri" w:eastAsia="Calibri" w:hAnsi="Calibri" w:cs="Calibri"/>
          <w:b/>
          <w:sz w:val="22"/>
          <w:szCs w:val="22"/>
          <w:lang w:val="es-MX"/>
        </w:rPr>
      </w:pPr>
      <w:r w:rsidRPr="00CF4E2E">
        <w:rPr>
          <w:rFonts w:ascii="Calibri" w:eastAsia="Calibri" w:hAnsi="Calibri" w:cs="Calibri"/>
          <w:b/>
          <w:sz w:val="22"/>
          <w:szCs w:val="22"/>
          <w:lang w:val="es-MX"/>
        </w:rPr>
        <w:t>ITINERARIO</w:t>
      </w:r>
    </w:p>
    <w:p w14:paraId="03F3404F" w14:textId="02921FD5" w:rsidR="00C90CC0" w:rsidRPr="00CF4E2E" w:rsidRDefault="00000000" w:rsidP="006A234B">
      <w:pPr>
        <w:rPr>
          <w:rFonts w:ascii="Calibri" w:eastAsia="Calibri" w:hAnsi="Calibri" w:cs="Calibri"/>
          <w:sz w:val="22"/>
          <w:szCs w:val="22"/>
          <w:lang w:val="es-MX"/>
        </w:rPr>
      </w:pPr>
      <w:r w:rsidRPr="00CF4E2E">
        <w:rPr>
          <w:rFonts w:ascii="Calibri" w:eastAsia="Calibri" w:hAnsi="Calibri" w:cs="Calibri"/>
          <w:sz w:val="22"/>
          <w:szCs w:val="22"/>
          <w:lang w:val="es-MX"/>
        </w:rPr>
        <w:t>Ref. LCVAE-C</w:t>
      </w:r>
      <w:r w:rsidR="00E35EDB" w:rsidRPr="00CF4E2E">
        <w:rPr>
          <w:rFonts w:ascii="Calibri" w:eastAsia="Calibri" w:hAnsi="Calibri" w:cs="Calibri"/>
          <w:sz w:val="22"/>
          <w:szCs w:val="22"/>
          <w:lang w:val="es-MX"/>
        </w:rPr>
        <w:t>C</w:t>
      </w:r>
    </w:p>
    <w:p w14:paraId="25F6CF46" w14:textId="596FCBC5" w:rsidR="00C90CC0" w:rsidRPr="00CF4E2E" w:rsidRDefault="00000000">
      <w:pPr>
        <w:rPr>
          <w:rFonts w:ascii="Calibri" w:eastAsia="Calibri" w:hAnsi="Calibri" w:cs="Calibri"/>
          <w:b/>
          <w:sz w:val="22"/>
          <w:szCs w:val="22"/>
          <w:lang w:val="es-MX"/>
        </w:rPr>
      </w:pPr>
      <w:r w:rsidRPr="00CF4E2E">
        <w:rPr>
          <w:rFonts w:ascii="Calibri" w:eastAsia="Calibri" w:hAnsi="Calibri" w:cs="Calibri"/>
          <w:b/>
          <w:sz w:val="22"/>
          <w:szCs w:val="22"/>
          <w:lang w:val="es-MX"/>
        </w:rPr>
        <w:t>Salida</w:t>
      </w:r>
      <w:r w:rsidR="006A234B" w:rsidRPr="00CF4E2E">
        <w:rPr>
          <w:rFonts w:ascii="Calibri" w:eastAsia="Calibri" w:hAnsi="Calibri" w:cs="Calibri"/>
          <w:b/>
          <w:sz w:val="22"/>
          <w:szCs w:val="22"/>
          <w:lang w:val="es-MX"/>
        </w:rPr>
        <w:t xml:space="preserve"> en servicio regular</w:t>
      </w:r>
      <w:r w:rsidRPr="00CF4E2E">
        <w:rPr>
          <w:rFonts w:ascii="Calibri" w:eastAsia="Calibri" w:hAnsi="Calibri" w:cs="Calibri"/>
          <w:b/>
          <w:sz w:val="22"/>
          <w:szCs w:val="22"/>
          <w:lang w:val="es-MX"/>
        </w:rPr>
        <w:t xml:space="preserve">: </w:t>
      </w:r>
      <w:r w:rsidR="00E35EDB" w:rsidRPr="00CF4E2E">
        <w:rPr>
          <w:rFonts w:ascii="Calibri" w:eastAsia="Calibri" w:hAnsi="Calibri" w:cs="Calibri"/>
          <w:sz w:val="22"/>
          <w:szCs w:val="22"/>
          <w:lang w:val="es-MX"/>
        </w:rPr>
        <w:t>m</w:t>
      </w:r>
      <w:r w:rsidRPr="00CF4E2E">
        <w:rPr>
          <w:rFonts w:ascii="Calibri" w:eastAsia="Calibri" w:hAnsi="Calibri" w:cs="Calibri"/>
          <w:sz w:val="22"/>
          <w:szCs w:val="22"/>
          <w:lang w:val="es-MX"/>
        </w:rPr>
        <w:t>iércoles</w:t>
      </w:r>
    </w:p>
    <w:p w14:paraId="087A693B" w14:textId="7BB0966C" w:rsidR="00C90CC0" w:rsidRPr="00CF4E2E" w:rsidRDefault="00000000" w:rsidP="006A234B">
      <w:pPr>
        <w:rPr>
          <w:rFonts w:asciiTheme="minorHAnsi" w:hAnsiTheme="minorHAnsi" w:cstheme="minorHAnsi"/>
          <w:sz w:val="22"/>
          <w:szCs w:val="22"/>
          <w:lang w:val="es-MX"/>
        </w:rPr>
      </w:pPr>
      <w:r w:rsidRPr="00CF4E2E">
        <w:rPr>
          <w:rFonts w:ascii="Calibri" w:eastAsia="Calibri" w:hAnsi="Calibri" w:cs="Calibri"/>
          <w:b/>
          <w:sz w:val="22"/>
          <w:szCs w:val="22"/>
          <w:lang w:val="es-MX"/>
        </w:rPr>
        <w:t>Vigencia:</w:t>
      </w:r>
      <w:r w:rsidRPr="00CF4E2E">
        <w:rPr>
          <w:rFonts w:ascii="Calibri" w:eastAsia="Calibri" w:hAnsi="Calibri" w:cs="Calibri"/>
          <w:sz w:val="22"/>
          <w:szCs w:val="22"/>
          <w:lang w:val="es-MX"/>
        </w:rPr>
        <w:t xml:space="preserve"> </w:t>
      </w:r>
      <w:r w:rsidR="006A234B" w:rsidRPr="00CF4E2E">
        <w:rPr>
          <w:rFonts w:asciiTheme="minorHAnsi" w:hAnsiTheme="minorHAnsi" w:cstheme="minorHAnsi"/>
          <w:sz w:val="22"/>
          <w:szCs w:val="22"/>
          <w:lang w:val="es-MX"/>
        </w:rPr>
        <w:t xml:space="preserve">01 de </w:t>
      </w:r>
      <w:r w:rsidR="005710B3">
        <w:rPr>
          <w:rFonts w:asciiTheme="minorHAnsi" w:hAnsiTheme="minorHAnsi" w:cstheme="minorHAnsi"/>
          <w:sz w:val="22"/>
          <w:szCs w:val="22"/>
          <w:lang w:val="es-MX"/>
        </w:rPr>
        <w:t>abril</w:t>
      </w:r>
      <w:r w:rsidR="006A234B" w:rsidRPr="00CF4E2E">
        <w:rPr>
          <w:rFonts w:asciiTheme="minorHAnsi" w:hAnsiTheme="minorHAnsi" w:cstheme="minorHAnsi"/>
          <w:sz w:val="22"/>
          <w:szCs w:val="22"/>
          <w:lang w:val="es-MX"/>
        </w:rPr>
        <w:t xml:space="preserve"> al 31 de</w:t>
      </w:r>
      <w:r w:rsidR="005710B3">
        <w:rPr>
          <w:rFonts w:asciiTheme="minorHAnsi" w:hAnsiTheme="minorHAnsi" w:cstheme="minorHAnsi"/>
          <w:sz w:val="22"/>
          <w:szCs w:val="22"/>
          <w:lang w:val="es-MX"/>
        </w:rPr>
        <w:t xml:space="preserve"> </w:t>
      </w:r>
      <w:r w:rsidR="006A234B" w:rsidRPr="00CF4E2E">
        <w:rPr>
          <w:rFonts w:asciiTheme="minorHAnsi" w:hAnsiTheme="minorHAnsi" w:cstheme="minorHAnsi"/>
          <w:sz w:val="22"/>
          <w:szCs w:val="22"/>
          <w:lang w:val="es-MX"/>
        </w:rPr>
        <w:t>o</w:t>
      </w:r>
      <w:r w:rsidR="005710B3">
        <w:rPr>
          <w:rFonts w:asciiTheme="minorHAnsi" w:hAnsiTheme="minorHAnsi" w:cstheme="minorHAnsi"/>
          <w:sz w:val="22"/>
          <w:szCs w:val="22"/>
          <w:lang w:val="es-MX"/>
        </w:rPr>
        <w:t>ctubre</w:t>
      </w:r>
      <w:r w:rsidR="006A234B" w:rsidRPr="00CF4E2E">
        <w:rPr>
          <w:rFonts w:asciiTheme="minorHAnsi" w:hAnsiTheme="minorHAnsi" w:cstheme="minorHAnsi"/>
          <w:sz w:val="22"/>
          <w:szCs w:val="22"/>
          <w:lang w:val="es-MX"/>
        </w:rPr>
        <w:t xml:space="preserve"> 2024</w:t>
      </w:r>
      <w:r w:rsidRPr="00CF4E2E">
        <w:rPr>
          <w:rFonts w:ascii="Calibri" w:eastAsia="Calibri" w:hAnsi="Calibri" w:cs="Calibri"/>
          <w:sz w:val="22"/>
          <w:szCs w:val="22"/>
          <w:lang w:val="es-MX"/>
        </w:rPr>
        <w:t>.</w:t>
      </w:r>
    </w:p>
    <w:p w14:paraId="5B23A3C5" w14:textId="77777777" w:rsidR="00C90CC0" w:rsidRPr="00B367FF" w:rsidRDefault="00C90CC0">
      <w:pPr>
        <w:rPr>
          <w:rFonts w:ascii="Calibri" w:eastAsia="Calibri" w:hAnsi="Calibri" w:cs="Calibri"/>
          <w:b/>
          <w:sz w:val="22"/>
          <w:szCs w:val="22"/>
          <w:lang w:val="es-MX"/>
        </w:rPr>
      </w:pPr>
    </w:p>
    <w:p w14:paraId="014EA445" w14:textId="159E7C99" w:rsidR="00C90CC0" w:rsidRPr="00CF4E2E" w:rsidRDefault="00000000">
      <w:pPr>
        <w:jc w:val="both"/>
        <w:rPr>
          <w:rFonts w:ascii="Calibri" w:eastAsia="Calibri" w:hAnsi="Calibri" w:cs="Calibri"/>
          <w:b/>
          <w:sz w:val="22"/>
          <w:szCs w:val="22"/>
          <w:lang w:val="es-MX"/>
        </w:rPr>
      </w:pPr>
      <w:r w:rsidRPr="00CF4E2E">
        <w:rPr>
          <w:rFonts w:ascii="Calibri" w:eastAsia="Calibri" w:hAnsi="Calibri" w:cs="Calibri"/>
          <w:b/>
          <w:sz w:val="22"/>
          <w:szCs w:val="22"/>
          <w:lang w:val="es-MX"/>
        </w:rPr>
        <w:t>D</w:t>
      </w:r>
      <w:r w:rsidR="00BA1595" w:rsidRPr="00CF4E2E">
        <w:rPr>
          <w:rFonts w:ascii="Calibri" w:eastAsia="Calibri" w:hAnsi="Calibri" w:cs="Calibri"/>
          <w:b/>
          <w:sz w:val="22"/>
          <w:szCs w:val="22"/>
          <w:lang w:val="es-MX"/>
        </w:rPr>
        <w:t>I</w:t>
      </w:r>
      <w:r w:rsidRPr="00CF4E2E">
        <w:rPr>
          <w:rFonts w:ascii="Calibri" w:eastAsia="Calibri" w:hAnsi="Calibri" w:cs="Calibri"/>
          <w:b/>
          <w:sz w:val="22"/>
          <w:szCs w:val="22"/>
          <w:lang w:val="es-MX"/>
        </w:rPr>
        <w:t>A 1</w:t>
      </w:r>
      <w:r w:rsidR="00CF4E2E">
        <w:rPr>
          <w:rFonts w:ascii="Calibri" w:eastAsia="Calibri" w:hAnsi="Calibri" w:cs="Calibri"/>
          <w:b/>
          <w:sz w:val="22"/>
          <w:szCs w:val="22"/>
          <w:lang w:val="es-MX"/>
        </w:rPr>
        <w:t xml:space="preserve"> </w:t>
      </w:r>
      <w:r w:rsidRPr="00CF4E2E">
        <w:rPr>
          <w:rFonts w:ascii="Calibri" w:eastAsia="Calibri" w:hAnsi="Calibri" w:cs="Calibri"/>
          <w:b/>
          <w:sz w:val="22"/>
          <w:szCs w:val="22"/>
          <w:lang w:val="es-MX"/>
        </w:rPr>
        <w:t>MIE</w:t>
      </w:r>
      <w:r w:rsidR="00E35EDB" w:rsidRPr="00CF4E2E">
        <w:rPr>
          <w:rFonts w:ascii="Calibri" w:eastAsia="Calibri" w:hAnsi="Calibri" w:cs="Calibri"/>
          <w:b/>
          <w:sz w:val="22"/>
          <w:szCs w:val="22"/>
          <w:lang w:val="es-MX"/>
        </w:rPr>
        <w:t>RCOLES</w:t>
      </w:r>
      <w:r w:rsidRPr="00CF4E2E">
        <w:rPr>
          <w:rFonts w:ascii="Calibri" w:eastAsia="Calibri" w:hAnsi="Calibri" w:cs="Calibri"/>
          <w:b/>
          <w:sz w:val="22"/>
          <w:szCs w:val="22"/>
          <w:lang w:val="es-MX"/>
        </w:rPr>
        <w:t xml:space="preserve">: LLEGADA A SIEM REAP </w:t>
      </w:r>
    </w:p>
    <w:p w14:paraId="4100AD87" w14:textId="5FAEA4DF"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Llegada al aeropuerto internacional de </w:t>
      </w:r>
      <w:proofErr w:type="spellStart"/>
      <w:r w:rsidRPr="00CF4E2E">
        <w:rPr>
          <w:rFonts w:ascii="Calibri" w:eastAsia="Calibri" w:hAnsi="Calibri" w:cs="Calibri"/>
          <w:sz w:val="22"/>
          <w:szCs w:val="22"/>
          <w:lang w:val="es-MX"/>
        </w:rPr>
        <w:t>Siem</w:t>
      </w:r>
      <w:proofErr w:type="spellEnd"/>
      <w:r w:rsidRPr="00CF4E2E">
        <w:rPr>
          <w:rFonts w:ascii="Calibri" w:eastAsia="Calibri" w:hAnsi="Calibri" w:cs="Calibri"/>
          <w:sz w:val="22"/>
          <w:szCs w:val="22"/>
          <w:lang w:val="es-MX"/>
        </w:rPr>
        <w:t xml:space="preserve"> </w:t>
      </w:r>
      <w:proofErr w:type="spellStart"/>
      <w:r w:rsidRPr="00CF4E2E">
        <w:rPr>
          <w:rFonts w:ascii="Calibri" w:eastAsia="Calibri" w:hAnsi="Calibri" w:cs="Calibri"/>
          <w:sz w:val="22"/>
          <w:szCs w:val="22"/>
          <w:lang w:val="es-MX"/>
        </w:rPr>
        <w:t>Reap</w:t>
      </w:r>
      <w:proofErr w:type="spellEnd"/>
      <w:r w:rsidRPr="00CF4E2E">
        <w:rPr>
          <w:rFonts w:ascii="Calibri" w:eastAsia="Calibri" w:hAnsi="Calibri" w:cs="Calibri"/>
          <w:sz w:val="22"/>
          <w:szCs w:val="22"/>
          <w:lang w:val="es-MX"/>
        </w:rPr>
        <w:t>, encuentro con nuestro guía y traslado al hotel.</w:t>
      </w:r>
      <w:r w:rsidR="005710B3">
        <w:rPr>
          <w:rFonts w:ascii="Calibri" w:eastAsia="Calibri" w:hAnsi="Calibri" w:cs="Calibri"/>
          <w:sz w:val="22"/>
          <w:szCs w:val="22"/>
          <w:lang w:val="es-MX"/>
        </w:rPr>
        <w:t xml:space="preserve"> Resto del día libre.</w:t>
      </w:r>
    </w:p>
    <w:p w14:paraId="739537A9" w14:textId="77777777" w:rsidR="00EC421F" w:rsidRPr="00CF4E2E" w:rsidRDefault="00EC421F">
      <w:pPr>
        <w:jc w:val="both"/>
        <w:rPr>
          <w:rFonts w:ascii="Calibri" w:eastAsia="Calibri" w:hAnsi="Calibri" w:cs="Calibri"/>
          <w:sz w:val="22"/>
          <w:szCs w:val="22"/>
          <w:lang w:val="es-MX"/>
        </w:rPr>
      </w:pPr>
    </w:p>
    <w:p w14:paraId="5CF46114" w14:textId="531D3F66"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Recomendaciones: </w:t>
      </w:r>
      <w:r w:rsidR="002F5643">
        <w:rPr>
          <w:rFonts w:ascii="Calibri" w:eastAsia="Calibri" w:hAnsi="Calibri" w:cs="Calibri"/>
          <w:sz w:val="22"/>
          <w:szCs w:val="22"/>
          <w:lang w:val="es-MX"/>
        </w:rPr>
        <w:t>Reservar un masaje tradicional</w:t>
      </w:r>
      <w:r w:rsidR="00EC421F" w:rsidRPr="00CF4E2E">
        <w:rPr>
          <w:rFonts w:ascii="Calibri" w:eastAsia="Calibri" w:hAnsi="Calibri" w:cs="Calibri"/>
          <w:sz w:val="22"/>
          <w:szCs w:val="22"/>
          <w:lang w:val="es-MX"/>
        </w:rPr>
        <w:t>,</w:t>
      </w:r>
      <w:r w:rsidRPr="00CF4E2E">
        <w:rPr>
          <w:rFonts w:ascii="Calibri" w:eastAsia="Calibri" w:hAnsi="Calibri" w:cs="Calibri"/>
          <w:sz w:val="22"/>
          <w:szCs w:val="22"/>
          <w:lang w:val="es-MX"/>
        </w:rPr>
        <w:t xml:space="preserve"> tomar un café o una copa en Pub Street o recorrer el mercado nocturno</w:t>
      </w:r>
      <w:r w:rsidR="00F87E78">
        <w:rPr>
          <w:rFonts w:ascii="Calibri" w:eastAsia="Calibri" w:hAnsi="Calibri" w:cs="Calibri"/>
          <w:sz w:val="22"/>
          <w:szCs w:val="22"/>
          <w:lang w:val="es-MX"/>
        </w:rPr>
        <w:t xml:space="preserve"> por su cuenta</w:t>
      </w:r>
      <w:r w:rsidRPr="00CF4E2E">
        <w:rPr>
          <w:rFonts w:ascii="Calibri" w:eastAsia="Calibri" w:hAnsi="Calibri" w:cs="Calibri"/>
          <w:sz w:val="22"/>
          <w:szCs w:val="22"/>
          <w:lang w:val="es-MX"/>
        </w:rPr>
        <w:t>.</w:t>
      </w:r>
    </w:p>
    <w:p w14:paraId="62A2E8D5" w14:textId="77777777" w:rsidR="00EC421F" w:rsidRPr="00CF4E2E" w:rsidRDefault="00EC421F">
      <w:pPr>
        <w:jc w:val="both"/>
        <w:rPr>
          <w:rFonts w:ascii="Calibri" w:eastAsia="Calibri" w:hAnsi="Calibri" w:cs="Calibri"/>
          <w:b/>
          <w:sz w:val="22"/>
          <w:szCs w:val="22"/>
          <w:lang w:val="es-MX"/>
        </w:rPr>
      </w:pPr>
    </w:p>
    <w:p w14:paraId="1559E3E0" w14:textId="13C7DB5E" w:rsidR="00C90CC0" w:rsidRPr="00F87E78" w:rsidRDefault="00000000">
      <w:pPr>
        <w:jc w:val="both"/>
        <w:rPr>
          <w:rFonts w:ascii="Calibri" w:eastAsia="Calibri" w:hAnsi="Calibri" w:cs="Calibri"/>
          <w:b/>
          <w:sz w:val="22"/>
          <w:szCs w:val="22"/>
          <w:lang w:val="en-US"/>
        </w:rPr>
      </w:pPr>
      <w:r w:rsidRPr="00F87E78">
        <w:rPr>
          <w:rFonts w:ascii="Calibri" w:eastAsia="Calibri" w:hAnsi="Calibri" w:cs="Calibri"/>
          <w:b/>
          <w:sz w:val="22"/>
          <w:szCs w:val="22"/>
          <w:lang w:val="en-US"/>
        </w:rPr>
        <w:t>DIA 2 JUE</w:t>
      </w:r>
      <w:r w:rsidR="00EC421F" w:rsidRPr="00F87E78">
        <w:rPr>
          <w:rFonts w:ascii="Calibri" w:eastAsia="Calibri" w:hAnsi="Calibri" w:cs="Calibri"/>
          <w:b/>
          <w:sz w:val="22"/>
          <w:szCs w:val="22"/>
          <w:lang w:val="en-US"/>
        </w:rPr>
        <w:t>VES</w:t>
      </w:r>
      <w:r w:rsidRPr="00F87E78">
        <w:rPr>
          <w:rFonts w:ascii="Calibri" w:eastAsia="Calibri" w:hAnsi="Calibri" w:cs="Calibri"/>
          <w:b/>
          <w:sz w:val="22"/>
          <w:szCs w:val="22"/>
          <w:lang w:val="en-US"/>
        </w:rPr>
        <w:t>: SIEM REAP</w:t>
      </w:r>
      <w:r w:rsidR="00F87E78" w:rsidRPr="00F87E78">
        <w:rPr>
          <w:rFonts w:ascii="Calibri" w:eastAsia="Calibri" w:hAnsi="Calibri" w:cs="Calibri"/>
          <w:b/>
          <w:sz w:val="22"/>
          <w:szCs w:val="22"/>
          <w:lang w:val="en-US"/>
        </w:rPr>
        <w:t xml:space="preserve"> – ANGKOR TH</w:t>
      </w:r>
      <w:r w:rsidR="00F87E78">
        <w:rPr>
          <w:rFonts w:ascii="Calibri" w:eastAsia="Calibri" w:hAnsi="Calibri" w:cs="Calibri"/>
          <w:b/>
          <w:sz w:val="22"/>
          <w:szCs w:val="22"/>
          <w:lang w:val="en-US"/>
        </w:rPr>
        <w:t>OM – ANGKOR WAT</w:t>
      </w:r>
    </w:p>
    <w:p w14:paraId="55137951" w14:textId="4DD58561" w:rsidR="00C90CC0" w:rsidRPr="00CF4E2E" w:rsidRDefault="00000000" w:rsidP="00EC421F">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Desayuno en el hotel. Salida en </w:t>
      </w:r>
      <w:proofErr w:type="spellStart"/>
      <w:r w:rsidRPr="00CF4E2E">
        <w:rPr>
          <w:rFonts w:ascii="Calibri" w:eastAsia="Calibri" w:hAnsi="Calibri" w:cs="Calibri"/>
          <w:sz w:val="22"/>
          <w:szCs w:val="22"/>
          <w:lang w:val="es-MX"/>
        </w:rPr>
        <w:t>Tuk</w:t>
      </w:r>
      <w:r w:rsidR="00EC421F" w:rsidRPr="00CF4E2E">
        <w:rPr>
          <w:rFonts w:ascii="Calibri" w:eastAsia="Calibri" w:hAnsi="Calibri" w:cs="Calibri"/>
          <w:sz w:val="22"/>
          <w:szCs w:val="22"/>
          <w:lang w:val="es-MX"/>
        </w:rPr>
        <w:t>-</w:t>
      </w:r>
      <w:r w:rsidRPr="00CF4E2E">
        <w:rPr>
          <w:rFonts w:ascii="Calibri" w:eastAsia="Calibri" w:hAnsi="Calibri" w:cs="Calibri"/>
          <w:sz w:val="22"/>
          <w:szCs w:val="22"/>
          <w:lang w:val="es-MX"/>
        </w:rPr>
        <w:t>Tuk</w:t>
      </w:r>
      <w:proofErr w:type="spellEnd"/>
      <w:r w:rsidRPr="00CF4E2E">
        <w:rPr>
          <w:rFonts w:ascii="Calibri" w:eastAsia="Calibri" w:hAnsi="Calibri" w:cs="Calibri"/>
          <w:sz w:val="22"/>
          <w:szCs w:val="22"/>
          <w:lang w:val="es-MX"/>
        </w:rPr>
        <w:t xml:space="preserve"> (especie de motocarro</w:t>
      </w:r>
      <w:r w:rsidR="00EC421F" w:rsidRPr="00CF4E2E">
        <w:rPr>
          <w:rFonts w:ascii="Calibri" w:eastAsia="Calibri" w:hAnsi="Calibri" w:cs="Calibri"/>
          <w:sz w:val="22"/>
          <w:szCs w:val="22"/>
          <w:lang w:val="es-MX"/>
        </w:rPr>
        <w:t xml:space="preserve"> es </w:t>
      </w:r>
      <w:r w:rsidRPr="00CF4E2E">
        <w:rPr>
          <w:rFonts w:ascii="Calibri" w:eastAsia="Calibri" w:hAnsi="Calibri" w:cs="Calibri"/>
          <w:sz w:val="22"/>
          <w:szCs w:val="22"/>
          <w:lang w:val="es-MX"/>
        </w:rPr>
        <w:t xml:space="preserve">un vehículo muy típico en Camboya) hacia la puerta Sur, desde donde se pueden contemplar sus impresionantes estatuas representando el movimiento del océano, la Antigua capital de </w:t>
      </w:r>
      <w:proofErr w:type="spellStart"/>
      <w:r w:rsidRPr="00CF4E2E">
        <w:rPr>
          <w:rFonts w:ascii="Calibri" w:eastAsia="Calibri" w:hAnsi="Calibri" w:cs="Calibri"/>
          <w:sz w:val="22"/>
          <w:szCs w:val="22"/>
          <w:lang w:val="es-MX"/>
        </w:rPr>
        <w:t>Angkor</w:t>
      </w:r>
      <w:proofErr w:type="spellEnd"/>
      <w:r w:rsidRPr="00CF4E2E">
        <w:rPr>
          <w:rFonts w:ascii="Calibri" w:eastAsia="Calibri" w:hAnsi="Calibri" w:cs="Calibri"/>
          <w:sz w:val="22"/>
          <w:szCs w:val="22"/>
          <w:lang w:val="es-MX"/>
        </w:rPr>
        <w:t xml:space="preserve"> Thom (Siglo XII), el templo de </w:t>
      </w:r>
      <w:proofErr w:type="spellStart"/>
      <w:r w:rsidRPr="00CF4E2E">
        <w:rPr>
          <w:rFonts w:ascii="Calibri" w:eastAsia="Calibri" w:hAnsi="Calibri" w:cs="Calibri"/>
          <w:sz w:val="22"/>
          <w:szCs w:val="22"/>
          <w:lang w:val="es-MX"/>
        </w:rPr>
        <w:t>Bayon</w:t>
      </w:r>
      <w:proofErr w:type="spellEnd"/>
      <w:r w:rsidRPr="00CF4E2E">
        <w:rPr>
          <w:rFonts w:ascii="Calibri" w:eastAsia="Calibri" w:hAnsi="Calibri" w:cs="Calibri"/>
          <w:sz w:val="22"/>
          <w:szCs w:val="22"/>
          <w:lang w:val="es-MX"/>
        </w:rPr>
        <w:t xml:space="preserve"> con sus 54 torres decoradas con 200 caras sonrientes de </w:t>
      </w:r>
      <w:proofErr w:type="spellStart"/>
      <w:r w:rsidRPr="00CF4E2E">
        <w:rPr>
          <w:rFonts w:ascii="Calibri" w:eastAsia="Calibri" w:hAnsi="Calibri" w:cs="Calibri"/>
          <w:sz w:val="22"/>
          <w:szCs w:val="22"/>
          <w:lang w:val="es-MX"/>
        </w:rPr>
        <w:t>Avolokitesvara</w:t>
      </w:r>
      <w:proofErr w:type="spellEnd"/>
      <w:r w:rsidRPr="00CF4E2E">
        <w:rPr>
          <w:rFonts w:ascii="Calibri" w:eastAsia="Calibri" w:hAnsi="Calibri" w:cs="Calibri"/>
          <w:sz w:val="22"/>
          <w:szCs w:val="22"/>
          <w:lang w:val="es-MX"/>
        </w:rPr>
        <w:t xml:space="preserve">, el </w:t>
      </w:r>
      <w:proofErr w:type="spellStart"/>
      <w:r w:rsidRPr="00CF4E2E">
        <w:rPr>
          <w:rFonts w:ascii="Calibri" w:eastAsia="Calibri" w:hAnsi="Calibri" w:cs="Calibri"/>
          <w:sz w:val="22"/>
          <w:szCs w:val="22"/>
          <w:lang w:val="es-MX"/>
        </w:rPr>
        <w:t>Phimeanakas</w:t>
      </w:r>
      <w:proofErr w:type="spellEnd"/>
      <w:r w:rsidRPr="00CF4E2E">
        <w:rPr>
          <w:rFonts w:ascii="Calibri" w:eastAsia="Calibri" w:hAnsi="Calibri" w:cs="Calibri"/>
          <w:sz w:val="22"/>
          <w:szCs w:val="22"/>
          <w:lang w:val="es-MX"/>
        </w:rPr>
        <w:t xml:space="preserve">, las terrazas del rey leproso y de los elefantes, y las cámaras reales. A </w:t>
      </w:r>
      <w:r w:rsidR="00BA1595" w:rsidRPr="00CF4E2E">
        <w:rPr>
          <w:rFonts w:ascii="Calibri" w:eastAsia="Calibri" w:hAnsi="Calibri" w:cs="Calibri"/>
          <w:sz w:val="22"/>
          <w:szCs w:val="22"/>
          <w:lang w:val="es-MX"/>
        </w:rPr>
        <w:t>continuación,</w:t>
      </w:r>
      <w:r w:rsidRPr="00CF4E2E">
        <w:rPr>
          <w:rFonts w:ascii="Calibri" w:eastAsia="Calibri" w:hAnsi="Calibri" w:cs="Calibri"/>
          <w:sz w:val="22"/>
          <w:szCs w:val="22"/>
          <w:lang w:val="es-MX"/>
        </w:rPr>
        <w:t xml:space="preserve"> visita de templo de Ta </w:t>
      </w:r>
      <w:proofErr w:type="spellStart"/>
      <w:r w:rsidRPr="00CF4E2E">
        <w:rPr>
          <w:rFonts w:ascii="Calibri" w:eastAsia="Calibri" w:hAnsi="Calibri" w:cs="Calibri"/>
          <w:sz w:val="22"/>
          <w:szCs w:val="22"/>
          <w:lang w:val="es-MX"/>
        </w:rPr>
        <w:t>Prohm</w:t>
      </w:r>
      <w:proofErr w:type="spellEnd"/>
      <w:r w:rsidRPr="00CF4E2E">
        <w:rPr>
          <w:rFonts w:ascii="Calibri" w:eastAsia="Calibri" w:hAnsi="Calibri" w:cs="Calibri"/>
          <w:sz w:val="22"/>
          <w:szCs w:val="22"/>
          <w:lang w:val="es-MX"/>
        </w:rPr>
        <w:t xml:space="preserve"> uno de los más espectaculares templos del área, que se ha mantenido relativamente igual que cuando fue descubierto y </w:t>
      </w:r>
      <w:r w:rsidR="00D52E42" w:rsidRPr="00CF4E2E">
        <w:rPr>
          <w:rFonts w:ascii="Calibri" w:eastAsia="Calibri" w:hAnsi="Calibri" w:cs="Calibri"/>
          <w:sz w:val="22"/>
          <w:szCs w:val="22"/>
          <w:lang w:val="es-MX"/>
        </w:rPr>
        <w:t>mantien</w:t>
      </w:r>
      <w:r w:rsidRPr="00CF4E2E">
        <w:rPr>
          <w:rFonts w:ascii="Calibri" w:eastAsia="Calibri" w:hAnsi="Calibri" w:cs="Calibri"/>
          <w:sz w:val="22"/>
          <w:szCs w:val="22"/>
          <w:lang w:val="es-MX"/>
        </w:rPr>
        <w:t>e todavía gran parte de su misterio. Almuerzo en restaurante local.</w:t>
      </w:r>
    </w:p>
    <w:p w14:paraId="222C24F5" w14:textId="77777777" w:rsidR="00EC421F" w:rsidRPr="00CF4E2E" w:rsidRDefault="00EC421F" w:rsidP="00EC421F">
      <w:pPr>
        <w:jc w:val="both"/>
        <w:rPr>
          <w:rFonts w:ascii="Calibri" w:eastAsia="Calibri" w:hAnsi="Calibri" w:cs="Calibri"/>
          <w:sz w:val="22"/>
          <w:szCs w:val="22"/>
          <w:lang w:val="es-MX"/>
        </w:rPr>
      </w:pPr>
    </w:p>
    <w:p w14:paraId="6721F868" w14:textId="4271359A"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Por la tarde, traslado en bus para visitar el más famoso de todos los templos, </w:t>
      </w:r>
      <w:proofErr w:type="spellStart"/>
      <w:r w:rsidRPr="00CF4E2E">
        <w:rPr>
          <w:rFonts w:ascii="Calibri" w:eastAsia="Calibri" w:hAnsi="Calibri" w:cs="Calibri"/>
          <w:sz w:val="22"/>
          <w:szCs w:val="22"/>
          <w:lang w:val="es-MX"/>
        </w:rPr>
        <w:t>Angkor</w:t>
      </w:r>
      <w:proofErr w:type="spellEnd"/>
      <w:r w:rsidRPr="00CF4E2E">
        <w:rPr>
          <w:rFonts w:ascii="Calibri" w:eastAsia="Calibri" w:hAnsi="Calibri" w:cs="Calibri"/>
          <w:sz w:val="22"/>
          <w:szCs w:val="22"/>
          <w:lang w:val="es-MX"/>
        </w:rPr>
        <w:t xml:space="preserve"> </w:t>
      </w:r>
      <w:proofErr w:type="spellStart"/>
      <w:r w:rsidRPr="00CF4E2E">
        <w:rPr>
          <w:rFonts w:ascii="Calibri" w:eastAsia="Calibri" w:hAnsi="Calibri" w:cs="Calibri"/>
          <w:sz w:val="22"/>
          <w:szCs w:val="22"/>
          <w:lang w:val="es-MX"/>
        </w:rPr>
        <w:t>Wat</w:t>
      </w:r>
      <w:proofErr w:type="spellEnd"/>
      <w:r w:rsidR="00F87E78">
        <w:rPr>
          <w:rFonts w:ascii="Calibri" w:eastAsia="Calibri" w:hAnsi="Calibri" w:cs="Calibri"/>
          <w:sz w:val="22"/>
          <w:szCs w:val="22"/>
          <w:lang w:val="es-MX"/>
        </w:rPr>
        <w:t>, d</w:t>
      </w:r>
      <w:r w:rsidRPr="00CF4E2E">
        <w:rPr>
          <w:rFonts w:ascii="Calibri" w:eastAsia="Calibri" w:hAnsi="Calibri" w:cs="Calibri"/>
          <w:sz w:val="22"/>
          <w:szCs w:val="22"/>
          <w:lang w:val="es-MX"/>
        </w:rPr>
        <w:t>eclarado Patrimonio Mundial de la Humanidad por la UNESCO. E</w:t>
      </w:r>
      <w:r w:rsidR="00D52E42" w:rsidRPr="00CF4E2E">
        <w:rPr>
          <w:rFonts w:ascii="Calibri" w:eastAsia="Calibri" w:hAnsi="Calibri" w:cs="Calibri"/>
          <w:sz w:val="22"/>
          <w:szCs w:val="22"/>
          <w:lang w:val="es-MX"/>
        </w:rPr>
        <w:t xml:space="preserve">ste </w:t>
      </w:r>
      <w:r w:rsidRPr="00CF4E2E">
        <w:rPr>
          <w:rFonts w:ascii="Calibri" w:eastAsia="Calibri" w:hAnsi="Calibri" w:cs="Calibri"/>
          <w:sz w:val="22"/>
          <w:szCs w:val="22"/>
          <w:lang w:val="es-MX"/>
        </w:rPr>
        <w:t>complejo cubre 81 hectáreas, comparable en extensión con el Palacio Imperial de Pekín. Las conocidas cinco torres forman parte de la bandera camboyana</w:t>
      </w:r>
      <w:r w:rsidR="00D52E42" w:rsidRPr="00CF4E2E">
        <w:rPr>
          <w:rFonts w:ascii="Calibri" w:eastAsia="Calibri" w:hAnsi="Calibri" w:cs="Calibri"/>
          <w:sz w:val="22"/>
          <w:szCs w:val="22"/>
          <w:lang w:val="es-MX"/>
        </w:rPr>
        <w:t>, re</w:t>
      </w:r>
      <w:r w:rsidRPr="00CF4E2E">
        <w:rPr>
          <w:rFonts w:ascii="Calibri" w:eastAsia="Calibri" w:hAnsi="Calibri" w:cs="Calibri"/>
          <w:sz w:val="22"/>
          <w:szCs w:val="22"/>
          <w:lang w:val="es-MX"/>
        </w:rPr>
        <w:t xml:space="preserve">presentan los </w:t>
      </w:r>
      <w:r w:rsidR="004E0EC5" w:rsidRPr="00CF4E2E">
        <w:rPr>
          <w:rFonts w:ascii="Calibri" w:eastAsia="Calibri" w:hAnsi="Calibri" w:cs="Calibri"/>
          <w:sz w:val="22"/>
          <w:szCs w:val="22"/>
          <w:lang w:val="es-MX"/>
        </w:rPr>
        <w:t>cinco</w:t>
      </w:r>
      <w:r w:rsidRPr="00CF4E2E">
        <w:rPr>
          <w:rFonts w:ascii="Calibri" w:eastAsia="Calibri" w:hAnsi="Calibri" w:cs="Calibri"/>
          <w:sz w:val="22"/>
          <w:szCs w:val="22"/>
          <w:lang w:val="es-MX"/>
        </w:rPr>
        <w:t xml:space="preserve"> picos de Meru, los muros cercándolas, son las montañas y el valle rodeándolos, el océano. Esta obra de arte del siglo XII está considerada entre los historiadores de arte</w:t>
      </w:r>
      <w:r w:rsidR="004E0EC5" w:rsidRPr="00CF4E2E">
        <w:rPr>
          <w:rFonts w:ascii="Calibri" w:eastAsia="Calibri" w:hAnsi="Calibri" w:cs="Calibri"/>
          <w:sz w:val="22"/>
          <w:szCs w:val="22"/>
          <w:lang w:val="es-MX"/>
        </w:rPr>
        <w:t>,</w:t>
      </w:r>
      <w:r w:rsidRPr="00CF4E2E">
        <w:rPr>
          <w:rFonts w:ascii="Calibri" w:eastAsia="Calibri" w:hAnsi="Calibri" w:cs="Calibri"/>
          <w:sz w:val="22"/>
          <w:szCs w:val="22"/>
          <w:lang w:val="es-MX"/>
        </w:rPr>
        <w:t xml:space="preserve"> como el primer ejemplo de arquitectura y arte clásicos </w:t>
      </w:r>
      <w:r w:rsidR="004E0EC5" w:rsidRPr="00CF4E2E">
        <w:rPr>
          <w:rFonts w:ascii="Calibri" w:eastAsia="Calibri" w:hAnsi="Calibri" w:cs="Calibri"/>
          <w:sz w:val="22"/>
          <w:szCs w:val="22"/>
          <w:lang w:val="es-MX"/>
        </w:rPr>
        <w:lastRenderedPageBreak/>
        <w:t>je</w:t>
      </w:r>
      <w:r w:rsidRPr="00CF4E2E">
        <w:rPr>
          <w:rFonts w:ascii="Calibri" w:eastAsia="Calibri" w:hAnsi="Calibri" w:cs="Calibri"/>
          <w:sz w:val="22"/>
          <w:szCs w:val="22"/>
          <w:lang w:val="es-MX"/>
        </w:rPr>
        <w:t xml:space="preserve">mer. </w:t>
      </w:r>
      <w:r w:rsidR="0019773C" w:rsidRPr="00CF4E2E">
        <w:rPr>
          <w:rFonts w:ascii="Calibri" w:eastAsia="Calibri" w:hAnsi="Calibri" w:cs="Calibri"/>
          <w:sz w:val="22"/>
          <w:szCs w:val="22"/>
          <w:lang w:val="es-MX"/>
        </w:rPr>
        <w:t>Para finalizar este paseo, d</w:t>
      </w:r>
      <w:r w:rsidR="004E0EC5" w:rsidRPr="00CF4E2E">
        <w:rPr>
          <w:rFonts w:ascii="Calibri" w:eastAsia="Calibri" w:hAnsi="Calibri" w:cs="Calibri"/>
          <w:sz w:val="22"/>
          <w:szCs w:val="22"/>
          <w:lang w:val="es-MX"/>
        </w:rPr>
        <w:t>i</w:t>
      </w:r>
      <w:r w:rsidR="0019773C" w:rsidRPr="00CF4E2E">
        <w:rPr>
          <w:rFonts w:ascii="Calibri" w:eastAsia="Calibri" w:hAnsi="Calibri" w:cs="Calibri"/>
          <w:sz w:val="22"/>
          <w:szCs w:val="22"/>
          <w:lang w:val="es-MX"/>
        </w:rPr>
        <w:t>s</w:t>
      </w:r>
      <w:r w:rsidR="004E0EC5" w:rsidRPr="00CF4E2E">
        <w:rPr>
          <w:rFonts w:ascii="Calibri" w:eastAsia="Calibri" w:hAnsi="Calibri" w:cs="Calibri"/>
          <w:sz w:val="22"/>
          <w:szCs w:val="22"/>
          <w:lang w:val="es-MX"/>
        </w:rPr>
        <w:t xml:space="preserve">fruten </w:t>
      </w:r>
      <w:r w:rsidR="0019773C" w:rsidRPr="00CF4E2E">
        <w:rPr>
          <w:rFonts w:ascii="Calibri" w:eastAsia="Calibri" w:hAnsi="Calibri" w:cs="Calibri"/>
          <w:sz w:val="22"/>
          <w:szCs w:val="22"/>
          <w:lang w:val="es-MX"/>
        </w:rPr>
        <w:t xml:space="preserve">de las bellas vistas del atardecer en los templos. </w:t>
      </w:r>
      <w:r w:rsidRPr="00CF4E2E">
        <w:rPr>
          <w:rFonts w:ascii="Calibri" w:eastAsia="Calibri" w:hAnsi="Calibri" w:cs="Calibri"/>
          <w:sz w:val="22"/>
          <w:szCs w:val="22"/>
          <w:lang w:val="es-MX"/>
        </w:rPr>
        <w:t>Regreso al hotel</w:t>
      </w:r>
      <w:r w:rsidR="005710B3">
        <w:rPr>
          <w:rFonts w:ascii="Calibri" w:eastAsia="Calibri" w:hAnsi="Calibri" w:cs="Calibri"/>
          <w:sz w:val="22"/>
          <w:szCs w:val="22"/>
          <w:lang w:val="es-MX"/>
        </w:rPr>
        <w:t>. A</w:t>
      </w:r>
      <w:r w:rsidRPr="00CF4E2E">
        <w:rPr>
          <w:rFonts w:ascii="Calibri" w:eastAsia="Calibri" w:hAnsi="Calibri" w:cs="Calibri"/>
          <w:sz w:val="22"/>
          <w:szCs w:val="22"/>
          <w:lang w:val="es-MX"/>
        </w:rPr>
        <w:t>lojamiento.</w:t>
      </w:r>
    </w:p>
    <w:p w14:paraId="105F25E1" w14:textId="77777777" w:rsidR="0019773C" w:rsidRPr="00CF4E2E" w:rsidRDefault="0019773C">
      <w:pPr>
        <w:jc w:val="both"/>
        <w:rPr>
          <w:rFonts w:ascii="Calibri" w:eastAsia="Calibri" w:hAnsi="Calibri" w:cs="Calibri"/>
          <w:sz w:val="22"/>
          <w:szCs w:val="22"/>
          <w:lang w:val="es-MX"/>
        </w:rPr>
      </w:pPr>
    </w:p>
    <w:p w14:paraId="4765F160" w14:textId="623865AC" w:rsidR="00EC421F" w:rsidRPr="00CF4E2E" w:rsidRDefault="00000000">
      <w:pPr>
        <w:jc w:val="both"/>
        <w:rPr>
          <w:rFonts w:ascii="Calibri" w:eastAsia="Calibri" w:hAnsi="Calibri" w:cs="Calibri"/>
          <w:b/>
          <w:sz w:val="22"/>
          <w:szCs w:val="22"/>
          <w:lang w:val="es-MX"/>
        </w:rPr>
      </w:pPr>
      <w:r w:rsidRPr="00CF4E2E">
        <w:rPr>
          <w:rFonts w:ascii="Calibri" w:eastAsia="Calibri" w:hAnsi="Calibri" w:cs="Calibri"/>
          <w:sz w:val="22"/>
          <w:szCs w:val="22"/>
          <w:lang w:val="es-MX"/>
        </w:rPr>
        <w:t xml:space="preserve">Recomendaciones: </w:t>
      </w:r>
      <w:r w:rsidR="007361B6" w:rsidRPr="00CF4E2E">
        <w:rPr>
          <w:rFonts w:ascii="Calibri" w:eastAsia="Calibri" w:hAnsi="Calibri" w:cs="Calibri"/>
          <w:sz w:val="22"/>
          <w:szCs w:val="22"/>
          <w:lang w:val="es-MX"/>
        </w:rPr>
        <w:t>Cena con espectáculo de danzas Apsara</w:t>
      </w:r>
      <w:r w:rsidR="0019773C" w:rsidRPr="00CF4E2E">
        <w:rPr>
          <w:rFonts w:ascii="Calibri" w:eastAsia="Calibri" w:hAnsi="Calibri" w:cs="Calibri"/>
          <w:sz w:val="22"/>
          <w:szCs w:val="22"/>
          <w:lang w:val="es-MX"/>
        </w:rPr>
        <w:t>. H</w:t>
      </w:r>
      <w:r w:rsidRPr="00CF4E2E">
        <w:rPr>
          <w:rFonts w:ascii="Calibri" w:eastAsia="Calibri" w:hAnsi="Calibri" w:cs="Calibri"/>
          <w:sz w:val="22"/>
          <w:szCs w:val="22"/>
          <w:lang w:val="es-MX"/>
        </w:rPr>
        <w:t>acer las últimas compras en el mercado nocturno.</w:t>
      </w:r>
    </w:p>
    <w:p w14:paraId="2225698C" w14:textId="77777777" w:rsidR="00EC421F" w:rsidRPr="00CF4E2E" w:rsidRDefault="00EC421F">
      <w:pPr>
        <w:jc w:val="both"/>
        <w:rPr>
          <w:rFonts w:ascii="Calibri" w:eastAsia="Calibri" w:hAnsi="Calibri" w:cs="Calibri"/>
          <w:b/>
          <w:sz w:val="22"/>
          <w:szCs w:val="22"/>
          <w:lang w:val="es-MX"/>
        </w:rPr>
      </w:pPr>
    </w:p>
    <w:p w14:paraId="65897078" w14:textId="2407C43F" w:rsidR="00C90CC0" w:rsidRPr="00CF4E2E" w:rsidRDefault="00000000">
      <w:pPr>
        <w:jc w:val="both"/>
        <w:rPr>
          <w:rFonts w:ascii="Calibri" w:eastAsia="Calibri" w:hAnsi="Calibri" w:cs="Calibri"/>
          <w:b/>
          <w:sz w:val="22"/>
          <w:szCs w:val="22"/>
          <w:lang w:val="es-MX"/>
        </w:rPr>
      </w:pPr>
      <w:r w:rsidRPr="00CF4E2E">
        <w:rPr>
          <w:rFonts w:ascii="Calibri" w:eastAsia="Calibri" w:hAnsi="Calibri" w:cs="Calibri"/>
          <w:b/>
          <w:sz w:val="22"/>
          <w:szCs w:val="22"/>
          <w:lang w:val="es-MX"/>
        </w:rPr>
        <w:t>D</w:t>
      </w:r>
      <w:r w:rsidR="00BA1595" w:rsidRPr="00CF4E2E">
        <w:rPr>
          <w:rFonts w:ascii="Calibri" w:eastAsia="Calibri" w:hAnsi="Calibri" w:cs="Calibri"/>
          <w:b/>
          <w:sz w:val="22"/>
          <w:szCs w:val="22"/>
          <w:lang w:val="es-MX"/>
        </w:rPr>
        <w:t>I</w:t>
      </w:r>
      <w:r w:rsidRPr="00CF4E2E">
        <w:rPr>
          <w:rFonts w:ascii="Calibri" w:eastAsia="Calibri" w:hAnsi="Calibri" w:cs="Calibri"/>
          <w:b/>
          <w:sz w:val="22"/>
          <w:szCs w:val="22"/>
          <w:lang w:val="es-MX"/>
        </w:rPr>
        <w:t>A 3</w:t>
      </w:r>
      <w:r w:rsidR="00E8024F">
        <w:rPr>
          <w:rFonts w:ascii="Calibri" w:eastAsia="Calibri" w:hAnsi="Calibri" w:cs="Calibri"/>
          <w:b/>
          <w:sz w:val="22"/>
          <w:szCs w:val="22"/>
          <w:lang w:val="es-MX"/>
        </w:rPr>
        <w:t xml:space="preserve"> </w:t>
      </w:r>
      <w:r w:rsidRPr="00CF4E2E">
        <w:rPr>
          <w:rFonts w:ascii="Calibri" w:eastAsia="Calibri" w:hAnsi="Calibri" w:cs="Calibri"/>
          <w:b/>
          <w:sz w:val="22"/>
          <w:szCs w:val="22"/>
          <w:lang w:val="es-MX"/>
        </w:rPr>
        <w:t>VIE</w:t>
      </w:r>
      <w:r w:rsidR="0043598C" w:rsidRPr="00CF4E2E">
        <w:rPr>
          <w:rFonts w:ascii="Calibri" w:eastAsia="Calibri" w:hAnsi="Calibri" w:cs="Calibri"/>
          <w:b/>
          <w:sz w:val="22"/>
          <w:szCs w:val="22"/>
          <w:lang w:val="es-MX"/>
        </w:rPr>
        <w:t>RNES</w:t>
      </w:r>
      <w:r w:rsidRPr="00CF4E2E">
        <w:rPr>
          <w:rFonts w:ascii="Calibri" w:eastAsia="Calibri" w:hAnsi="Calibri" w:cs="Calibri"/>
          <w:b/>
          <w:sz w:val="22"/>
          <w:szCs w:val="22"/>
          <w:lang w:val="es-MX"/>
        </w:rPr>
        <w:t xml:space="preserve">: SIEM REAP – </w:t>
      </w:r>
      <w:r w:rsidR="00E8024F">
        <w:rPr>
          <w:rFonts w:ascii="Calibri" w:eastAsia="Calibri" w:hAnsi="Calibri" w:cs="Calibri"/>
          <w:b/>
          <w:sz w:val="22"/>
          <w:szCs w:val="22"/>
          <w:lang w:val="es-MX"/>
        </w:rPr>
        <w:t xml:space="preserve">BANTEAY SAMRE – BANTEAY SREI – VUELO A </w:t>
      </w:r>
      <w:r w:rsidRPr="00CF4E2E">
        <w:rPr>
          <w:rFonts w:ascii="Calibri" w:eastAsia="Calibri" w:hAnsi="Calibri" w:cs="Calibri"/>
          <w:b/>
          <w:sz w:val="22"/>
          <w:szCs w:val="22"/>
          <w:lang w:val="es-MX"/>
        </w:rPr>
        <w:t>PHNOM PENH</w:t>
      </w:r>
    </w:p>
    <w:p w14:paraId="4CF47D8D" w14:textId="1088B02C" w:rsidR="00C90CC0" w:rsidRPr="00CF4E2E" w:rsidRDefault="00000000" w:rsidP="004709C0">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Desayuno en hotel. Asistiremos a una ceremonia budista con monjes en </w:t>
      </w:r>
      <w:r w:rsidR="00D2099D" w:rsidRPr="00CF4E2E">
        <w:rPr>
          <w:rFonts w:ascii="Calibri" w:eastAsia="Calibri" w:hAnsi="Calibri" w:cs="Calibri"/>
          <w:sz w:val="22"/>
          <w:szCs w:val="22"/>
          <w:lang w:val="es-MX"/>
        </w:rPr>
        <w:t xml:space="preserve">una </w:t>
      </w:r>
      <w:r w:rsidRPr="00CF4E2E">
        <w:rPr>
          <w:rFonts w:ascii="Calibri" w:eastAsia="Calibri" w:hAnsi="Calibri" w:cs="Calibri"/>
          <w:sz w:val="22"/>
          <w:szCs w:val="22"/>
          <w:lang w:val="es-MX"/>
        </w:rPr>
        <w:t>Pagoda</w:t>
      </w:r>
      <w:r w:rsidR="00D2099D" w:rsidRPr="00CF4E2E">
        <w:rPr>
          <w:rFonts w:ascii="Calibri" w:eastAsia="Calibri" w:hAnsi="Calibri" w:cs="Calibri"/>
          <w:sz w:val="22"/>
          <w:szCs w:val="22"/>
          <w:lang w:val="es-MX"/>
        </w:rPr>
        <w:t>, e</w:t>
      </w:r>
      <w:r w:rsidRPr="00CF4E2E">
        <w:rPr>
          <w:rFonts w:ascii="Calibri" w:eastAsia="Calibri" w:hAnsi="Calibri" w:cs="Calibri"/>
          <w:sz w:val="22"/>
          <w:szCs w:val="22"/>
          <w:lang w:val="es-MX"/>
        </w:rPr>
        <w:t xml:space="preserve">n la cual aprendemos más del budismo y como esta religión </w:t>
      </w:r>
      <w:r w:rsidR="00D2099D" w:rsidRPr="00CF4E2E">
        <w:rPr>
          <w:rFonts w:ascii="Calibri" w:eastAsia="Calibri" w:hAnsi="Calibri" w:cs="Calibri"/>
          <w:sz w:val="22"/>
          <w:szCs w:val="22"/>
          <w:lang w:val="es-MX"/>
        </w:rPr>
        <w:t>influye</w:t>
      </w:r>
      <w:r w:rsidRPr="00CF4E2E">
        <w:rPr>
          <w:rFonts w:ascii="Calibri" w:eastAsia="Calibri" w:hAnsi="Calibri" w:cs="Calibri"/>
          <w:sz w:val="22"/>
          <w:szCs w:val="22"/>
          <w:lang w:val="es-MX"/>
        </w:rPr>
        <w:t xml:space="preserve"> en la cultura camboyana. </w:t>
      </w:r>
      <w:r w:rsidR="00D2099D" w:rsidRPr="00CF4E2E">
        <w:rPr>
          <w:rFonts w:ascii="Calibri" w:eastAsia="Calibri" w:hAnsi="Calibri" w:cs="Calibri"/>
          <w:sz w:val="22"/>
          <w:szCs w:val="22"/>
          <w:lang w:val="es-MX"/>
        </w:rPr>
        <w:t xml:space="preserve">Finalizamos </w:t>
      </w:r>
      <w:r w:rsidRPr="00CF4E2E">
        <w:rPr>
          <w:rFonts w:ascii="Calibri" w:eastAsia="Calibri" w:hAnsi="Calibri" w:cs="Calibri"/>
          <w:sz w:val="22"/>
          <w:szCs w:val="22"/>
          <w:lang w:val="es-MX"/>
        </w:rPr>
        <w:t>la ceremonia con una oración de los monjes para repartir suerte</w:t>
      </w:r>
      <w:r w:rsidR="00D2099D" w:rsidRPr="00CF4E2E">
        <w:rPr>
          <w:rFonts w:ascii="Calibri" w:eastAsia="Calibri" w:hAnsi="Calibri" w:cs="Calibri"/>
          <w:sz w:val="22"/>
          <w:szCs w:val="22"/>
          <w:lang w:val="es-MX"/>
        </w:rPr>
        <w:t xml:space="preserve"> y bendiciones</w:t>
      </w:r>
      <w:r w:rsidRPr="00CF4E2E">
        <w:rPr>
          <w:rFonts w:ascii="Calibri" w:eastAsia="Calibri" w:hAnsi="Calibri" w:cs="Calibri"/>
          <w:sz w:val="22"/>
          <w:szCs w:val="22"/>
          <w:lang w:val="es-MX"/>
        </w:rPr>
        <w:t>.</w:t>
      </w:r>
    </w:p>
    <w:p w14:paraId="0B4BAD83" w14:textId="77777777" w:rsidR="004149C3" w:rsidRPr="00CF4E2E" w:rsidRDefault="004149C3" w:rsidP="004149C3">
      <w:pPr>
        <w:widowControl w:val="0"/>
        <w:ind w:hanging="2"/>
        <w:jc w:val="both"/>
        <w:rPr>
          <w:rFonts w:ascii="Calibri" w:eastAsia="Calibri" w:hAnsi="Calibri" w:cs="Calibri"/>
          <w:sz w:val="22"/>
          <w:szCs w:val="22"/>
          <w:lang w:val="es-MX"/>
        </w:rPr>
      </w:pPr>
    </w:p>
    <w:p w14:paraId="6DDD7EDC" w14:textId="2DC994E4" w:rsidR="00C90CC0" w:rsidRPr="00CF4E2E" w:rsidRDefault="004149C3" w:rsidP="004149C3">
      <w:pPr>
        <w:widowControl w:val="0"/>
        <w:jc w:val="both"/>
        <w:rPr>
          <w:rFonts w:asciiTheme="minorHAnsi" w:eastAsia="Georgia" w:hAnsiTheme="minorHAnsi" w:cstheme="minorHAnsi"/>
          <w:color w:val="000000"/>
          <w:sz w:val="22"/>
          <w:szCs w:val="22"/>
          <w:lang w:val="es-MX" w:eastAsia="en-US"/>
        </w:rPr>
      </w:pPr>
      <w:r w:rsidRPr="00CF4E2E">
        <w:rPr>
          <w:rFonts w:asciiTheme="minorHAnsi" w:eastAsia="Georgia" w:hAnsiTheme="minorHAnsi" w:cstheme="minorHAnsi"/>
          <w:color w:val="000000"/>
          <w:sz w:val="22"/>
          <w:szCs w:val="22"/>
          <w:lang w:val="es-MX"/>
        </w:rPr>
        <w:t xml:space="preserve">A continuación, visitamos el templo hinduista </w:t>
      </w:r>
      <w:proofErr w:type="spellStart"/>
      <w:r w:rsidRPr="00CF4E2E">
        <w:rPr>
          <w:rFonts w:asciiTheme="minorHAnsi" w:eastAsia="Georgia" w:hAnsiTheme="minorHAnsi" w:cstheme="minorHAnsi"/>
          <w:color w:val="000000"/>
          <w:sz w:val="22"/>
          <w:szCs w:val="22"/>
          <w:lang w:val="es-MX"/>
        </w:rPr>
        <w:t>Banteay</w:t>
      </w:r>
      <w:proofErr w:type="spellEnd"/>
      <w:r w:rsidRPr="00CF4E2E">
        <w:rPr>
          <w:rFonts w:asciiTheme="minorHAnsi" w:eastAsia="Georgia" w:hAnsiTheme="minorHAnsi" w:cstheme="minorHAnsi"/>
          <w:color w:val="000000"/>
          <w:sz w:val="22"/>
          <w:szCs w:val="22"/>
          <w:lang w:val="es-MX"/>
        </w:rPr>
        <w:t xml:space="preserve"> </w:t>
      </w:r>
      <w:proofErr w:type="spellStart"/>
      <w:r w:rsidRPr="00CF4E2E">
        <w:rPr>
          <w:rFonts w:asciiTheme="minorHAnsi" w:eastAsia="Georgia" w:hAnsiTheme="minorHAnsi" w:cstheme="minorHAnsi"/>
          <w:color w:val="000000"/>
          <w:sz w:val="22"/>
          <w:szCs w:val="22"/>
          <w:lang w:val="es-MX"/>
        </w:rPr>
        <w:t>Samre</w:t>
      </w:r>
      <w:proofErr w:type="spellEnd"/>
      <w:r w:rsidRPr="00CF4E2E">
        <w:rPr>
          <w:rFonts w:asciiTheme="minorHAnsi" w:eastAsia="Georgia" w:hAnsiTheme="minorHAnsi" w:cstheme="minorHAnsi"/>
          <w:color w:val="000000"/>
          <w:sz w:val="22"/>
          <w:szCs w:val="22"/>
          <w:lang w:val="es-MX"/>
        </w:rPr>
        <w:t xml:space="preserve">, este lugar sagrado, dedicado al dios Shiva, está decorado con abundantes relieves narrando diversas escenas del Ramayana. Seguimos la excursión por el gran templo de </w:t>
      </w:r>
      <w:proofErr w:type="spellStart"/>
      <w:r w:rsidRPr="00CF4E2E">
        <w:rPr>
          <w:rFonts w:asciiTheme="minorHAnsi" w:eastAsia="Georgia" w:hAnsiTheme="minorHAnsi" w:cstheme="minorHAnsi"/>
          <w:color w:val="000000"/>
          <w:sz w:val="22"/>
          <w:szCs w:val="22"/>
          <w:lang w:val="es-MX"/>
        </w:rPr>
        <w:t>Banteay</w:t>
      </w:r>
      <w:proofErr w:type="spellEnd"/>
      <w:r w:rsidRPr="00CF4E2E">
        <w:rPr>
          <w:rFonts w:asciiTheme="minorHAnsi" w:eastAsia="Georgia" w:hAnsiTheme="minorHAnsi" w:cstheme="minorHAnsi"/>
          <w:color w:val="000000"/>
          <w:sz w:val="22"/>
          <w:szCs w:val="22"/>
          <w:lang w:val="es-MX"/>
        </w:rPr>
        <w:t xml:space="preserve"> </w:t>
      </w:r>
      <w:proofErr w:type="spellStart"/>
      <w:r w:rsidRPr="00CF4E2E">
        <w:rPr>
          <w:rFonts w:asciiTheme="minorHAnsi" w:eastAsia="Georgia" w:hAnsiTheme="minorHAnsi" w:cstheme="minorHAnsi"/>
          <w:color w:val="000000"/>
          <w:sz w:val="22"/>
          <w:szCs w:val="22"/>
          <w:lang w:val="es-MX"/>
        </w:rPr>
        <w:t>Srei</w:t>
      </w:r>
      <w:proofErr w:type="spellEnd"/>
      <w:r w:rsidRPr="00CF4E2E">
        <w:rPr>
          <w:rFonts w:asciiTheme="minorHAnsi" w:eastAsia="Georgia" w:hAnsiTheme="minorHAnsi" w:cstheme="minorHAnsi"/>
          <w:color w:val="000000"/>
          <w:sz w:val="22"/>
          <w:szCs w:val="22"/>
          <w:lang w:val="es-MX"/>
        </w:rPr>
        <w:t xml:space="preserve">, significa literalmente “ciudad de la victoria”, conocido hoy en día como la “Ciudadela de las Mujeres” por ser el único templo del imperio jemer que no fue construido para un monarca, si no, por y para mujeres. Edificado </w:t>
      </w:r>
      <w:r w:rsidR="00E8024F">
        <w:rPr>
          <w:rFonts w:asciiTheme="minorHAnsi" w:eastAsia="Georgia" w:hAnsiTheme="minorHAnsi" w:cstheme="minorHAnsi"/>
          <w:color w:val="000000"/>
          <w:sz w:val="22"/>
          <w:szCs w:val="22"/>
          <w:lang w:val="es-MX"/>
        </w:rPr>
        <w:t>con</w:t>
      </w:r>
      <w:r w:rsidRPr="00CF4E2E">
        <w:rPr>
          <w:rFonts w:asciiTheme="minorHAnsi" w:eastAsia="Georgia" w:hAnsiTheme="minorHAnsi" w:cstheme="minorHAnsi"/>
          <w:color w:val="000000"/>
          <w:sz w:val="22"/>
          <w:szCs w:val="22"/>
          <w:lang w:val="es-MX"/>
        </w:rPr>
        <w:t xml:space="preserve"> base a los reglamentos de construcción </w:t>
      </w:r>
      <w:proofErr w:type="spellStart"/>
      <w:r w:rsidRPr="00CF4E2E">
        <w:rPr>
          <w:rFonts w:asciiTheme="minorHAnsi" w:eastAsia="Georgia" w:hAnsiTheme="minorHAnsi" w:cstheme="minorHAnsi"/>
          <w:color w:val="000000"/>
          <w:sz w:val="22"/>
          <w:szCs w:val="22"/>
          <w:lang w:val="es-MX"/>
        </w:rPr>
        <w:t>Angkoriana</w:t>
      </w:r>
      <w:proofErr w:type="spellEnd"/>
      <w:r w:rsidRPr="00CF4E2E">
        <w:rPr>
          <w:rFonts w:asciiTheme="minorHAnsi" w:eastAsia="Georgia" w:hAnsiTheme="minorHAnsi" w:cstheme="minorHAnsi"/>
          <w:color w:val="000000"/>
          <w:sz w:val="22"/>
          <w:szCs w:val="22"/>
          <w:lang w:val="es-MX"/>
        </w:rPr>
        <w:t xml:space="preserve">, </w:t>
      </w:r>
      <w:proofErr w:type="spellStart"/>
      <w:r w:rsidRPr="00CF4E2E">
        <w:rPr>
          <w:rFonts w:asciiTheme="minorHAnsi" w:eastAsia="Georgia" w:hAnsiTheme="minorHAnsi" w:cstheme="minorHAnsi"/>
          <w:color w:val="000000"/>
          <w:sz w:val="22"/>
          <w:szCs w:val="22"/>
          <w:lang w:val="es-MX"/>
        </w:rPr>
        <w:t>Banteay</w:t>
      </w:r>
      <w:proofErr w:type="spellEnd"/>
      <w:r w:rsidRPr="00CF4E2E">
        <w:rPr>
          <w:rFonts w:asciiTheme="minorHAnsi" w:eastAsia="Georgia" w:hAnsiTheme="minorHAnsi" w:cstheme="minorHAnsi"/>
          <w:color w:val="000000"/>
          <w:sz w:val="22"/>
          <w:szCs w:val="22"/>
          <w:lang w:val="es-MX"/>
        </w:rPr>
        <w:t xml:space="preserve"> </w:t>
      </w:r>
      <w:proofErr w:type="spellStart"/>
      <w:r w:rsidRPr="00CF4E2E">
        <w:rPr>
          <w:rFonts w:asciiTheme="minorHAnsi" w:eastAsia="Georgia" w:hAnsiTheme="minorHAnsi" w:cstheme="minorHAnsi"/>
          <w:color w:val="000000"/>
          <w:sz w:val="22"/>
          <w:szCs w:val="22"/>
          <w:lang w:val="es-MX"/>
        </w:rPr>
        <w:t>Srei</w:t>
      </w:r>
      <w:proofErr w:type="spellEnd"/>
      <w:r w:rsidRPr="00CF4E2E">
        <w:rPr>
          <w:rFonts w:asciiTheme="minorHAnsi" w:eastAsia="Georgia" w:hAnsiTheme="minorHAnsi" w:cstheme="minorHAnsi"/>
          <w:color w:val="000000"/>
          <w:sz w:val="22"/>
          <w:szCs w:val="22"/>
          <w:lang w:val="es-MX"/>
        </w:rPr>
        <w:t xml:space="preserve"> es </w:t>
      </w:r>
      <w:r w:rsidRPr="00CF4E2E">
        <w:rPr>
          <w:rFonts w:asciiTheme="minorHAnsi" w:eastAsia="Georgia" w:hAnsiTheme="minorHAnsi" w:cstheme="minorHAnsi"/>
          <w:sz w:val="22"/>
          <w:szCs w:val="22"/>
          <w:lang w:val="es-MX"/>
        </w:rPr>
        <w:t xml:space="preserve">un bello y elegante templo a </w:t>
      </w:r>
      <w:r w:rsidRPr="00CF4E2E">
        <w:rPr>
          <w:rFonts w:asciiTheme="minorHAnsi" w:eastAsia="Georgia" w:hAnsiTheme="minorHAnsi" w:cstheme="minorHAnsi"/>
          <w:color w:val="000000"/>
          <w:sz w:val="22"/>
          <w:szCs w:val="22"/>
          <w:lang w:val="es-MX"/>
        </w:rPr>
        <w:t xml:space="preserve">pequeña escala, un palacio de hadas en el centro de un bosque sin fin, contemplan, su fachada de piedra rosa arenisca, sus esculturas, relieves tallados con gran precisión y seguimos aprendiendo sobre el arte del antiguo imperio jemer. </w:t>
      </w:r>
      <w:r w:rsidRPr="00CF4E2E">
        <w:rPr>
          <w:rFonts w:ascii="Calibri" w:eastAsia="Calibri" w:hAnsi="Calibri" w:cs="Calibri"/>
          <w:sz w:val="22"/>
          <w:szCs w:val="22"/>
          <w:lang w:val="es-MX"/>
        </w:rPr>
        <w:t>Almuerzo en un restaurante.</w:t>
      </w:r>
      <w:r w:rsidRPr="00CF4E2E">
        <w:rPr>
          <w:rFonts w:asciiTheme="minorHAnsi" w:eastAsia="Georgia" w:hAnsiTheme="minorHAnsi" w:cstheme="minorHAnsi"/>
          <w:color w:val="000000"/>
          <w:sz w:val="22"/>
          <w:szCs w:val="22"/>
          <w:lang w:val="es-MX" w:eastAsia="en-US"/>
        </w:rPr>
        <w:t xml:space="preserve"> </w:t>
      </w:r>
      <w:r w:rsidRPr="00CF4E2E">
        <w:rPr>
          <w:rFonts w:ascii="Calibri" w:eastAsia="Calibri" w:hAnsi="Calibri" w:cs="Calibri"/>
          <w:sz w:val="22"/>
          <w:szCs w:val="22"/>
          <w:lang w:val="es-MX"/>
        </w:rPr>
        <w:t xml:space="preserve">En el camino de vuelta, visitamos los artesanos </w:t>
      </w:r>
      <w:proofErr w:type="spellStart"/>
      <w:r w:rsidRPr="00CF4E2E">
        <w:rPr>
          <w:rFonts w:ascii="Calibri" w:eastAsia="Calibri" w:hAnsi="Calibri" w:cs="Calibri"/>
          <w:sz w:val="22"/>
          <w:szCs w:val="22"/>
          <w:lang w:val="es-MX"/>
        </w:rPr>
        <w:t>D'Angkor</w:t>
      </w:r>
      <w:proofErr w:type="spellEnd"/>
      <w:r w:rsidRPr="00CF4E2E">
        <w:rPr>
          <w:rFonts w:ascii="Calibri" w:eastAsia="Calibri" w:hAnsi="Calibri" w:cs="Calibri"/>
          <w:sz w:val="22"/>
          <w:szCs w:val="22"/>
          <w:lang w:val="es-MX"/>
        </w:rPr>
        <w:t xml:space="preserve">, el centro de ayuda a los jóvenes camboyanos para mantener la artesanía tradicional. </w:t>
      </w:r>
    </w:p>
    <w:p w14:paraId="1D658A98" w14:textId="77777777" w:rsidR="004149C3" w:rsidRPr="00CF4E2E" w:rsidRDefault="004149C3">
      <w:pPr>
        <w:jc w:val="both"/>
        <w:rPr>
          <w:rFonts w:ascii="Calibri" w:eastAsia="Calibri" w:hAnsi="Calibri" w:cs="Calibri"/>
          <w:sz w:val="22"/>
          <w:szCs w:val="22"/>
          <w:lang w:val="es-MX"/>
        </w:rPr>
      </w:pPr>
    </w:p>
    <w:p w14:paraId="6558B73B" w14:textId="18803664"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Traslado al aeropuerto </w:t>
      </w:r>
      <w:r w:rsidR="004149C3" w:rsidRPr="00CF4E2E">
        <w:rPr>
          <w:rFonts w:ascii="Calibri" w:eastAsia="Calibri" w:hAnsi="Calibri" w:cs="Calibri"/>
          <w:sz w:val="22"/>
          <w:szCs w:val="22"/>
          <w:lang w:val="es-MX"/>
        </w:rPr>
        <w:t xml:space="preserve">para tomar el vuelo </w:t>
      </w:r>
      <w:r w:rsidRPr="00CF4E2E">
        <w:rPr>
          <w:rFonts w:ascii="Calibri" w:eastAsia="Calibri" w:hAnsi="Calibri" w:cs="Calibri"/>
          <w:sz w:val="22"/>
          <w:szCs w:val="22"/>
          <w:lang w:val="es-MX"/>
        </w:rPr>
        <w:t xml:space="preserve">de </w:t>
      </w:r>
      <w:proofErr w:type="spellStart"/>
      <w:r w:rsidRPr="00CF4E2E">
        <w:rPr>
          <w:rFonts w:ascii="Calibri" w:eastAsia="Calibri" w:hAnsi="Calibri" w:cs="Calibri"/>
          <w:sz w:val="22"/>
          <w:szCs w:val="22"/>
          <w:lang w:val="es-MX"/>
        </w:rPr>
        <w:t>Siem</w:t>
      </w:r>
      <w:proofErr w:type="spellEnd"/>
      <w:r w:rsidRPr="00CF4E2E">
        <w:rPr>
          <w:rFonts w:ascii="Calibri" w:eastAsia="Calibri" w:hAnsi="Calibri" w:cs="Calibri"/>
          <w:sz w:val="22"/>
          <w:szCs w:val="22"/>
          <w:lang w:val="es-MX"/>
        </w:rPr>
        <w:t xml:space="preserve"> </w:t>
      </w:r>
      <w:proofErr w:type="spellStart"/>
      <w:r w:rsidRPr="00CF4E2E">
        <w:rPr>
          <w:rFonts w:ascii="Calibri" w:eastAsia="Calibri" w:hAnsi="Calibri" w:cs="Calibri"/>
          <w:sz w:val="22"/>
          <w:szCs w:val="22"/>
          <w:lang w:val="es-MX"/>
        </w:rPr>
        <w:t>Reap</w:t>
      </w:r>
      <w:proofErr w:type="spellEnd"/>
      <w:r w:rsidR="004149C3" w:rsidRPr="00CF4E2E">
        <w:rPr>
          <w:rFonts w:ascii="Calibri" w:eastAsia="Calibri" w:hAnsi="Calibri" w:cs="Calibri"/>
          <w:sz w:val="22"/>
          <w:szCs w:val="22"/>
          <w:lang w:val="es-MX"/>
        </w:rPr>
        <w:t xml:space="preserve"> </w:t>
      </w:r>
      <w:r w:rsidRPr="00CF4E2E">
        <w:rPr>
          <w:rFonts w:ascii="Calibri" w:eastAsia="Calibri" w:hAnsi="Calibri" w:cs="Calibri"/>
          <w:sz w:val="22"/>
          <w:szCs w:val="22"/>
          <w:lang w:val="es-MX"/>
        </w:rPr>
        <w:t>a Phnom Penh</w:t>
      </w:r>
      <w:r w:rsidR="004149C3" w:rsidRPr="00CF4E2E">
        <w:rPr>
          <w:rFonts w:ascii="Calibri" w:eastAsia="Calibri" w:hAnsi="Calibri" w:cs="Calibri"/>
          <w:sz w:val="22"/>
          <w:szCs w:val="22"/>
          <w:lang w:val="es-MX"/>
        </w:rPr>
        <w:t xml:space="preserve"> (no incluido)</w:t>
      </w:r>
      <w:r w:rsidRPr="00CF4E2E">
        <w:rPr>
          <w:rFonts w:ascii="Calibri" w:eastAsia="Calibri" w:hAnsi="Calibri" w:cs="Calibri"/>
          <w:sz w:val="22"/>
          <w:szCs w:val="22"/>
          <w:lang w:val="es-MX"/>
        </w:rPr>
        <w:t xml:space="preserve">. </w:t>
      </w:r>
    </w:p>
    <w:p w14:paraId="177A2F46" w14:textId="4F6A7D32"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Llegada a Phnom Penh y traslado al hotel. Alojamiento</w:t>
      </w:r>
      <w:r w:rsidR="004149C3" w:rsidRPr="00CF4E2E">
        <w:rPr>
          <w:rFonts w:ascii="Calibri" w:eastAsia="Calibri" w:hAnsi="Calibri" w:cs="Calibri"/>
          <w:sz w:val="22"/>
          <w:szCs w:val="22"/>
          <w:lang w:val="es-MX"/>
        </w:rPr>
        <w:t>.</w:t>
      </w:r>
    </w:p>
    <w:p w14:paraId="7CCBAB95" w14:textId="77777777" w:rsidR="008F3C29" w:rsidRPr="00CF4E2E" w:rsidRDefault="008F3C29">
      <w:pPr>
        <w:jc w:val="both"/>
        <w:rPr>
          <w:rFonts w:ascii="Calibri" w:eastAsia="Calibri" w:hAnsi="Calibri" w:cs="Calibri"/>
          <w:b/>
          <w:sz w:val="22"/>
          <w:szCs w:val="22"/>
          <w:lang w:val="es-MX"/>
        </w:rPr>
      </w:pPr>
    </w:p>
    <w:p w14:paraId="07C55115" w14:textId="245F7C32" w:rsidR="00C90CC0" w:rsidRPr="00CF4E2E" w:rsidRDefault="00000000">
      <w:pPr>
        <w:jc w:val="both"/>
        <w:rPr>
          <w:rFonts w:ascii="Calibri" w:eastAsia="Calibri" w:hAnsi="Calibri" w:cs="Calibri"/>
          <w:b/>
          <w:sz w:val="22"/>
          <w:szCs w:val="22"/>
          <w:lang w:val="es-MX"/>
        </w:rPr>
      </w:pPr>
      <w:r w:rsidRPr="00CF4E2E">
        <w:rPr>
          <w:rFonts w:ascii="Calibri" w:eastAsia="Calibri" w:hAnsi="Calibri" w:cs="Calibri"/>
          <w:b/>
          <w:sz w:val="22"/>
          <w:szCs w:val="22"/>
          <w:lang w:val="es-MX"/>
        </w:rPr>
        <w:t>DÍA 4</w:t>
      </w:r>
      <w:r w:rsidR="00E8024F">
        <w:rPr>
          <w:rFonts w:ascii="Calibri" w:eastAsia="Calibri" w:hAnsi="Calibri" w:cs="Calibri"/>
          <w:b/>
          <w:sz w:val="22"/>
          <w:szCs w:val="22"/>
          <w:lang w:val="es-MX"/>
        </w:rPr>
        <w:t xml:space="preserve"> </w:t>
      </w:r>
      <w:r w:rsidRPr="00CF4E2E">
        <w:rPr>
          <w:rFonts w:ascii="Calibri" w:eastAsia="Calibri" w:hAnsi="Calibri" w:cs="Calibri"/>
          <w:b/>
          <w:sz w:val="22"/>
          <w:szCs w:val="22"/>
          <w:lang w:val="es-MX"/>
        </w:rPr>
        <w:t>SAB</w:t>
      </w:r>
      <w:r w:rsidR="009C0E85" w:rsidRPr="00CF4E2E">
        <w:rPr>
          <w:rFonts w:ascii="Calibri" w:eastAsia="Calibri" w:hAnsi="Calibri" w:cs="Calibri"/>
          <w:b/>
          <w:sz w:val="22"/>
          <w:szCs w:val="22"/>
          <w:lang w:val="es-MX"/>
        </w:rPr>
        <w:t>ADO</w:t>
      </w:r>
      <w:r w:rsidRPr="00CF4E2E">
        <w:rPr>
          <w:rFonts w:ascii="Calibri" w:eastAsia="Calibri" w:hAnsi="Calibri" w:cs="Calibri"/>
          <w:b/>
          <w:sz w:val="22"/>
          <w:szCs w:val="22"/>
          <w:lang w:val="es-MX"/>
        </w:rPr>
        <w:t>: PHNOM PENH – SALIDA</w:t>
      </w:r>
    </w:p>
    <w:p w14:paraId="7B8BB6ED" w14:textId="0F9C271C" w:rsidR="009C0E85" w:rsidRPr="00CF4E2E" w:rsidRDefault="00000000" w:rsidP="009C0E85">
      <w:pPr>
        <w:jc w:val="both"/>
        <w:rPr>
          <w:rFonts w:ascii="Calibri" w:eastAsia="Calibri" w:hAnsi="Calibri" w:cs="Calibri"/>
          <w:sz w:val="22"/>
          <w:szCs w:val="22"/>
          <w:lang w:val="es-MX"/>
        </w:rPr>
      </w:pPr>
      <w:r w:rsidRPr="00CF4E2E">
        <w:rPr>
          <w:rFonts w:ascii="Calibri" w:eastAsia="Calibri" w:hAnsi="Calibri" w:cs="Calibri"/>
          <w:sz w:val="22"/>
          <w:szCs w:val="22"/>
          <w:lang w:val="es-MX"/>
        </w:rPr>
        <w:t>Desayuno en el hotel</w:t>
      </w:r>
      <w:r w:rsidR="009C0E85" w:rsidRPr="00CF4E2E">
        <w:rPr>
          <w:rFonts w:ascii="Calibri" w:eastAsia="Calibri" w:hAnsi="Calibri" w:cs="Calibri"/>
          <w:sz w:val="22"/>
          <w:szCs w:val="22"/>
          <w:lang w:val="es-MX"/>
        </w:rPr>
        <w:t>. Por la mañana</w:t>
      </w:r>
      <w:r w:rsidR="009C0E85" w:rsidRPr="00CF4E2E">
        <w:rPr>
          <w:rFonts w:asciiTheme="minorHAnsi" w:eastAsia="Georgia" w:hAnsiTheme="minorHAnsi" w:cstheme="minorHAnsi"/>
          <w:sz w:val="22"/>
          <w:szCs w:val="22"/>
          <w:lang w:val="es-MX"/>
        </w:rPr>
        <w:t xml:space="preserve">, visita de Phnom Penh, una ciudad de arquitectura increíblemente variada con diversas influencias. Comenzamos por el Museo Nacional de Camboya que alberga una de las mayores colecciones del mundo de arte jemer, incluyendo cerámicas, esculturas, bronces y objetos etnográficos. Continuaremos hacia el Palacio Real, un conjunto de edificios en donde se encuentra la residencia de los reyes de Camboya. Luego, visitaremos el </w:t>
      </w:r>
      <w:proofErr w:type="spellStart"/>
      <w:r w:rsidR="009C0E85" w:rsidRPr="00CF4E2E">
        <w:rPr>
          <w:rFonts w:asciiTheme="minorHAnsi" w:eastAsia="Georgia" w:hAnsiTheme="minorHAnsi" w:cstheme="minorHAnsi"/>
          <w:sz w:val="22"/>
          <w:szCs w:val="22"/>
          <w:lang w:val="es-MX"/>
        </w:rPr>
        <w:t>Wat</w:t>
      </w:r>
      <w:proofErr w:type="spellEnd"/>
      <w:r w:rsidR="009C0E85" w:rsidRPr="00CF4E2E">
        <w:rPr>
          <w:rFonts w:asciiTheme="minorHAnsi" w:eastAsia="Georgia" w:hAnsiTheme="minorHAnsi" w:cstheme="minorHAnsi"/>
          <w:sz w:val="22"/>
          <w:szCs w:val="22"/>
          <w:lang w:val="es-MX"/>
        </w:rPr>
        <w:t xml:space="preserve"> </w:t>
      </w:r>
      <w:proofErr w:type="spellStart"/>
      <w:r w:rsidR="009C0E85" w:rsidRPr="00CF4E2E">
        <w:rPr>
          <w:rFonts w:asciiTheme="minorHAnsi" w:eastAsia="Georgia" w:hAnsiTheme="minorHAnsi" w:cstheme="minorHAnsi"/>
          <w:sz w:val="22"/>
          <w:szCs w:val="22"/>
          <w:lang w:val="es-MX"/>
        </w:rPr>
        <w:t>Preah</w:t>
      </w:r>
      <w:proofErr w:type="spellEnd"/>
      <w:r w:rsidR="009C0E85" w:rsidRPr="00CF4E2E">
        <w:rPr>
          <w:rFonts w:asciiTheme="minorHAnsi" w:eastAsia="Georgia" w:hAnsiTheme="minorHAnsi" w:cstheme="minorHAnsi"/>
          <w:sz w:val="22"/>
          <w:szCs w:val="22"/>
          <w:lang w:val="es-MX"/>
        </w:rPr>
        <w:t xml:space="preserve"> </w:t>
      </w:r>
      <w:proofErr w:type="spellStart"/>
      <w:r w:rsidR="009C0E85" w:rsidRPr="00CF4E2E">
        <w:rPr>
          <w:rFonts w:asciiTheme="minorHAnsi" w:eastAsia="Georgia" w:hAnsiTheme="minorHAnsi" w:cstheme="minorHAnsi"/>
          <w:sz w:val="22"/>
          <w:szCs w:val="22"/>
          <w:lang w:val="es-MX"/>
        </w:rPr>
        <w:t>Morakat</w:t>
      </w:r>
      <w:proofErr w:type="spellEnd"/>
      <w:r w:rsidR="009C0E85" w:rsidRPr="00CF4E2E">
        <w:rPr>
          <w:rFonts w:asciiTheme="minorHAnsi" w:eastAsia="Georgia" w:hAnsiTheme="minorHAnsi" w:cstheme="minorHAnsi"/>
          <w:sz w:val="22"/>
          <w:szCs w:val="22"/>
          <w:lang w:val="es-MX"/>
        </w:rPr>
        <w:t xml:space="preserve"> (Pagoda de Plata) que se encuentra en el lado sur del Palacio Real. Esta pagoda fue construida durante el reinado del rey </w:t>
      </w:r>
      <w:proofErr w:type="spellStart"/>
      <w:r w:rsidR="009C0E85" w:rsidRPr="00CF4E2E">
        <w:rPr>
          <w:rFonts w:asciiTheme="minorHAnsi" w:eastAsia="Georgia" w:hAnsiTheme="minorHAnsi" w:cstheme="minorHAnsi"/>
          <w:sz w:val="22"/>
          <w:szCs w:val="22"/>
          <w:lang w:val="es-MX"/>
        </w:rPr>
        <w:t>Norodom</w:t>
      </w:r>
      <w:proofErr w:type="spellEnd"/>
      <w:r w:rsidR="009C0E85" w:rsidRPr="00CF4E2E">
        <w:rPr>
          <w:rFonts w:asciiTheme="minorHAnsi" w:eastAsia="Georgia" w:hAnsiTheme="minorHAnsi" w:cstheme="minorHAnsi"/>
          <w:sz w:val="22"/>
          <w:szCs w:val="22"/>
          <w:lang w:val="es-MX"/>
        </w:rPr>
        <w:t xml:space="preserve"> entre 1885 y 1902, de estilo jemer con estructuras de madera.</w:t>
      </w:r>
      <w:r w:rsidR="009C0E85" w:rsidRPr="00CF4E2E">
        <w:rPr>
          <w:rFonts w:ascii="Calibri" w:eastAsia="Calibri" w:hAnsi="Calibri" w:cs="Calibri"/>
          <w:sz w:val="22"/>
          <w:szCs w:val="22"/>
          <w:lang w:val="es-MX"/>
        </w:rPr>
        <w:t xml:space="preserve"> </w:t>
      </w:r>
      <w:r w:rsidR="009C0E85" w:rsidRPr="00CF4E2E">
        <w:rPr>
          <w:rFonts w:asciiTheme="minorHAnsi" w:eastAsia="Georgia" w:hAnsiTheme="minorHAnsi" w:cstheme="minorHAnsi"/>
          <w:sz w:val="22"/>
          <w:szCs w:val="22"/>
          <w:lang w:val="es-MX"/>
        </w:rPr>
        <w:t xml:space="preserve">Terminamos visitando el templo </w:t>
      </w:r>
      <w:proofErr w:type="spellStart"/>
      <w:r w:rsidR="009C0E85" w:rsidRPr="00CF4E2E">
        <w:rPr>
          <w:rFonts w:asciiTheme="minorHAnsi" w:eastAsia="Georgia" w:hAnsiTheme="minorHAnsi" w:cstheme="minorHAnsi"/>
          <w:sz w:val="22"/>
          <w:szCs w:val="22"/>
          <w:lang w:val="es-MX"/>
        </w:rPr>
        <w:t>Wat</w:t>
      </w:r>
      <w:proofErr w:type="spellEnd"/>
      <w:r w:rsidR="009C0E85" w:rsidRPr="00CF4E2E">
        <w:rPr>
          <w:rFonts w:asciiTheme="minorHAnsi" w:eastAsia="Georgia" w:hAnsiTheme="minorHAnsi" w:cstheme="minorHAnsi"/>
          <w:sz w:val="22"/>
          <w:szCs w:val="22"/>
          <w:lang w:val="es-MX"/>
        </w:rPr>
        <w:t xml:space="preserve"> Phnom, uno de los templos budistas más importantes de Phnom Penh, que también es el centro de celebración del año nuevo camboyano.</w:t>
      </w:r>
    </w:p>
    <w:p w14:paraId="297180E1" w14:textId="77777777" w:rsidR="009C0E85" w:rsidRPr="00CF4E2E" w:rsidRDefault="009C0E85" w:rsidP="009C0E85">
      <w:pPr>
        <w:jc w:val="both"/>
        <w:rPr>
          <w:rFonts w:asciiTheme="minorHAnsi" w:eastAsia="Georgia" w:hAnsiTheme="minorHAnsi" w:cstheme="minorHAnsi"/>
          <w:sz w:val="22"/>
          <w:szCs w:val="22"/>
          <w:lang w:val="es-MX"/>
        </w:rPr>
      </w:pPr>
    </w:p>
    <w:p w14:paraId="3E564143" w14:textId="77777777" w:rsidR="00C90CC0" w:rsidRPr="00CF4E2E" w:rsidRDefault="00000000">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Traslado al aeropuerto internacional de Phnom Penh y salida hacia su próximo destino. </w:t>
      </w:r>
    </w:p>
    <w:p w14:paraId="692FDFC3" w14:textId="654BCDB6" w:rsidR="00C90CC0" w:rsidRPr="00CF4E2E" w:rsidRDefault="009C0E85">
      <w:pPr>
        <w:jc w:val="both"/>
        <w:rPr>
          <w:rFonts w:ascii="Calibri" w:eastAsia="Calibri" w:hAnsi="Calibri" w:cs="Calibri"/>
          <w:sz w:val="22"/>
          <w:szCs w:val="22"/>
          <w:lang w:val="es-MX"/>
        </w:rPr>
      </w:pPr>
      <w:r w:rsidRPr="00CF4E2E">
        <w:rPr>
          <w:rFonts w:ascii="Calibri" w:eastAsia="Calibri" w:hAnsi="Calibri" w:cs="Calibri"/>
          <w:sz w:val="22"/>
          <w:szCs w:val="22"/>
          <w:lang w:val="es-MX"/>
        </w:rPr>
        <w:t xml:space="preserve">NOTA: </w:t>
      </w:r>
      <w:r w:rsidR="00E8024F">
        <w:rPr>
          <w:rFonts w:ascii="Calibri" w:eastAsia="Calibri" w:hAnsi="Calibri" w:cs="Calibri"/>
          <w:sz w:val="22"/>
          <w:szCs w:val="22"/>
          <w:lang w:val="es-MX"/>
        </w:rPr>
        <w:t>Para poder realizar la visita de este día, r</w:t>
      </w:r>
      <w:r w:rsidRPr="00CF4E2E">
        <w:rPr>
          <w:rFonts w:ascii="Calibri" w:eastAsia="Calibri" w:hAnsi="Calibri" w:cs="Calibri"/>
          <w:sz w:val="22"/>
          <w:szCs w:val="22"/>
          <w:lang w:val="es-MX"/>
        </w:rPr>
        <w:t xml:space="preserve">ecomendamos que el vuelo de salida sea después de las </w:t>
      </w:r>
      <w:r w:rsidR="00E8024F">
        <w:rPr>
          <w:rFonts w:ascii="Calibri" w:eastAsia="Calibri" w:hAnsi="Calibri" w:cs="Calibri"/>
          <w:sz w:val="22"/>
          <w:szCs w:val="22"/>
          <w:lang w:val="es-MX"/>
        </w:rPr>
        <w:t>17</w:t>
      </w:r>
      <w:r w:rsidRPr="00CF4E2E">
        <w:rPr>
          <w:rFonts w:ascii="Calibri" w:eastAsia="Calibri" w:hAnsi="Calibri" w:cs="Calibri"/>
          <w:sz w:val="22"/>
          <w:szCs w:val="22"/>
          <w:lang w:val="es-MX"/>
        </w:rPr>
        <w:t xml:space="preserve">:00 </w:t>
      </w:r>
      <w:proofErr w:type="spellStart"/>
      <w:r w:rsidR="00E8024F">
        <w:rPr>
          <w:rFonts w:ascii="Calibri" w:eastAsia="Calibri" w:hAnsi="Calibri" w:cs="Calibri"/>
          <w:sz w:val="22"/>
          <w:szCs w:val="22"/>
          <w:lang w:val="es-MX"/>
        </w:rPr>
        <w:t>hrs</w:t>
      </w:r>
      <w:proofErr w:type="spellEnd"/>
      <w:r w:rsidRPr="00CF4E2E">
        <w:rPr>
          <w:rFonts w:ascii="Calibri" w:eastAsia="Calibri" w:hAnsi="Calibri" w:cs="Calibri"/>
          <w:sz w:val="22"/>
          <w:szCs w:val="22"/>
          <w:lang w:val="es-MX"/>
        </w:rPr>
        <w:t>.</w:t>
      </w:r>
    </w:p>
    <w:p w14:paraId="49ECD1BD" w14:textId="77777777" w:rsidR="009C0E85" w:rsidRPr="00CF4E2E" w:rsidRDefault="009C0E85">
      <w:pPr>
        <w:jc w:val="both"/>
        <w:rPr>
          <w:rFonts w:ascii="Calibri" w:eastAsia="Calibri" w:hAnsi="Calibri" w:cs="Calibri"/>
          <w:sz w:val="22"/>
          <w:szCs w:val="22"/>
          <w:lang w:val="es-MX"/>
        </w:rPr>
      </w:pPr>
    </w:p>
    <w:p w14:paraId="08967767" w14:textId="579F4CD7" w:rsidR="00C90CC0" w:rsidRPr="00CF4E2E" w:rsidRDefault="00000000">
      <w:pPr>
        <w:rPr>
          <w:rFonts w:ascii="Calibri" w:eastAsia="Calibri" w:hAnsi="Calibri" w:cs="Calibri"/>
          <w:b/>
          <w:sz w:val="22"/>
          <w:szCs w:val="22"/>
          <w:lang w:val="es-MX"/>
        </w:rPr>
      </w:pPr>
      <w:r w:rsidRPr="00CF4E2E">
        <w:rPr>
          <w:rFonts w:ascii="Calibri" w:eastAsia="Calibri" w:hAnsi="Calibri" w:cs="Calibri"/>
          <w:b/>
          <w:sz w:val="22"/>
          <w:szCs w:val="22"/>
          <w:lang w:val="es-MX"/>
        </w:rPr>
        <w:t>Fin de nuestros servicios.</w:t>
      </w:r>
    </w:p>
    <w:p w14:paraId="62D0B76B" w14:textId="77777777" w:rsidR="00E8024F" w:rsidRDefault="00E8024F">
      <w:pPr>
        <w:rPr>
          <w:rFonts w:ascii="Calibri" w:eastAsia="Calibri" w:hAnsi="Calibri" w:cs="Calibri"/>
          <w:b/>
          <w:sz w:val="22"/>
          <w:szCs w:val="22"/>
          <w:lang w:val="es-MX"/>
        </w:rPr>
      </w:pPr>
    </w:p>
    <w:p w14:paraId="76192394" w14:textId="77777777" w:rsidR="00AF652C" w:rsidRDefault="00AF652C">
      <w:pPr>
        <w:rPr>
          <w:rFonts w:ascii="Calibri" w:eastAsia="Calibri" w:hAnsi="Calibri" w:cs="Calibri"/>
          <w:b/>
          <w:sz w:val="22"/>
          <w:szCs w:val="22"/>
          <w:lang w:val="es-MX"/>
        </w:rPr>
      </w:pPr>
    </w:p>
    <w:p w14:paraId="14A8365D" w14:textId="77777777" w:rsidR="00AF652C" w:rsidRDefault="00AF652C">
      <w:pPr>
        <w:rPr>
          <w:rFonts w:ascii="Calibri" w:eastAsia="Calibri" w:hAnsi="Calibri" w:cs="Calibri"/>
          <w:b/>
          <w:sz w:val="22"/>
          <w:szCs w:val="22"/>
          <w:lang w:val="es-MX"/>
        </w:rPr>
      </w:pPr>
    </w:p>
    <w:p w14:paraId="1C957A1B" w14:textId="77777777" w:rsidR="00AF652C" w:rsidRDefault="00AF652C">
      <w:pPr>
        <w:rPr>
          <w:rFonts w:ascii="Calibri" w:eastAsia="Calibri" w:hAnsi="Calibri" w:cs="Calibri"/>
          <w:b/>
          <w:sz w:val="22"/>
          <w:szCs w:val="22"/>
          <w:lang w:val="es-MX"/>
        </w:rPr>
      </w:pPr>
    </w:p>
    <w:p w14:paraId="40C4BA5F" w14:textId="77777777" w:rsidR="00AF652C" w:rsidRDefault="00AF652C">
      <w:pPr>
        <w:rPr>
          <w:rFonts w:ascii="Calibri" w:eastAsia="Calibri" w:hAnsi="Calibri" w:cs="Calibri"/>
          <w:b/>
          <w:sz w:val="22"/>
          <w:szCs w:val="22"/>
          <w:lang w:val="es-MX"/>
        </w:rPr>
      </w:pPr>
    </w:p>
    <w:p w14:paraId="553A0AAC" w14:textId="77777777" w:rsidR="00AF652C" w:rsidRDefault="00AF652C">
      <w:pPr>
        <w:rPr>
          <w:rFonts w:ascii="Calibri" w:eastAsia="Calibri" w:hAnsi="Calibri" w:cs="Calibri"/>
          <w:b/>
          <w:sz w:val="22"/>
          <w:szCs w:val="22"/>
          <w:lang w:val="es-MX"/>
        </w:rPr>
      </w:pPr>
    </w:p>
    <w:p w14:paraId="6CFDA585" w14:textId="77777777" w:rsidR="00AF652C" w:rsidRDefault="00AF652C">
      <w:pPr>
        <w:rPr>
          <w:rFonts w:ascii="Calibri" w:eastAsia="Calibri" w:hAnsi="Calibri" w:cs="Calibri"/>
          <w:b/>
          <w:sz w:val="22"/>
          <w:szCs w:val="22"/>
          <w:lang w:val="es-MX"/>
        </w:rPr>
      </w:pPr>
    </w:p>
    <w:p w14:paraId="4AA4E02A" w14:textId="77777777" w:rsidR="00AF652C" w:rsidRDefault="00AF652C">
      <w:pPr>
        <w:rPr>
          <w:rFonts w:ascii="Calibri" w:eastAsia="Calibri" w:hAnsi="Calibri" w:cs="Calibri"/>
          <w:b/>
          <w:sz w:val="22"/>
          <w:szCs w:val="22"/>
          <w:lang w:val="es-MX"/>
        </w:rPr>
      </w:pPr>
    </w:p>
    <w:p w14:paraId="3CA789A5" w14:textId="77777777" w:rsidR="00AF652C" w:rsidRDefault="00AF652C">
      <w:pPr>
        <w:rPr>
          <w:rFonts w:ascii="Calibri" w:eastAsia="Calibri" w:hAnsi="Calibri" w:cs="Calibri"/>
          <w:b/>
          <w:sz w:val="22"/>
          <w:szCs w:val="22"/>
          <w:lang w:val="es-MX"/>
        </w:rPr>
      </w:pPr>
    </w:p>
    <w:p w14:paraId="1E7C94FA" w14:textId="03C75F16" w:rsidR="00960E88" w:rsidRPr="00AB4015" w:rsidRDefault="00960E88" w:rsidP="00960E88">
      <w:pPr>
        <w:rPr>
          <w:rFonts w:asciiTheme="minorHAnsi" w:hAnsiTheme="minorHAnsi" w:cstheme="minorHAnsi"/>
          <w:b/>
          <w:bCs/>
          <w:color w:val="C00000"/>
          <w:lang w:val="es-MX"/>
        </w:rPr>
      </w:pPr>
      <w:r w:rsidRPr="00AB4015">
        <w:rPr>
          <w:rFonts w:asciiTheme="minorHAnsi" w:hAnsiTheme="minorHAnsi" w:cstheme="minorHAnsi"/>
          <w:b/>
          <w:bCs/>
          <w:color w:val="C00000"/>
          <w:lang w:val="es-MX"/>
        </w:rPr>
        <w:lastRenderedPageBreak/>
        <w:t xml:space="preserve">VIGENCIA: 01 </w:t>
      </w:r>
      <w:r w:rsidR="002F5643">
        <w:rPr>
          <w:rFonts w:asciiTheme="minorHAnsi" w:hAnsiTheme="minorHAnsi" w:cstheme="minorHAnsi"/>
          <w:b/>
          <w:bCs/>
          <w:color w:val="C00000"/>
          <w:lang w:val="es-MX"/>
        </w:rPr>
        <w:t>ABRIL</w:t>
      </w:r>
      <w:r w:rsidRPr="00AB4015">
        <w:rPr>
          <w:rFonts w:asciiTheme="minorHAnsi" w:hAnsiTheme="minorHAnsi" w:cstheme="minorHAnsi"/>
          <w:b/>
          <w:bCs/>
          <w:color w:val="C00000"/>
          <w:lang w:val="es-MX"/>
        </w:rPr>
        <w:t xml:space="preserve"> AL 31 </w:t>
      </w:r>
      <w:r w:rsidR="002F5643">
        <w:rPr>
          <w:rFonts w:asciiTheme="minorHAnsi" w:hAnsiTheme="minorHAnsi" w:cstheme="minorHAnsi"/>
          <w:b/>
          <w:bCs/>
          <w:color w:val="C00000"/>
          <w:lang w:val="es-MX"/>
        </w:rPr>
        <w:t>OCTUBRE</w:t>
      </w:r>
      <w:r w:rsidRPr="00AB4015">
        <w:rPr>
          <w:rFonts w:asciiTheme="minorHAnsi" w:hAnsiTheme="minorHAnsi" w:cstheme="minorHAnsi"/>
          <w:b/>
          <w:bCs/>
          <w:color w:val="C00000"/>
          <w:lang w:val="es-MX"/>
        </w:rPr>
        <w:t xml:space="preserve"> 2024</w:t>
      </w:r>
    </w:p>
    <w:p w14:paraId="2C6C0826" w14:textId="77777777" w:rsidR="00960E88" w:rsidRPr="008656CC" w:rsidRDefault="00960E88" w:rsidP="00960E88">
      <w:pPr>
        <w:rPr>
          <w:rFonts w:asciiTheme="minorHAnsi" w:hAnsiTheme="minorHAnsi" w:cstheme="minorHAnsi"/>
          <w:b/>
          <w:bCs/>
          <w:color w:val="C00000"/>
          <w:lang w:val="es-MX"/>
        </w:rPr>
      </w:pPr>
      <w:r w:rsidRPr="00AB4015">
        <w:rPr>
          <w:rFonts w:asciiTheme="minorHAnsi" w:hAnsiTheme="minorHAnsi" w:cstheme="minorHAnsi"/>
          <w:b/>
          <w:bCs/>
          <w:color w:val="C00000"/>
          <w:lang w:val="es-MX"/>
        </w:rPr>
        <w:t>PRECIOS POR PERSONA EN USD</w:t>
      </w:r>
    </w:p>
    <w:tbl>
      <w:tblPr>
        <w:tblW w:w="9659" w:type="dxa"/>
        <w:tblLayout w:type="fixed"/>
        <w:tblLook w:val="0400" w:firstRow="0" w:lastRow="0" w:firstColumn="0" w:lastColumn="0" w:noHBand="0" w:noVBand="1"/>
      </w:tblPr>
      <w:tblGrid>
        <w:gridCol w:w="2443"/>
        <w:gridCol w:w="1770"/>
        <w:gridCol w:w="1770"/>
        <w:gridCol w:w="1868"/>
        <w:gridCol w:w="1808"/>
      </w:tblGrid>
      <w:tr w:rsidR="00960E88" w:rsidRPr="001333EA" w14:paraId="70F05909" w14:textId="77777777" w:rsidTr="00F02DD9">
        <w:trPr>
          <w:trHeight w:val="410"/>
        </w:trPr>
        <w:tc>
          <w:tcPr>
            <w:tcW w:w="2443" w:type="dxa"/>
            <w:vMerge w:val="restart"/>
            <w:vAlign w:val="bottom"/>
          </w:tcPr>
          <w:p w14:paraId="47815EAA" w14:textId="77777777" w:rsidR="00960E88" w:rsidRPr="001333EA" w:rsidRDefault="00960E88" w:rsidP="00F02DD9">
            <w:pPr>
              <w:jc w:val="both"/>
              <w:rPr>
                <w:rFonts w:ascii="Calibri" w:eastAsia="Calibri" w:hAnsi="Calibri" w:cs="Calibri"/>
                <w:b/>
                <w:sz w:val="22"/>
                <w:szCs w:val="22"/>
                <w:lang w:val="es-MX"/>
              </w:rPr>
            </w:pPr>
            <w:r w:rsidRPr="001333EA">
              <w:rPr>
                <w:rFonts w:ascii="Calibri" w:eastAsia="Calibri" w:hAnsi="Calibri" w:cs="Calibri"/>
                <w:b/>
                <w:sz w:val="22"/>
                <w:szCs w:val="22"/>
                <w:lang w:val="es-MX"/>
              </w:rPr>
              <w:t>SERVICIOS TERRESTRES</w:t>
            </w:r>
          </w:p>
        </w:tc>
        <w:tc>
          <w:tcPr>
            <w:tcW w:w="7216" w:type="dxa"/>
            <w:gridSpan w:val="4"/>
            <w:vAlign w:val="center"/>
          </w:tcPr>
          <w:p w14:paraId="491976D3" w14:textId="77777777" w:rsidR="00960E88" w:rsidRPr="001333EA" w:rsidRDefault="00960E88" w:rsidP="00F02DD9">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CATEGORÍA DE HOTEL</w:t>
            </w:r>
          </w:p>
        </w:tc>
      </w:tr>
      <w:tr w:rsidR="00960E88" w:rsidRPr="001333EA" w14:paraId="29CC3FAD" w14:textId="77777777" w:rsidTr="00F02DD9">
        <w:trPr>
          <w:trHeight w:val="304"/>
        </w:trPr>
        <w:tc>
          <w:tcPr>
            <w:tcW w:w="2443" w:type="dxa"/>
            <w:vMerge/>
          </w:tcPr>
          <w:p w14:paraId="4F94AD0C" w14:textId="77777777" w:rsidR="00960E88" w:rsidRPr="001333EA" w:rsidRDefault="00960E88" w:rsidP="00F02DD9">
            <w:pPr>
              <w:rPr>
                <w:rFonts w:ascii="Calibri" w:eastAsia="Calibri" w:hAnsi="Calibri" w:cs="Calibri"/>
                <w:b/>
                <w:sz w:val="22"/>
                <w:szCs w:val="22"/>
                <w:lang w:val="es-MX"/>
              </w:rPr>
            </w:pPr>
          </w:p>
        </w:tc>
        <w:tc>
          <w:tcPr>
            <w:tcW w:w="1770" w:type="dxa"/>
            <w:vAlign w:val="center"/>
          </w:tcPr>
          <w:p w14:paraId="15BF8C17" w14:textId="1D958D2A" w:rsidR="00960E88" w:rsidRPr="001333EA" w:rsidRDefault="00FF690C" w:rsidP="00F02DD9">
            <w:pPr>
              <w:jc w:val="center"/>
              <w:rPr>
                <w:rFonts w:ascii="Calibri" w:eastAsia="Calibri" w:hAnsi="Calibri" w:cs="Calibri"/>
                <w:b/>
                <w:sz w:val="22"/>
                <w:szCs w:val="22"/>
                <w:lang w:val="es-MX"/>
              </w:rPr>
            </w:pPr>
            <w:r>
              <w:rPr>
                <w:rFonts w:ascii="Calibri" w:eastAsia="Calibri" w:hAnsi="Calibri" w:cs="Calibri"/>
                <w:b/>
                <w:sz w:val="22"/>
                <w:szCs w:val="22"/>
                <w:lang w:val="es-MX"/>
              </w:rPr>
              <w:t>E</w:t>
            </w:r>
            <w:r w:rsidR="00960E88" w:rsidRPr="001333EA">
              <w:rPr>
                <w:rFonts w:ascii="Calibri" w:eastAsia="Calibri" w:hAnsi="Calibri" w:cs="Calibri"/>
                <w:b/>
                <w:sz w:val="22"/>
                <w:szCs w:val="22"/>
                <w:lang w:val="es-MX"/>
              </w:rPr>
              <w:t>STANDAR</w:t>
            </w:r>
          </w:p>
        </w:tc>
        <w:tc>
          <w:tcPr>
            <w:tcW w:w="1770" w:type="dxa"/>
            <w:vAlign w:val="center"/>
          </w:tcPr>
          <w:p w14:paraId="706E02F4" w14:textId="77777777" w:rsidR="00960E88" w:rsidRPr="001333EA" w:rsidRDefault="00960E88" w:rsidP="00F02DD9">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SUPERIOR</w:t>
            </w:r>
          </w:p>
        </w:tc>
        <w:tc>
          <w:tcPr>
            <w:tcW w:w="1868" w:type="dxa"/>
            <w:vAlign w:val="center"/>
          </w:tcPr>
          <w:p w14:paraId="4774381C" w14:textId="77777777" w:rsidR="00960E88" w:rsidRPr="001333EA" w:rsidRDefault="00960E88" w:rsidP="00F02DD9">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DELUXE</w:t>
            </w:r>
          </w:p>
        </w:tc>
        <w:tc>
          <w:tcPr>
            <w:tcW w:w="1808" w:type="dxa"/>
            <w:vAlign w:val="center"/>
          </w:tcPr>
          <w:p w14:paraId="5099728C" w14:textId="77777777" w:rsidR="00960E88" w:rsidRPr="001333EA" w:rsidRDefault="00960E88" w:rsidP="00F02DD9">
            <w:pPr>
              <w:jc w:val="center"/>
              <w:rPr>
                <w:rFonts w:ascii="Calibri" w:eastAsia="Calibri" w:hAnsi="Calibri" w:cs="Calibri"/>
                <w:b/>
                <w:sz w:val="22"/>
                <w:szCs w:val="22"/>
                <w:lang w:val="es-MX"/>
              </w:rPr>
            </w:pPr>
            <w:r w:rsidRPr="001333EA">
              <w:rPr>
                <w:rFonts w:ascii="Calibri" w:eastAsia="Calibri" w:hAnsi="Calibri" w:cs="Calibri"/>
                <w:b/>
                <w:sz w:val="22"/>
                <w:szCs w:val="22"/>
                <w:lang w:val="es-MX"/>
              </w:rPr>
              <w:t>GOLD DELUXE</w:t>
            </w:r>
          </w:p>
        </w:tc>
      </w:tr>
      <w:tr w:rsidR="00960E88" w:rsidRPr="001333EA" w14:paraId="2AC359BC" w14:textId="77777777" w:rsidTr="00F02DD9">
        <w:trPr>
          <w:trHeight w:val="268"/>
        </w:trPr>
        <w:tc>
          <w:tcPr>
            <w:tcW w:w="2443" w:type="dxa"/>
          </w:tcPr>
          <w:p w14:paraId="1BB38905" w14:textId="77777777" w:rsidR="00960E88" w:rsidRPr="001333EA" w:rsidRDefault="00960E88" w:rsidP="00F02DD9">
            <w:pPr>
              <w:rPr>
                <w:rFonts w:ascii="Calibri" w:eastAsia="Calibri" w:hAnsi="Calibri" w:cs="Calibri"/>
                <w:sz w:val="22"/>
                <w:szCs w:val="22"/>
                <w:lang w:val="es-MX"/>
              </w:rPr>
            </w:pPr>
            <w:r w:rsidRPr="001333EA">
              <w:rPr>
                <w:rFonts w:ascii="Calibri" w:eastAsia="Calibri" w:hAnsi="Calibri" w:cs="Calibri"/>
                <w:sz w:val="22"/>
                <w:szCs w:val="22"/>
                <w:lang w:val="es-MX"/>
              </w:rPr>
              <w:t>Habitación Sencilla</w:t>
            </w:r>
          </w:p>
        </w:tc>
        <w:tc>
          <w:tcPr>
            <w:tcW w:w="1770" w:type="dxa"/>
          </w:tcPr>
          <w:p w14:paraId="519C4EFF" w14:textId="74B9C0C0"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Pr>
                <w:rFonts w:ascii="Calibri" w:eastAsia="Calibri" w:hAnsi="Calibri" w:cs="Calibri"/>
                <w:color w:val="000000"/>
                <w:sz w:val="22"/>
                <w:szCs w:val="22"/>
                <w:lang w:val="es-MX"/>
              </w:rPr>
              <w:t xml:space="preserve"> </w:t>
            </w:r>
            <w:r w:rsidR="004709C0">
              <w:rPr>
                <w:rFonts w:ascii="Calibri" w:eastAsia="Calibri" w:hAnsi="Calibri" w:cs="Calibri"/>
                <w:color w:val="000000"/>
                <w:sz w:val="22"/>
                <w:szCs w:val="22"/>
                <w:lang w:val="es-MX"/>
              </w:rPr>
              <w:t>920</w:t>
            </w:r>
            <w:r>
              <w:rPr>
                <w:rFonts w:ascii="Calibri" w:eastAsia="Calibri" w:hAnsi="Calibri" w:cs="Calibri"/>
                <w:color w:val="000000"/>
                <w:sz w:val="22"/>
                <w:szCs w:val="22"/>
                <w:lang w:val="es-MX"/>
              </w:rPr>
              <w:t xml:space="preserve"> USD</w:t>
            </w:r>
          </w:p>
        </w:tc>
        <w:tc>
          <w:tcPr>
            <w:tcW w:w="1770" w:type="dxa"/>
          </w:tcPr>
          <w:p w14:paraId="748F5FBB" w14:textId="4052B217"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 xml:space="preserve">$ </w:t>
            </w:r>
            <w:r w:rsidR="002D6847">
              <w:rPr>
                <w:rFonts w:ascii="Calibri" w:eastAsia="Calibri" w:hAnsi="Calibri" w:cs="Calibri"/>
                <w:color w:val="000000"/>
                <w:sz w:val="22"/>
                <w:szCs w:val="22"/>
                <w:lang w:val="es-MX"/>
              </w:rPr>
              <w:t>1,0</w:t>
            </w:r>
            <w:r w:rsidR="004709C0">
              <w:rPr>
                <w:rFonts w:ascii="Calibri" w:eastAsia="Calibri" w:hAnsi="Calibri" w:cs="Calibri"/>
                <w:color w:val="000000"/>
                <w:sz w:val="22"/>
                <w:szCs w:val="22"/>
                <w:lang w:val="es-MX"/>
              </w:rPr>
              <w:t>30</w:t>
            </w:r>
            <w:r>
              <w:rPr>
                <w:rFonts w:ascii="Calibri" w:eastAsia="Calibri" w:hAnsi="Calibri" w:cs="Calibri"/>
                <w:color w:val="000000"/>
                <w:sz w:val="22"/>
                <w:szCs w:val="22"/>
                <w:lang w:val="es-MX"/>
              </w:rPr>
              <w:t xml:space="preserve"> USD</w:t>
            </w:r>
          </w:p>
        </w:tc>
        <w:tc>
          <w:tcPr>
            <w:tcW w:w="1868" w:type="dxa"/>
          </w:tcPr>
          <w:p w14:paraId="3B5873A2" w14:textId="53C617F2"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sidR="002D6847">
              <w:rPr>
                <w:rFonts w:ascii="Calibri" w:eastAsia="Calibri" w:hAnsi="Calibri" w:cs="Calibri"/>
                <w:color w:val="000000"/>
                <w:sz w:val="22"/>
                <w:szCs w:val="22"/>
                <w:lang w:val="es-MX"/>
              </w:rPr>
              <w:t>1,</w:t>
            </w:r>
            <w:r w:rsidR="004709C0">
              <w:rPr>
                <w:rFonts w:ascii="Calibri" w:eastAsia="Calibri" w:hAnsi="Calibri" w:cs="Calibri"/>
                <w:color w:val="000000"/>
                <w:sz w:val="22"/>
                <w:szCs w:val="22"/>
                <w:lang w:val="es-MX"/>
              </w:rPr>
              <w:t>405</w:t>
            </w:r>
            <w:r>
              <w:rPr>
                <w:rFonts w:ascii="Calibri" w:eastAsia="Calibri" w:hAnsi="Calibri" w:cs="Calibri"/>
                <w:color w:val="000000"/>
                <w:sz w:val="22"/>
                <w:szCs w:val="22"/>
                <w:lang w:val="es-MX"/>
              </w:rPr>
              <w:t xml:space="preserve"> USD</w:t>
            </w:r>
          </w:p>
        </w:tc>
        <w:tc>
          <w:tcPr>
            <w:tcW w:w="1808" w:type="dxa"/>
          </w:tcPr>
          <w:p w14:paraId="4B58DA81" w14:textId="7E7B57FA"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$1</w:t>
            </w:r>
            <w:r>
              <w:rPr>
                <w:rFonts w:ascii="Calibri" w:eastAsia="Calibri" w:hAnsi="Calibri" w:cs="Calibri"/>
                <w:color w:val="000000"/>
                <w:sz w:val="22"/>
                <w:szCs w:val="22"/>
                <w:lang w:val="es-MX"/>
              </w:rPr>
              <w:t>,</w:t>
            </w:r>
            <w:r w:rsidR="002D6847">
              <w:rPr>
                <w:rFonts w:ascii="Calibri" w:eastAsia="Calibri" w:hAnsi="Calibri" w:cs="Calibri"/>
                <w:color w:val="000000"/>
                <w:sz w:val="22"/>
                <w:szCs w:val="22"/>
                <w:lang w:val="es-MX"/>
              </w:rPr>
              <w:t>7</w:t>
            </w:r>
            <w:r w:rsidR="004709C0">
              <w:rPr>
                <w:rFonts w:ascii="Calibri" w:eastAsia="Calibri" w:hAnsi="Calibri" w:cs="Calibri"/>
                <w:color w:val="000000"/>
                <w:sz w:val="22"/>
                <w:szCs w:val="22"/>
                <w:lang w:val="es-MX"/>
              </w:rPr>
              <w:t>40</w:t>
            </w:r>
            <w:r>
              <w:rPr>
                <w:rFonts w:ascii="Calibri" w:eastAsia="Calibri" w:hAnsi="Calibri" w:cs="Calibri"/>
                <w:color w:val="000000"/>
                <w:sz w:val="22"/>
                <w:szCs w:val="22"/>
                <w:lang w:val="es-MX"/>
              </w:rPr>
              <w:t xml:space="preserve"> USD</w:t>
            </w:r>
          </w:p>
        </w:tc>
      </w:tr>
      <w:tr w:rsidR="00960E88" w:rsidRPr="001333EA" w14:paraId="0E73EB76" w14:textId="77777777" w:rsidTr="00F02DD9">
        <w:trPr>
          <w:trHeight w:val="268"/>
        </w:trPr>
        <w:tc>
          <w:tcPr>
            <w:tcW w:w="2443" w:type="dxa"/>
          </w:tcPr>
          <w:p w14:paraId="23565718" w14:textId="77777777" w:rsidR="00960E88" w:rsidRPr="001333EA" w:rsidRDefault="00960E88" w:rsidP="00F02DD9">
            <w:pPr>
              <w:rPr>
                <w:rFonts w:ascii="Calibri" w:eastAsia="Calibri" w:hAnsi="Calibri" w:cs="Calibri"/>
                <w:sz w:val="22"/>
                <w:szCs w:val="22"/>
                <w:lang w:val="es-MX"/>
              </w:rPr>
            </w:pPr>
            <w:r w:rsidRPr="001333EA">
              <w:rPr>
                <w:rFonts w:ascii="Calibri" w:eastAsia="Calibri" w:hAnsi="Calibri" w:cs="Calibri"/>
                <w:sz w:val="22"/>
                <w:szCs w:val="22"/>
                <w:lang w:val="es-MX"/>
              </w:rPr>
              <w:t>Habitación Doble</w:t>
            </w:r>
          </w:p>
        </w:tc>
        <w:tc>
          <w:tcPr>
            <w:tcW w:w="1770" w:type="dxa"/>
          </w:tcPr>
          <w:p w14:paraId="4257E65F" w14:textId="4F948BB5"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 xml:space="preserve">$ </w:t>
            </w:r>
            <w:r w:rsidR="002D6847">
              <w:rPr>
                <w:rFonts w:ascii="Calibri" w:eastAsia="Calibri" w:hAnsi="Calibri" w:cs="Calibri"/>
                <w:color w:val="000000"/>
                <w:sz w:val="22"/>
                <w:szCs w:val="22"/>
                <w:lang w:val="es-MX"/>
              </w:rPr>
              <w:t>7</w:t>
            </w:r>
            <w:r w:rsidR="004709C0">
              <w:rPr>
                <w:rFonts w:ascii="Calibri" w:eastAsia="Calibri" w:hAnsi="Calibri" w:cs="Calibri"/>
                <w:color w:val="000000"/>
                <w:sz w:val="22"/>
                <w:szCs w:val="22"/>
                <w:lang w:val="es-MX"/>
              </w:rPr>
              <w:t>40</w:t>
            </w:r>
            <w:r>
              <w:rPr>
                <w:rFonts w:ascii="Calibri" w:eastAsia="Calibri" w:hAnsi="Calibri" w:cs="Calibri"/>
                <w:color w:val="000000"/>
                <w:sz w:val="22"/>
                <w:szCs w:val="22"/>
                <w:lang w:val="es-MX"/>
              </w:rPr>
              <w:t xml:space="preserve"> USD</w:t>
            </w:r>
          </w:p>
        </w:tc>
        <w:tc>
          <w:tcPr>
            <w:tcW w:w="1770" w:type="dxa"/>
          </w:tcPr>
          <w:p w14:paraId="412D9C42" w14:textId="25C1C0A5"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 xml:space="preserve">$ </w:t>
            </w:r>
            <w:r w:rsidR="002D6847">
              <w:rPr>
                <w:rFonts w:ascii="Calibri" w:eastAsia="Calibri" w:hAnsi="Calibri" w:cs="Calibri"/>
                <w:color w:val="000000"/>
                <w:sz w:val="22"/>
                <w:szCs w:val="22"/>
                <w:lang w:val="es-MX"/>
              </w:rPr>
              <w:t>7</w:t>
            </w:r>
            <w:r w:rsidR="004709C0">
              <w:rPr>
                <w:rFonts w:ascii="Calibri" w:eastAsia="Calibri" w:hAnsi="Calibri" w:cs="Calibri"/>
                <w:color w:val="000000"/>
                <w:sz w:val="22"/>
                <w:szCs w:val="22"/>
                <w:lang w:val="es-MX"/>
              </w:rPr>
              <w:t>95</w:t>
            </w:r>
            <w:r>
              <w:rPr>
                <w:rFonts w:ascii="Calibri" w:eastAsia="Calibri" w:hAnsi="Calibri" w:cs="Calibri"/>
                <w:color w:val="000000"/>
                <w:sz w:val="22"/>
                <w:szCs w:val="22"/>
                <w:lang w:val="es-MX"/>
              </w:rPr>
              <w:t xml:space="preserve"> USD</w:t>
            </w:r>
          </w:p>
        </w:tc>
        <w:tc>
          <w:tcPr>
            <w:tcW w:w="1868" w:type="dxa"/>
          </w:tcPr>
          <w:p w14:paraId="0DD07056" w14:textId="0E50E77A"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Pr>
                <w:rFonts w:ascii="Calibri" w:eastAsia="Calibri" w:hAnsi="Calibri" w:cs="Calibri"/>
                <w:color w:val="000000"/>
                <w:sz w:val="22"/>
                <w:szCs w:val="22"/>
                <w:lang w:val="es-MX"/>
              </w:rPr>
              <w:t xml:space="preserve"> </w:t>
            </w:r>
            <w:r w:rsidR="004709C0">
              <w:rPr>
                <w:rFonts w:ascii="Calibri" w:eastAsia="Calibri" w:hAnsi="Calibri" w:cs="Calibri"/>
                <w:color w:val="000000"/>
                <w:sz w:val="22"/>
                <w:szCs w:val="22"/>
                <w:lang w:val="es-MX"/>
              </w:rPr>
              <w:t>970</w:t>
            </w:r>
            <w:r>
              <w:rPr>
                <w:rFonts w:ascii="Calibri" w:eastAsia="Calibri" w:hAnsi="Calibri" w:cs="Calibri"/>
                <w:color w:val="000000"/>
                <w:sz w:val="22"/>
                <w:szCs w:val="22"/>
                <w:lang w:val="es-MX"/>
              </w:rPr>
              <w:t xml:space="preserve"> USD</w:t>
            </w:r>
          </w:p>
        </w:tc>
        <w:tc>
          <w:tcPr>
            <w:tcW w:w="1808" w:type="dxa"/>
          </w:tcPr>
          <w:p w14:paraId="10725D59" w14:textId="27E103E3" w:rsidR="00960E88" w:rsidRPr="001333EA" w:rsidRDefault="00960E88" w:rsidP="00F02DD9">
            <w:pPr>
              <w:jc w:val="center"/>
              <w:rPr>
                <w:rFonts w:ascii="Calibri" w:eastAsia="Calibri" w:hAnsi="Calibri" w:cs="Calibri"/>
                <w:color w:val="000000"/>
                <w:sz w:val="22"/>
                <w:szCs w:val="22"/>
                <w:lang w:val="es-MX"/>
              </w:rPr>
            </w:pPr>
            <w:r w:rsidRPr="001333EA">
              <w:rPr>
                <w:rFonts w:ascii="Calibri" w:eastAsia="Calibri" w:hAnsi="Calibri" w:cs="Calibri"/>
                <w:color w:val="000000"/>
                <w:sz w:val="22"/>
                <w:szCs w:val="22"/>
                <w:lang w:val="es-MX"/>
              </w:rPr>
              <w:t>$</w:t>
            </w:r>
            <w:r w:rsidR="002D6847">
              <w:rPr>
                <w:rFonts w:ascii="Calibri" w:eastAsia="Calibri" w:hAnsi="Calibri" w:cs="Calibri"/>
                <w:color w:val="000000"/>
                <w:sz w:val="22"/>
                <w:szCs w:val="22"/>
                <w:lang w:val="es-MX"/>
              </w:rPr>
              <w:t>1,1</w:t>
            </w:r>
            <w:r w:rsidR="004709C0">
              <w:rPr>
                <w:rFonts w:ascii="Calibri" w:eastAsia="Calibri" w:hAnsi="Calibri" w:cs="Calibri"/>
                <w:color w:val="000000"/>
                <w:sz w:val="22"/>
                <w:szCs w:val="22"/>
                <w:lang w:val="es-MX"/>
              </w:rPr>
              <w:t>35</w:t>
            </w:r>
            <w:r>
              <w:rPr>
                <w:rFonts w:ascii="Calibri" w:eastAsia="Calibri" w:hAnsi="Calibri" w:cs="Calibri"/>
                <w:color w:val="000000"/>
                <w:sz w:val="22"/>
                <w:szCs w:val="22"/>
                <w:lang w:val="es-MX"/>
              </w:rPr>
              <w:t xml:space="preserve"> USD</w:t>
            </w:r>
          </w:p>
        </w:tc>
      </w:tr>
    </w:tbl>
    <w:p w14:paraId="101CD653" w14:textId="77777777" w:rsidR="00960E88" w:rsidRDefault="00960E88" w:rsidP="00960E88">
      <w:pPr>
        <w:contextualSpacing/>
        <w:rPr>
          <w:rFonts w:asciiTheme="minorHAnsi" w:eastAsia="Calibri" w:hAnsiTheme="minorHAnsi" w:cstheme="minorHAnsi"/>
          <w:b/>
          <w:sz w:val="22"/>
          <w:szCs w:val="22"/>
          <w:lang w:val="es-MX" w:eastAsia="en-US"/>
        </w:rPr>
      </w:pPr>
    </w:p>
    <w:p w14:paraId="2F01A50D" w14:textId="4589B0C3" w:rsidR="00567800" w:rsidRPr="00CF4E2E" w:rsidRDefault="00C93DF4">
      <w:pPr>
        <w:rPr>
          <w:rFonts w:ascii="Calibri" w:eastAsia="Calibri" w:hAnsi="Calibri" w:cs="Calibri"/>
          <w:b/>
          <w:sz w:val="22"/>
          <w:szCs w:val="22"/>
          <w:u w:val="single"/>
          <w:lang w:val="es-MX"/>
        </w:rPr>
      </w:pPr>
      <w:r w:rsidRPr="00CF4E2E">
        <w:rPr>
          <w:rFonts w:ascii="Calibri" w:eastAsia="Calibri" w:hAnsi="Calibri" w:cs="Calibri"/>
          <w:b/>
          <w:sz w:val="22"/>
          <w:szCs w:val="22"/>
          <w:u w:val="single"/>
          <w:lang w:val="es-MX"/>
        </w:rPr>
        <w:t>SUPLEMENTO VUELO SIEM REAP-PHNOM PENH</w:t>
      </w:r>
      <w:r w:rsidRPr="00CF4E2E">
        <w:rPr>
          <w:rFonts w:ascii="Calibri" w:eastAsia="Calibri" w:hAnsi="Calibri" w:cs="Calibri"/>
          <w:b/>
          <w:sz w:val="22"/>
          <w:szCs w:val="22"/>
          <w:u w:val="single"/>
          <w:lang w:val="es-MX"/>
        </w:rPr>
        <w:tab/>
      </w:r>
      <w:r w:rsidRPr="00CF4E2E">
        <w:rPr>
          <w:rFonts w:ascii="Calibri" w:eastAsia="Calibri" w:hAnsi="Calibri" w:cs="Calibri"/>
          <w:b/>
          <w:sz w:val="22"/>
          <w:szCs w:val="22"/>
          <w:u w:val="single"/>
          <w:lang w:val="es-MX"/>
        </w:rPr>
        <w:tab/>
      </w:r>
      <w:r w:rsidR="00610B30">
        <w:rPr>
          <w:rFonts w:ascii="Calibri" w:eastAsia="Calibri" w:hAnsi="Calibri" w:cs="Calibri"/>
          <w:b/>
          <w:sz w:val="22"/>
          <w:szCs w:val="22"/>
          <w:u w:val="single"/>
          <w:lang w:val="es-MX"/>
        </w:rPr>
        <w:t>1</w:t>
      </w:r>
      <w:r w:rsidR="004709C0">
        <w:rPr>
          <w:rFonts w:ascii="Calibri" w:eastAsia="Calibri" w:hAnsi="Calibri" w:cs="Calibri"/>
          <w:b/>
          <w:sz w:val="22"/>
          <w:szCs w:val="22"/>
          <w:u w:val="single"/>
          <w:lang w:val="es-MX"/>
        </w:rPr>
        <w:t>7</w:t>
      </w:r>
      <w:r w:rsidR="00610B30">
        <w:rPr>
          <w:rFonts w:ascii="Calibri" w:eastAsia="Calibri" w:hAnsi="Calibri" w:cs="Calibri"/>
          <w:b/>
          <w:sz w:val="22"/>
          <w:szCs w:val="22"/>
          <w:u w:val="single"/>
          <w:lang w:val="es-MX"/>
        </w:rPr>
        <w:t>5</w:t>
      </w:r>
      <w:r w:rsidRPr="00CF4E2E">
        <w:rPr>
          <w:rFonts w:ascii="Calibri" w:eastAsia="Calibri" w:hAnsi="Calibri" w:cs="Calibri"/>
          <w:b/>
          <w:sz w:val="22"/>
          <w:szCs w:val="22"/>
          <w:u w:val="single"/>
          <w:lang w:val="es-MX"/>
        </w:rPr>
        <w:t xml:space="preserve"> USD POR PERSONA</w:t>
      </w:r>
    </w:p>
    <w:p w14:paraId="5AE35A9F" w14:textId="408AF664" w:rsidR="00567800" w:rsidRPr="00CF4E2E" w:rsidRDefault="00C93DF4">
      <w:pPr>
        <w:rPr>
          <w:rFonts w:ascii="Calibri" w:eastAsia="Calibri" w:hAnsi="Calibri" w:cs="Calibri"/>
          <w:bCs/>
          <w:sz w:val="22"/>
          <w:szCs w:val="22"/>
          <w:lang w:val="es-MX"/>
        </w:rPr>
      </w:pPr>
      <w:r w:rsidRPr="00CF4E2E">
        <w:rPr>
          <w:rFonts w:ascii="Calibri" w:eastAsia="Calibri" w:hAnsi="Calibri" w:cs="Calibri"/>
          <w:bCs/>
          <w:sz w:val="22"/>
          <w:szCs w:val="22"/>
          <w:lang w:val="es-MX"/>
        </w:rPr>
        <w:t>En clase turista con impuestos incluidos,</w:t>
      </w:r>
      <w:r w:rsidR="00072FC6" w:rsidRPr="00CF4E2E">
        <w:rPr>
          <w:rFonts w:ascii="Calibri" w:eastAsia="Calibri" w:hAnsi="Calibri" w:cs="Calibri"/>
          <w:bCs/>
          <w:sz w:val="22"/>
          <w:szCs w:val="22"/>
          <w:lang w:val="es-MX"/>
        </w:rPr>
        <w:t xml:space="preserve"> sujeta a disponibilidad y cambios.</w:t>
      </w:r>
    </w:p>
    <w:p w14:paraId="6AAE25E9" w14:textId="77777777" w:rsidR="009C241D" w:rsidRPr="00CF4E2E" w:rsidRDefault="009C241D">
      <w:pPr>
        <w:rPr>
          <w:rFonts w:ascii="Calibri" w:eastAsia="Calibri" w:hAnsi="Calibri" w:cs="Calibri"/>
          <w:b/>
          <w:sz w:val="22"/>
          <w:szCs w:val="22"/>
          <w:u w:val="single"/>
          <w:lang w:val="es-MX"/>
        </w:rPr>
      </w:pPr>
    </w:p>
    <w:p w14:paraId="56A4899F" w14:textId="77777777" w:rsidR="00C90CC0" w:rsidRPr="00CF4E2E" w:rsidRDefault="00000000">
      <w:pPr>
        <w:rPr>
          <w:rFonts w:ascii="Calibri" w:eastAsia="Calibri" w:hAnsi="Calibri" w:cs="Calibri"/>
          <w:b/>
          <w:sz w:val="22"/>
          <w:szCs w:val="22"/>
          <w:u w:val="single"/>
          <w:lang w:val="es-MX"/>
        </w:rPr>
      </w:pPr>
      <w:r w:rsidRPr="00CF4E2E">
        <w:rPr>
          <w:rFonts w:ascii="Calibri" w:eastAsia="Calibri" w:hAnsi="Calibri" w:cs="Calibri"/>
          <w:b/>
          <w:sz w:val="22"/>
          <w:szCs w:val="22"/>
          <w:u w:val="single"/>
          <w:lang w:val="es-MX"/>
        </w:rPr>
        <w:t>EL PRECIO DEL VIAJE INCLUYE</w:t>
      </w:r>
    </w:p>
    <w:p w14:paraId="01407D18" w14:textId="77777777" w:rsidR="00C90CC0" w:rsidRPr="00CF4E2E" w:rsidRDefault="00000000" w:rsidP="00567800">
      <w:pPr>
        <w:numPr>
          <w:ilvl w:val="0"/>
          <w:numId w:val="7"/>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 xml:space="preserve">Alojamiento en los hoteles previstos (o similares) con desayuno. </w:t>
      </w:r>
    </w:p>
    <w:p w14:paraId="220BBD84" w14:textId="5BE1628D" w:rsidR="00C90CC0" w:rsidRPr="00CF4E2E" w:rsidRDefault="00000000" w:rsidP="00567800">
      <w:pPr>
        <w:numPr>
          <w:ilvl w:val="0"/>
          <w:numId w:val="7"/>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Visitas según itinerario con guía local de habla hispana</w:t>
      </w:r>
      <w:r w:rsidR="00911AEE" w:rsidRPr="00CF4E2E">
        <w:rPr>
          <w:rFonts w:ascii="Calibri" w:eastAsia="Calibri" w:hAnsi="Calibri" w:cs="Calibri"/>
          <w:color w:val="000000"/>
          <w:sz w:val="22"/>
          <w:szCs w:val="22"/>
          <w:lang w:val="es-MX"/>
        </w:rPr>
        <w:t>.</w:t>
      </w:r>
    </w:p>
    <w:p w14:paraId="3772227C" w14:textId="13471536" w:rsidR="00C90CC0" w:rsidRPr="00CF4E2E" w:rsidRDefault="00000000" w:rsidP="00567800">
      <w:pPr>
        <w:numPr>
          <w:ilvl w:val="0"/>
          <w:numId w:val="7"/>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 xml:space="preserve">Recorrido terrestre según programa en bus con aire acondicionado. </w:t>
      </w:r>
    </w:p>
    <w:p w14:paraId="290571DD" w14:textId="2ABCA42F" w:rsidR="00911AEE" w:rsidRPr="00CF4E2E" w:rsidRDefault="00911AEE" w:rsidP="00567800">
      <w:pPr>
        <w:numPr>
          <w:ilvl w:val="0"/>
          <w:numId w:val="7"/>
        </w:numPr>
        <w:contextualSpacing/>
        <w:jc w:val="both"/>
        <w:rPr>
          <w:rFonts w:asciiTheme="minorHAnsi" w:hAnsiTheme="minorHAnsi" w:cstheme="minorHAnsi"/>
          <w:color w:val="000000"/>
          <w:sz w:val="22"/>
          <w:szCs w:val="22"/>
          <w:lang w:val="es-MX" w:eastAsia="en-US"/>
        </w:rPr>
      </w:pPr>
      <w:bookmarkStart w:id="0" w:name="_Hlk120657402"/>
      <w:r w:rsidRPr="00CF4E2E">
        <w:rPr>
          <w:rFonts w:asciiTheme="minorHAnsi" w:hAnsiTheme="minorHAnsi" w:cstheme="minorHAnsi"/>
          <w:color w:val="000000"/>
          <w:sz w:val="22"/>
          <w:szCs w:val="22"/>
          <w:lang w:val="es-MX"/>
        </w:rPr>
        <w:t>Todas las entradas como se indica en el tour.</w:t>
      </w:r>
    </w:p>
    <w:p w14:paraId="21F35759" w14:textId="0BC89C64" w:rsidR="00911AEE" w:rsidRPr="00CF4E2E" w:rsidRDefault="00911AEE" w:rsidP="00567800">
      <w:pPr>
        <w:numPr>
          <w:ilvl w:val="0"/>
          <w:numId w:val="7"/>
        </w:numPr>
        <w:contextualSpacing/>
        <w:jc w:val="both"/>
        <w:rPr>
          <w:rFonts w:asciiTheme="minorHAnsi" w:hAnsiTheme="minorHAnsi" w:cstheme="minorHAnsi"/>
          <w:color w:val="000000"/>
          <w:sz w:val="22"/>
          <w:szCs w:val="22"/>
          <w:lang w:val="es-MX" w:eastAsia="en-US"/>
        </w:rPr>
      </w:pPr>
      <w:r w:rsidRPr="00CF4E2E">
        <w:rPr>
          <w:rFonts w:asciiTheme="minorHAnsi" w:hAnsiTheme="minorHAnsi" w:cstheme="minorHAnsi"/>
          <w:color w:val="000000"/>
          <w:sz w:val="22"/>
          <w:szCs w:val="22"/>
          <w:lang w:val="es-MX"/>
        </w:rPr>
        <w:t>Comidas mencionadas en el programa</w:t>
      </w:r>
      <w:r w:rsidR="00960E88">
        <w:rPr>
          <w:rFonts w:asciiTheme="minorHAnsi" w:hAnsiTheme="minorHAnsi" w:cstheme="minorHAnsi"/>
          <w:color w:val="000000"/>
          <w:sz w:val="22"/>
          <w:szCs w:val="22"/>
          <w:lang w:val="es-MX"/>
        </w:rPr>
        <w:t>, sin bebidas</w:t>
      </w:r>
      <w:r w:rsidRPr="00CF4E2E">
        <w:rPr>
          <w:rFonts w:asciiTheme="minorHAnsi" w:hAnsiTheme="minorHAnsi" w:cstheme="minorHAnsi"/>
          <w:color w:val="000000"/>
          <w:sz w:val="22"/>
          <w:szCs w:val="22"/>
          <w:lang w:val="es-MX"/>
        </w:rPr>
        <w:t>.</w:t>
      </w:r>
    </w:p>
    <w:p w14:paraId="504A3ADA" w14:textId="77777777" w:rsidR="00960E88" w:rsidRPr="00960E88" w:rsidRDefault="00000000" w:rsidP="00567800">
      <w:pPr>
        <w:numPr>
          <w:ilvl w:val="0"/>
          <w:numId w:val="7"/>
        </w:numPr>
        <w:pBdr>
          <w:top w:val="nil"/>
          <w:left w:val="nil"/>
          <w:bottom w:val="nil"/>
          <w:right w:val="nil"/>
          <w:between w:val="nil"/>
        </w:pBdr>
        <w:spacing w:line="259" w:lineRule="auto"/>
        <w:rPr>
          <w:rFonts w:asciiTheme="minorHAnsi" w:eastAsia="Calibri" w:hAnsiTheme="minorHAnsi" w:cstheme="minorHAnsi"/>
          <w:color w:val="000000"/>
          <w:sz w:val="22"/>
          <w:szCs w:val="22"/>
          <w:lang w:val="es-MX"/>
        </w:rPr>
      </w:pPr>
      <w:r w:rsidRPr="00CF4E2E">
        <w:rPr>
          <w:rFonts w:ascii="Calibri" w:eastAsia="Calibri" w:hAnsi="Calibri" w:cs="Calibri"/>
          <w:color w:val="000000"/>
          <w:sz w:val="22"/>
          <w:szCs w:val="22"/>
          <w:lang w:val="es-MX"/>
        </w:rPr>
        <w:t xml:space="preserve">Paseo en </w:t>
      </w:r>
      <w:proofErr w:type="spellStart"/>
      <w:r w:rsidRPr="00CF4E2E">
        <w:rPr>
          <w:rFonts w:ascii="Calibri" w:eastAsia="Calibri" w:hAnsi="Calibri" w:cs="Calibri"/>
          <w:color w:val="000000"/>
          <w:sz w:val="22"/>
          <w:szCs w:val="22"/>
          <w:lang w:val="es-MX"/>
        </w:rPr>
        <w:t>tuk</w:t>
      </w:r>
      <w:proofErr w:type="spellEnd"/>
      <w:r w:rsidRPr="00CF4E2E">
        <w:rPr>
          <w:rFonts w:ascii="Calibri" w:eastAsia="Calibri" w:hAnsi="Calibri" w:cs="Calibri"/>
          <w:color w:val="000000"/>
          <w:sz w:val="22"/>
          <w:szCs w:val="22"/>
          <w:lang w:val="es-MX"/>
        </w:rPr>
        <w:t xml:space="preserve"> </w:t>
      </w:r>
      <w:proofErr w:type="spellStart"/>
      <w:r w:rsidRPr="00CF4E2E">
        <w:rPr>
          <w:rFonts w:ascii="Calibri" w:eastAsia="Calibri" w:hAnsi="Calibri" w:cs="Calibri"/>
          <w:color w:val="000000"/>
          <w:sz w:val="22"/>
          <w:szCs w:val="22"/>
          <w:lang w:val="es-MX"/>
        </w:rPr>
        <w:t>tuk</w:t>
      </w:r>
      <w:proofErr w:type="spellEnd"/>
      <w:r w:rsidR="00911AEE" w:rsidRPr="00CF4E2E">
        <w:rPr>
          <w:rFonts w:ascii="Calibri" w:eastAsia="Calibri" w:hAnsi="Calibri" w:cs="Calibri"/>
          <w:color w:val="000000"/>
          <w:sz w:val="22"/>
          <w:szCs w:val="22"/>
          <w:lang w:val="es-MX"/>
        </w:rPr>
        <w:t>.</w:t>
      </w:r>
      <w:r w:rsidR="007C3DC7" w:rsidRPr="00CF4E2E">
        <w:rPr>
          <w:rFonts w:ascii="Calibri" w:eastAsia="Calibri" w:hAnsi="Calibri" w:cs="Calibri"/>
          <w:color w:val="000000"/>
          <w:sz w:val="22"/>
          <w:szCs w:val="22"/>
          <w:lang w:val="es-MX"/>
        </w:rPr>
        <w:t xml:space="preserve"> </w:t>
      </w:r>
    </w:p>
    <w:p w14:paraId="30A1B07F" w14:textId="2A245E81" w:rsidR="00C90CC0" w:rsidRPr="00CF4E2E" w:rsidRDefault="007C3DC7" w:rsidP="00567800">
      <w:pPr>
        <w:numPr>
          <w:ilvl w:val="0"/>
          <w:numId w:val="7"/>
        </w:numPr>
        <w:pBdr>
          <w:top w:val="nil"/>
          <w:left w:val="nil"/>
          <w:bottom w:val="nil"/>
          <w:right w:val="nil"/>
          <w:between w:val="nil"/>
        </w:pBdr>
        <w:spacing w:line="259" w:lineRule="auto"/>
        <w:rPr>
          <w:rFonts w:asciiTheme="minorHAnsi" w:eastAsia="Calibri" w:hAnsiTheme="minorHAnsi" w:cstheme="minorHAnsi"/>
          <w:color w:val="000000"/>
          <w:sz w:val="22"/>
          <w:szCs w:val="22"/>
          <w:lang w:val="es-MX"/>
        </w:rPr>
      </w:pPr>
      <w:r w:rsidRPr="00CF4E2E">
        <w:rPr>
          <w:rFonts w:ascii="Calibri" w:eastAsia="Calibri" w:hAnsi="Calibri" w:cs="Calibri"/>
          <w:color w:val="000000"/>
          <w:sz w:val="22"/>
          <w:szCs w:val="22"/>
          <w:lang w:val="es-MX"/>
        </w:rPr>
        <w:t xml:space="preserve">Ceremonia </w:t>
      </w:r>
      <w:r w:rsidRPr="00CF4E2E">
        <w:rPr>
          <w:rFonts w:asciiTheme="minorHAnsi" w:eastAsia="Georgia" w:hAnsiTheme="minorHAnsi" w:cstheme="minorHAnsi"/>
          <w:color w:val="000000"/>
          <w:sz w:val="22"/>
          <w:szCs w:val="22"/>
          <w:lang w:val="es-MX"/>
        </w:rPr>
        <w:t>de bendición por monjes budistas.</w:t>
      </w:r>
    </w:p>
    <w:bookmarkEnd w:id="0"/>
    <w:p w14:paraId="3CB55117" w14:textId="4C0B05B4" w:rsidR="00C90CC0" w:rsidRPr="00CF4E2E" w:rsidRDefault="00000000" w:rsidP="00567800">
      <w:pPr>
        <w:numPr>
          <w:ilvl w:val="0"/>
          <w:numId w:val="7"/>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 xml:space="preserve">Una botella de agua y toalla </w:t>
      </w:r>
      <w:r w:rsidR="00960E88">
        <w:rPr>
          <w:rFonts w:ascii="Calibri" w:eastAsia="Calibri" w:hAnsi="Calibri" w:cs="Calibri"/>
          <w:color w:val="000000"/>
          <w:sz w:val="22"/>
          <w:szCs w:val="22"/>
          <w:lang w:val="es-MX"/>
        </w:rPr>
        <w:t xml:space="preserve">refrescante </w:t>
      </w:r>
      <w:r w:rsidRPr="00CF4E2E">
        <w:rPr>
          <w:rFonts w:ascii="Calibri" w:eastAsia="Calibri" w:hAnsi="Calibri" w:cs="Calibri"/>
          <w:color w:val="000000"/>
          <w:sz w:val="22"/>
          <w:szCs w:val="22"/>
          <w:lang w:val="es-MX"/>
        </w:rPr>
        <w:t xml:space="preserve">por día de excursión. </w:t>
      </w:r>
    </w:p>
    <w:p w14:paraId="04AB848C" w14:textId="77777777" w:rsidR="009C241D" w:rsidRPr="00CF4E2E" w:rsidRDefault="009C241D" w:rsidP="00911AEE">
      <w:pPr>
        <w:pBdr>
          <w:top w:val="nil"/>
          <w:left w:val="nil"/>
          <w:bottom w:val="nil"/>
          <w:right w:val="nil"/>
          <w:between w:val="nil"/>
        </w:pBdr>
        <w:spacing w:line="259" w:lineRule="auto"/>
        <w:rPr>
          <w:rFonts w:ascii="Calibri" w:eastAsia="Calibri" w:hAnsi="Calibri" w:cs="Calibri"/>
          <w:color w:val="000000"/>
          <w:sz w:val="22"/>
          <w:szCs w:val="22"/>
          <w:lang w:val="es-MX"/>
        </w:rPr>
      </w:pPr>
    </w:p>
    <w:p w14:paraId="12F4A651" w14:textId="77777777" w:rsidR="00C90CC0" w:rsidRPr="00CF4E2E" w:rsidRDefault="00000000">
      <w:pPr>
        <w:rPr>
          <w:rFonts w:ascii="Calibri" w:eastAsia="Calibri" w:hAnsi="Calibri" w:cs="Calibri"/>
          <w:b/>
          <w:sz w:val="22"/>
          <w:szCs w:val="22"/>
          <w:u w:val="single"/>
          <w:lang w:val="es-MX"/>
        </w:rPr>
      </w:pPr>
      <w:r w:rsidRPr="00CF4E2E">
        <w:rPr>
          <w:rFonts w:ascii="Calibri" w:eastAsia="Calibri" w:hAnsi="Calibri" w:cs="Calibri"/>
          <w:b/>
          <w:sz w:val="22"/>
          <w:szCs w:val="22"/>
          <w:u w:val="single"/>
          <w:lang w:val="es-MX"/>
        </w:rPr>
        <w:t>EL PRECIO DEL VIAJE NO INCLUYE:</w:t>
      </w:r>
    </w:p>
    <w:p w14:paraId="22BAF67B" w14:textId="6E5000F1" w:rsidR="00C90CC0" w:rsidRPr="00CF4E2E" w:rsidRDefault="000000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Tarifas aéreas de vuelos domésticos en Camboya</w:t>
      </w:r>
      <w:r w:rsidR="00911AEE" w:rsidRPr="00CF4E2E">
        <w:rPr>
          <w:rFonts w:ascii="Calibri" w:eastAsia="Calibri" w:hAnsi="Calibri" w:cs="Calibri"/>
          <w:color w:val="000000"/>
          <w:sz w:val="22"/>
          <w:szCs w:val="22"/>
          <w:lang w:val="es-MX"/>
        </w:rPr>
        <w:t xml:space="preserve">, </w:t>
      </w:r>
      <w:proofErr w:type="spellStart"/>
      <w:r w:rsidR="00911AEE" w:rsidRPr="00CF4E2E">
        <w:rPr>
          <w:rFonts w:ascii="Calibri" w:eastAsia="Calibri" w:hAnsi="Calibri" w:cs="Calibri"/>
          <w:color w:val="000000"/>
          <w:sz w:val="22"/>
          <w:szCs w:val="22"/>
          <w:lang w:val="es-MX"/>
        </w:rPr>
        <w:t>Siem</w:t>
      </w:r>
      <w:proofErr w:type="spellEnd"/>
      <w:r w:rsidR="00911AEE" w:rsidRPr="00CF4E2E">
        <w:rPr>
          <w:rFonts w:ascii="Calibri" w:eastAsia="Calibri" w:hAnsi="Calibri" w:cs="Calibri"/>
          <w:color w:val="000000"/>
          <w:sz w:val="22"/>
          <w:szCs w:val="22"/>
          <w:lang w:val="es-MX"/>
        </w:rPr>
        <w:t xml:space="preserve"> </w:t>
      </w:r>
      <w:proofErr w:type="spellStart"/>
      <w:r w:rsidR="00911AEE" w:rsidRPr="00CF4E2E">
        <w:rPr>
          <w:rFonts w:ascii="Calibri" w:eastAsia="Calibri" w:hAnsi="Calibri" w:cs="Calibri"/>
          <w:color w:val="000000"/>
          <w:sz w:val="22"/>
          <w:szCs w:val="22"/>
          <w:lang w:val="es-MX"/>
        </w:rPr>
        <w:t>Reap</w:t>
      </w:r>
      <w:proofErr w:type="spellEnd"/>
      <w:r w:rsidR="00911AEE" w:rsidRPr="00CF4E2E">
        <w:rPr>
          <w:rFonts w:ascii="Calibri" w:eastAsia="Calibri" w:hAnsi="Calibri" w:cs="Calibri"/>
          <w:color w:val="000000"/>
          <w:sz w:val="22"/>
          <w:szCs w:val="22"/>
          <w:lang w:val="es-MX"/>
        </w:rPr>
        <w:t>-Phnom Penh.</w:t>
      </w:r>
    </w:p>
    <w:p w14:paraId="798E9D87" w14:textId="53EBE9ED" w:rsidR="00C90CC0" w:rsidRPr="00CF4E2E" w:rsidRDefault="000000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Tarifas aéreas de vuelos internacionales de entrada</w:t>
      </w:r>
      <w:r w:rsidR="007C3DC7" w:rsidRPr="00CF4E2E">
        <w:rPr>
          <w:rFonts w:ascii="Calibri" w:eastAsia="Calibri" w:hAnsi="Calibri" w:cs="Calibri"/>
          <w:color w:val="000000"/>
          <w:sz w:val="22"/>
          <w:szCs w:val="22"/>
          <w:lang w:val="es-MX"/>
        </w:rPr>
        <w:t xml:space="preserve"> y </w:t>
      </w:r>
      <w:r w:rsidRPr="00CF4E2E">
        <w:rPr>
          <w:rFonts w:ascii="Calibri" w:eastAsia="Calibri" w:hAnsi="Calibri" w:cs="Calibri"/>
          <w:color w:val="000000"/>
          <w:sz w:val="22"/>
          <w:szCs w:val="22"/>
          <w:lang w:val="es-MX"/>
        </w:rPr>
        <w:t>salida de Camboya</w:t>
      </w:r>
    </w:p>
    <w:p w14:paraId="11E62ACF" w14:textId="77777777" w:rsidR="00567800" w:rsidRPr="00CF4E2E" w:rsidRDefault="005678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 xml:space="preserve">Bebidas </w:t>
      </w:r>
    </w:p>
    <w:p w14:paraId="1C7A10E0" w14:textId="5972D44A" w:rsidR="00567800" w:rsidRPr="00CF4E2E" w:rsidRDefault="005678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Gastos personales y propinas.</w:t>
      </w:r>
    </w:p>
    <w:p w14:paraId="6F3E43DE" w14:textId="25B22C03" w:rsidR="00C90CC0" w:rsidRPr="00CF4E2E" w:rsidRDefault="000000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Visado para Camboya: 3</w:t>
      </w:r>
      <w:r w:rsidR="00B43B11">
        <w:rPr>
          <w:rFonts w:ascii="Calibri" w:eastAsia="Calibri" w:hAnsi="Calibri" w:cs="Calibri"/>
          <w:color w:val="000000"/>
          <w:sz w:val="22"/>
          <w:szCs w:val="22"/>
          <w:lang w:val="es-MX"/>
        </w:rPr>
        <w:t>5</w:t>
      </w:r>
      <w:r w:rsidRPr="00CF4E2E">
        <w:rPr>
          <w:rFonts w:ascii="Calibri" w:eastAsia="Calibri" w:hAnsi="Calibri" w:cs="Calibri"/>
          <w:color w:val="000000"/>
          <w:sz w:val="22"/>
          <w:szCs w:val="22"/>
          <w:lang w:val="es-MX"/>
        </w:rPr>
        <w:t xml:space="preserve"> USD</w:t>
      </w:r>
      <w:r w:rsidR="00911AEE" w:rsidRPr="00CF4E2E">
        <w:rPr>
          <w:rFonts w:ascii="Calibri" w:eastAsia="Calibri" w:hAnsi="Calibri" w:cs="Calibri"/>
          <w:color w:val="000000"/>
          <w:sz w:val="22"/>
          <w:szCs w:val="22"/>
          <w:lang w:val="es-MX"/>
        </w:rPr>
        <w:t xml:space="preserve"> por </w:t>
      </w:r>
      <w:r w:rsidRPr="00CF4E2E">
        <w:rPr>
          <w:rFonts w:ascii="Calibri" w:eastAsia="Calibri" w:hAnsi="Calibri" w:cs="Calibri"/>
          <w:color w:val="000000"/>
          <w:sz w:val="22"/>
          <w:szCs w:val="22"/>
          <w:lang w:val="es-MX"/>
        </w:rPr>
        <w:t>persona</w:t>
      </w:r>
      <w:r w:rsidR="00911AEE" w:rsidRPr="00CF4E2E">
        <w:rPr>
          <w:rFonts w:ascii="Calibri" w:eastAsia="Calibri" w:hAnsi="Calibri" w:cs="Calibri"/>
          <w:color w:val="000000"/>
          <w:sz w:val="22"/>
          <w:szCs w:val="22"/>
          <w:lang w:val="es-MX"/>
        </w:rPr>
        <w:t xml:space="preserve">, </w:t>
      </w:r>
      <w:r w:rsidRPr="00CF4E2E">
        <w:rPr>
          <w:rFonts w:ascii="Calibri" w:eastAsia="Calibri" w:hAnsi="Calibri" w:cs="Calibri"/>
          <w:color w:val="000000"/>
          <w:sz w:val="22"/>
          <w:szCs w:val="22"/>
          <w:lang w:val="es-MX"/>
        </w:rPr>
        <w:t>se solicita y emite directamente en el aeropuerto o en la frontera de Camboya</w:t>
      </w:r>
      <w:r w:rsidR="00911AEE" w:rsidRPr="00CF4E2E">
        <w:rPr>
          <w:rFonts w:ascii="Calibri" w:eastAsia="Calibri" w:hAnsi="Calibri" w:cs="Calibri"/>
          <w:color w:val="000000"/>
          <w:sz w:val="22"/>
          <w:szCs w:val="22"/>
          <w:lang w:val="es-MX"/>
        </w:rPr>
        <w:t>.</w:t>
      </w:r>
    </w:p>
    <w:p w14:paraId="42BE975B" w14:textId="21C418F4" w:rsidR="00C90CC0" w:rsidRPr="00CF4E2E" w:rsidRDefault="00000000" w:rsidP="00567800">
      <w:pPr>
        <w:numPr>
          <w:ilvl w:val="0"/>
          <w:numId w:val="8"/>
        </w:numPr>
        <w:pBdr>
          <w:top w:val="nil"/>
          <w:left w:val="nil"/>
          <w:bottom w:val="nil"/>
          <w:right w:val="nil"/>
          <w:between w:val="nil"/>
        </w:pBdr>
        <w:spacing w:line="259" w:lineRule="auto"/>
        <w:rPr>
          <w:rFonts w:ascii="Calibri" w:eastAsia="Calibri" w:hAnsi="Calibri" w:cs="Calibri"/>
          <w:color w:val="000000"/>
          <w:sz w:val="22"/>
          <w:szCs w:val="22"/>
          <w:lang w:val="es-MX"/>
        </w:rPr>
      </w:pPr>
      <w:r w:rsidRPr="00CF4E2E">
        <w:rPr>
          <w:rFonts w:ascii="Calibri" w:eastAsia="Calibri" w:hAnsi="Calibri" w:cs="Calibri"/>
          <w:color w:val="000000"/>
          <w:sz w:val="22"/>
          <w:szCs w:val="22"/>
          <w:lang w:val="es-MX"/>
        </w:rPr>
        <w:t>Todos los conceptos no mencionados en SERVICIOS INCLUIDOS</w:t>
      </w:r>
    </w:p>
    <w:p w14:paraId="7AFE00FC" w14:textId="5A920BB8" w:rsidR="00EC1105" w:rsidRPr="00CF4E2E" w:rsidRDefault="00EC1105" w:rsidP="00567800">
      <w:pPr>
        <w:pStyle w:val="Prrafodelista"/>
        <w:numPr>
          <w:ilvl w:val="0"/>
          <w:numId w:val="8"/>
        </w:numPr>
        <w:spacing w:after="0" w:line="240" w:lineRule="auto"/>
        <w:rPr>
          <w:rFonts w:cstheme="minorHAnsi"/>
        </w:rPr>
      </w:pPr>
      <w:bookmarkStart w:id="1" w:name="_Hlk120608570"/>
      <w:bookmarkStart w:id="2" w:name="_Hlk120612521"/>
      <w:r w:rsidRPr="00CF4E2E">
        <w:rPr>
          <w:rFonts w:cstheme="minorHAnsi"/>
        </w:rPr>
        <w:t xml:space="preserve">Seguro de asistencia en viaje, </w:t>
      </w:r>
      <w:r w:rsidRPr="00CF4E2E">
        <w:rPr>
          <w:rFonts w:ascii="Calibri" w:eastAsia="Times New Roman" w:hAnsi="Calibri" w:cs="Calibri"/>
          <w:color w:val="000000"/>
          <w:lang w:eastAsia="es-MX"/>
        </w:rPr>
        <w:t>sugerimos adquirir uno, al momento de iniciar la reserva de su viaje</w:t>
      </w:r>
      <w:r w:rsidRPr="00CF4E2E">
        <w:rPr>
          <w:rFonts w:cstheme="minorHAnsi"/>
        </w:rPr>
        <w:t>.</w:t>
      </w:r>
      <w:bookmarkEnd w:id="1"/>
      <w:bookmarkEnd w:id="2"/>
    </w:p>
    <w:p w14:paraId="24C153B4" w14:textId="4308997E" w:rsidR="00C90CC0" w:rsidRPr="00CF4E2E" w:rsidRDefault="00C90CC0" w:rsidP="00EC1105">
      <w:pPr>
        <w:pBdr>
          <w:top w:val="nil"/>
          <w:left w:val="nil"/>
          <w:bottom w:val="nil"/>
          <w:right w:val="nil"/>
          <w:between w:val="nil"/>
        </w:pBdr>
        <w:rPr>
          <w:rFonts w:ascii="Calibri" w:eastAsia="Calibri" w:hAnsi="Calibri" w:cs="Calibri"/>
          <w:color w:val="000000"/>
          <w:sz w:val="22"/>
          <w:szCs w:val="22"/>
          <w:lang w:val="es-MX"/>
        </w:rPr>
      </w:pPr>
    </w:p>
    <w:p w14:paraId="1B79A456" w14:textId="1CEBFC94" w:rsidR="00911AEE" w:rsidRPr="00CF4E2E" w:rsidRDefault="00000000" w:rsidP="000B3053">
      <w:pPr>
        <w:ind w:firstLine="360"/>
        <w:jc w:val="both"/>
        <w:rPr>
          <w:rFonts w:ascii="Calibri" w:eastAsia="Calibri" w:hAnsi="Calibri" w:cs="Calibri"/>
          <w:b/>
          <w:sz w:val="22"/>
          <w:szCs w:val="22"/>
          <w:u w:val="single"/>
          <w:lang w:val="es-MX"/>
        </w:rPr>
      </w:pPr>
      <w:r w:rsidRPr="00CF4E2E">
        <w:rPr>
          <w:rFonts w:ascii="Calibri" w:eastAsia="Calibri" w:hAnsi="Calibri" w:cs="Calibri"/>
          <w:b/>
          <w:sz w:val="22"/>
          <w:szCs w:val="22"/>
          <w:u w:val="single"/>
          <w:lang w:val="es-MX"/>
        </w:rPr>
        <w:t>HOTELES PREVISTOS O SIMILARES</w:t>
      </w:r>
    </w:p>
    <w:tbl>
      <w:tblPr>
        <w:tblW w:w="46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31"/>
        <w:gridCol w:w="1865"/>
        <w:gridCol w:w="2228"/>
        <w:gridCol w:w="2000"/>
        <w:gridCol w:w="1837"/>
      </w:tblGrid>
      <w:tr w:rsidR="00EC1105" w:rsidRPr="00CF4E2E" w14:paraId="3E38EB75" w14:textId="77777777" w:rsidTr="00255963">
        <w:trPr>
          <w:trHeight w:val="254"/>
          <w:jc w:val="center"/>
        </w:trPr>
        <w:tc>
          <w:tcPr>
            <w:tcW w:w="7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60" w:type="dxa"/>
              <w:left w:w="60" w:type="dxa"/>
              <w:bottom w:w="60" w:type="dxa"/>
              <w:right w:w="60" w:type="dxa"/>
            </w:tcMar>
            <w:vAlign w:val="center"/>
            <w:hideMark/>
          </w:tcPr>
          <w:p w14:paraId="24A24385" w14:textId="59CB65A4" w:rsidR="00911AEE" w:rsidRPr="00CF4E2E" w:rsidRDefault="00BA1595">
            <w:pPr>
              <w:ind w:hanging="2"/>
              <w:jc w:val="center"/>
              <w:rPr>
                <w:rFonts w:asciiTheme="minorHAnsi" w:eastAsia="Georgia" w:hAnsiTheme="minorHAnsi" w:cstheme="minorHAnsi"/>
                <w:color w:val="000000"/>
                <w:sz w:val="22"/>
                <w:szCs w:val="22"/>
                <w:lang w:val="es-MX"/>
              </w:rPr>
            </w:pPr>
            <w:r w:rsidRPr="00CF4E2E">
              <w:rPr>
                <w:rFonts w:asciiTheme="minorHAnsi" w:eastAsia="Georgia" w:hAnsiTheme="minorHAnsi" w:cstheme="minorHAnsi"/>
                <w:b/>
                <w:color w:val="000000"/>
                <w:sz w:val="22"/>
                <w:szCs w:val="22"/>
                <w:lang w:val="es-MX"/>
              </w:rPr>
              <w:t>CIUDAD</w:t>
            </w:r>
          </w:p>
        </w:tc>
        <w:tc>
          <w:tcPr>
            <w:tcW w:w="99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0051BB7" w14:textId="5A05AB83" w:rsidR="00911AEE" w:rsidRPr="00CF4E2E" w:rsidRDefault="00B43B11">
            <w:pPr>
              <w:ind w:hanging="2"/>
              <w:jc w:val="center"/>
              <w:rPr>
                <w:rFonts w:asciiTheme="minorHAnsi" w:eastAsia="Georgia" w:hAnsiTheme="minorHAnsi" w:cstheme="minorHAnsi"/>
                <w:color w:val="000000"/>
                <w:sz w:val="22"/>
                <w:szCs w:val="22"/>
                <w:lang w:val="es-MX"/>
              </w:rPr>
            </w:pPr>
            <w:r>
              <w:rPr>
                <w:rFonts w:asciiTheme="minorHAnsi" w:eastAsia="Georgia" w:hAnsiTheme="minorHAnsi" w:cstheme="minorHAnsi"/>
                <w:b/>
                <w:color w:val="000000"/>
                <w:sz w:val="22"/>
                <w:szCs w:val="22"/>
                <w:lang w:val="es-MX"/>
              </w:rPr>
              <w:t>ESTÁNDAR 3*</w:t>
            </w:r>
          </w:p>
        </w:tc>
        <w:tc>
          <w:tcPr>
            <w:tcW w:w="119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60" w:type="dxa"/>
              <w:left w:w="60" w:type="dxa"/>
              <w:bottom w:w="60" w:type="dxa"/>
              <w:right w:w="60" w:type="dxa"/>
            </w:tcMar>
            <w:vAlign w:val="center"/>
            <w:hideMark/>
          </w:tcPr>
          <w:p w14:paraId="5F04D927" w14:textId="0AD07B14" w:rsidR="00911AEE" w:rsidRPr="00CF4E2E" w:rsidRDefault="000B3053">
            <w:pPr>
              <w:ind w:hanging="2"/>
              <w:jc w:val="center"/>
              <w:rPr>
                <w:rFonts w:asciiTheme="minorHAnsi" w:eastAsia="Georgia" w:hAnsiTheme="minorHAnsi" w:cstheme="minorHAnsi"/>
                <w:color w:val="000000"/>
                <w:sz w:val="22"/>
                <w:szCs w:val="22"/>
                <w:lang w:val="es-MX"/>
              </w:rPr>
            </w:pPr>
            <w:r w:rsidRPr="00CF4E2E">
              <w:rPr>
                <w:rFonts w:asciiTheme="minorHAnsi" w:eastAsia="Georgia" w:hAnsiTheme="minorHAnsi" w:cstheme="minorHAnsi"/>
                <w:b/>
                <w:color w:val="000000"/>
                <w:sz w:val="22"/>
                <w:szCs w:val="22"/>
                <w:lang w:val="es-MX"/>
              </w:rPr>
              <w:t>SUPERIOR</w:t>
            </w:r>
            <w:r w:rsidR="00B43B11">
              <w:rPr>
                <w:rFonts w:asciiTheme="minorHAnsi" w:eastAsia="Georgia" w:hAnsiTheme="minorHAnsi" w:cstheme="minorHAnsi"/>
                <w:b/>
                <w:color w:val="000000"/>
                <w:sz w:val="22"/>
                <w:szCs w:val="22"/>
                <w:lang w:val="es-MX"/>
              </w:rPr>
              <w:t xml:space="preserve"> 4*</w:t>
            </w:r>
          </w:p>
        </w:tc>
        <w:tc>
          <w:tcPr>
            <w:tcW w:w="106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0B844F" w14:textId="7B8A38E4" w:rsidR="00911AEE" w:rsidRPr="00CF4E2E" w:rsidRDefault="000B3053">
            <w:pPr>
              <w:ind w:hanging="2"/>
              <w:jc w:val="center"/>
              <w:rPr>
                <w:rFonts w:asciiTheme="minorHAnsi" w:eastAsia="Georgia" w:hAnsiTheme="minorHAnsi" w:cstheme="minorHAnsi"/>
                <w:color w:val="000000"/>
                <w:sz w:val="22"/>
                <w:szCs w:val="22"/>
                <w:lang w:val="es-MX"/>
              </w:rPr>
            </w:pPr>
            <w:r w:rsidRPr="00CF4E2E">
              <w:rPr>
                <w:rFonts w:asciiTheme="minorHAnsi" w:eastAsia="Georgia" w:hAnsiTheme="minorHAnsi" w:cstheme="minorHAnsi"/>
                <w:b/>
                <w:color w:val="000000"/>
                <w:sz w:val="22"/>
                <w:szCs w:val="22"/>
                <w:lang w:val="es-MX"/>
              </w:rPr>
              <w:t>DELUXE</w:t>
            </w:r>
            <w:r w:rsidR="00B43B11">
              <w:rPr>
                <w:rFonts w:asciiTheme="minorHAnsi" w:eastAsia="Georgia" w:hAnsiTheme="minorHAnsi" w:cstheme="minorHAnsi"/>
                <w:b/>
                <w:color w:val="000000"/>
                <w:sz w:val="22"/>
                <w:szCs w:val="22"/>
                <w:lang w:val="es-MX"/>
              </w:rPr>
              <w:t xml:space="preserve"> 4* y 5*</w:t>
            </w:r>
          </w:p>
        </w:tc>
        <w:tc>
          <w:tcPr>
            <w:tcW w:w="9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CDFBBEA" w14:textId="42752192" w:rsidR="00911AEE" w:rsidRPr="00CF4E2E" w:rsidRDefault="000B3053">
            <w:pPr>
              <w:ind w:hanging="2"/>
              <w:jc w:val="center"/>
              <w:rPr>
                <w:rFonts w:asciiTheme="minorHAnsi" w:eastAsia="Georgia" w:hAnsiTheme="minorHAnsi" w:cstheme="minorHAnsi"/>
                <w:color w:val="000000"/>
                <w:sz w:val="22"/>
                <w:szCs w:val="22"/>
                <w:lang w:val="es-MX"/>
              </w:rPr>
            </w:pPr>
            <w:r w:rsidRPr="00CF4E2E">
              <w:rPr>
                <w:rFonts w:asciiTheme="minorHAnsi" w:eastAsia="Georgia" w:hAnsiTheme="minorHAnsi" w:cstheme="minorHAnsi"/>
                <w:b/>
                <w:color w:val="000000"/>
                <w:sz w:val="22"/>
                <w:szCs w:val="22"/>
                <w:lang w:val="es-MX"/>
              </w:rPr>
              <w:t>GOLD DELUXE</w:t>
            </w:r>
            <w:r w:rsidR="00B43B11">
              <w:rPr>
                <w:rFonts w:asciiTheme="minorHAnsi" w:eastAsia="Georgia" w:hAnsiTheme="minorHAnsi" w:cstheme="minorHAnsi"/>
                <w:b/>
                <w:color w:val="000000"/>
                <w:sz w:val="22"/>
                <w:szCs w:val="22"/>
                <w:lang w:val="es-MX"/>
              </w:rPr>
              <w:t xml:space="preserve"> 5*</w:t>
            </w:r>
          </w:p>
        </w:tc>
      </w:tr>
      <w:tr w:rsidR="00F76AC6" w:rsidRPr="00CF4E2E" w14:paraId="56864045" w14:textId="77777777" w:rsidTr="00255963">
        <w:trPr>
          <w:trHeight w:val="938"/>
          <w:jc w:val="center"/>
        </w:trPr>
        <w:tc>
          <w:tcPr>
            <w:tcW w:w="764"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28ADAD1D" w14:textId="0B26C08C" w:rsidR="00911AEE" w:rsidRPr="00CF4E2E" w:rsidRDefault="00BA1595">
            <w:pPr>
              <w:ind w:hanging="2"/>
              <w:jc w:val="center"/>
              <w:rPr>
                <w:rFonts w:asciiTheme="minorHAnsi" w:eastAsia="Georgia" w:hAnsiTheme="minorHAnsi" w:cstheme="minorHAnsi"/>
                <w:sz w:val="22"/>
                <w:szCs w:val="22"/>
                <w:lang w:val="es-MX"/>
              </w:rPr>
            </w:pPr>
            <w:r w:rsidRPr="00CF4E2E">
              <w:rPr>
                <w:rFonts w:asciiTheme="minorHAnsi" w:eastAsia="Georgia" w:hAnsiTheme="minorHAnsi" w:cstheme="minorHAnsi"/>
                <w:sz w:val="22"/>
                <w:szCs w:val="22"/>
                <w:lang w:val="es-MX"/>
              </w:rPr>
              <w:t>SIEM REAP</w:t>
            </w:r>
          </w:p>
        </w:tc>
        <w:tc>
          <w:tcPr>
            <w:tcW w:w="9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D7018F" w14:textId="77A08521" w:rsidR="00911AEE" w:rsidRPr="00CF4E2E" w:rsidRDefault="00911AEE">
            <w:pPr>
              <w:ind w:hanging="2"/>
              <w:jc w:val="center"/>
              <w:rPr>
                <w:rFonts w:asciiTheme="minorHAnsi" w:eastAsia="Georgia" w:hAnsiTheme="minorHAnsi" w:cstheme="minorHAnsi"/>
                <w:sz w:val="22"/>
                <w:szCs w:val="22"/>
                <w:lang w:val="es-MX"/>
              </w:rPr>
            </w:pPr>
            <w:r w:rsidRPr="00CF4E2E">
              <w:rPr>
                <w:rFonts w:asciiTheme="minorHAnsi" w:eastAsia="Georgia" w:hAnsiTheme="minorHAnsi" w:cstheme="minorHAnsi"/>
                <w:sz w:val="22"/>
                <w:szCs w:val="22"/>
                <w:lang w:val="es-MX"/>
              </w:rPr>
              <w:t xml:space="preserve">Tara </w:t>
            </w:r>
            <w:proofErr w:type="spellStart"/>
            <w:r w:rsidRPr="00CF4E2E">
              <w:rPr>
                <w:rFonts w:asciiTheme="minorHAnsi" w:eastAsia="Georgia" w:hAnsiTheme="minorHAnsi" w:cstheme="minorHAnsi"/>
                <w:sz w:val="22"/>
                <w:szCs w:val="22"/>
                <w:lang w:val="es-MX"/>
              </w:rPr>
              <w:t>Angkor</w:t>
            </w:r>
            <w:proofErr w:type="spellEnd"/>
          </w:p>
          <w:p w14:paraId="56E8849F" w14:textId="77777777" w:rsidR="00911AEE" w:rsidRDefault="00911AEE" w:rsidP="000B3053">
            <w:pPr>
              <w:ind w:hanging="2"/>
              <w:jc w:val="center"/>
              <w:rPr>
                <w:rFonts w:asciiTheme="minorHAnsi" w:eastAsia="Georgia" w:hAnsiTheme="minorHAnsi" w:cstheme="minorHAnsi"/>
                <w:sz w:val="22"/>
                <w:szCs w:val="22"/>
                <w:lang w:val="es-MX"/>
              </w:rPr>
            </w:pPr>
            <w:r w:rsidRPr="00CF4E2E">
              <w:rPr>
                <w:rFonts w:asciiTheme="minorHAnsi" w:eastAsia="Georgia" w:hAnsiTheme="minorHAnsi" w:cstheme="minorHAnsi"/>
                <w:sz w:val="22"/>
                <w:szCs w:val="22"/>
                <w:lang w:val="es-MX"/>
              </w:rPr>
              <w:t>Hab. Superior</w:t>
            </w:r>
          </w:p>
          <w:p w14:paraId="3C5E6835" w14:textId="77777777" w:rsidR="002F5643" w:rsidRDefault="002F5643" w:rsidP="000B3053">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w:t>
            </w:r>
            <w:proofErr w:type="spellStart"/>
            <w:r>
              <w:rPr>
                <w:rFonts w:asciiTheme="minorHAnsi" w:eastAsia="Georgia" w:hAnsiTheme="minorHAnsi" w:cstheme="minorHAnsi"/>
                <w:sz w:val="22"/>
                <w:szCs w:val="22"/>
                <w:lang w:val="es-MX"/>
              </w:rPr>
              <w:t>Sokchea</w:t>
            </w:r>
            <w:proofErr w:type="spellEnd"/>
          </w:p>
          <w:p w14:paraId="61AA2B92" w14:textId="3CE10CB3" w:rsidR="002F5643" w:rsidRPr="00CF4E2E" w:rsidRDefault="002F5643" w:rsidP="000B3053">
            <w:pPr>
              <w:ind w:hanging="2"/>
              <w:jc w:val="center"/>
              <w:rPr>
                <w:rFonts w:asciiTheme="minorHAnsi" w:eastAsia="Georgia" w:hAnsiTheme="minorHAnsi" w:cstheme="minorHAnsi"/>
                <w:sz w:val="22"/>
                <w:szCs w:val="22"/>
                <w:lang w:val="es-MX"/>
              </w:rPr>
            </w:pPr>
            <w:r>
              <w:rPr>
                <w:rFonts w:asciiTheme="minorHAnsi" w:eastAsia="Georgia" w:hAnsiTheme="minorHAnsi" w:cstheme="minorHAnsi"/>
                <w:sz w:val="22"/>
                <w:szCs w:val="22"/>
                <w:lang w:val="es-MX"/>
              </w:rPr>
              <w:t>Hab. Deluxe</w:t>
            </w:r>
          </w:p>
        </w:tc>
        <w:tc>
          <w:tcPr>
            <w:tcW w:w="11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5669E9" w14:textId="290C7F6F" w:rsidR="00911AEE" w:rsidRPr="002F5643" w:rsidRDefault="00E8024F">
            <w:pPr>
              <w:ind w:hanging="2"/>
              <w:jc w:val="center"/>
              <w:rPr>
                <w:rFonts w:asciiTheme="minorHAnsi" w:eastAsia="Georgia" w:hAnsiTheme="minorHAnsi" w:cstheme="minorHAnsi"/>
                <w:sz w:val="22"/>
                <w:szCs w:val="22"/>
                <w:lang w:val="en-US"/>
              </w:rPr>
            </w:pPr>
            <w:r w:rsidRPr="002F5643">
              <w:rPr>
                <w:rFonts w:asciiTheme="minorHAnsi" w:eastAsia="Georgia" w:hAnsiTheme="minorHAnsi" w:cstheme="minorHAnsi"/>
                <w:sz w:val="22"/>
                <w:szCs w:val="22"/>
                <w:lang w:val="en-US"/>
              </w:rPr>
              <w:t>-</w:t>
            </w:r>
            <w:r w:rsidR="00911AEE" w:rsidRPr="002F5643">
              <w:rPr>
                <w:rFonts w:asciiTheme="minorHAnsi" w:eastAsia="Georgia" w:hAnsiTheme="minorHAnsi" w:cstheme="minorHAnsi"/>
                <w:sz w:val="22"/>
                <w:szCs w:val="22"/>
                <w:lang w:val="en-US"/>
              </w:rPr>
              <w:t>Lotus Blanc Resort</w:t>
            </w:r>
          </w:p>
          <w:p w14:paraId="79916F6F" w14:textId="77777777" w:rsidR="00911AEE" w:rsidRDefault="00911AEE">
            <w:pPr>
              <w:ind w:hanging="2"/>
              <w:jc w:val="center"/>
              <w:rPr>
                <w:rFonts w:asciiTheme="minorHAnsi" w:eastAsia="Georgia" w:hAnsiTheme="minorHAnsi" w:cstheme="minorHAnsi"/>
                <w:sz w:val="22"/>
                <w:szCs w:val="22"/>
                <w:lang w:val="en-US"/>
              </w:rPr>
            </w:pPr>
            <w:r w:rsidRPr="002F5643">
              <w:rPr>
                <w:rFonts w:asciiTheme="minorHAnsi" w:eastAsia="Georgia" w:hAnsiTheme="minorHAnsi" w:cstheme="minorHAnsi"/>
                <w:sz w:val="22"/>
                <w:szCs w:val="22"/>
                <w:lang w:val="en-US"/>
              </w:rPr>
              <w:t>Hab. Deluxe</w:t>
            </w:r>
          </w:p>
          <w:p w14:paraId="5B6CFE97" w14:textId="2E45EF6B" w:rsidR="002F5643" w:rsidRDefault="002F5643" w:rsidP="002F5643">
            <w:pPr>
              <w:jc w:val="center"/>
              <w:rPr>
                <w:rFonts w:asciiTheme="minorHAnsi" w:hAnsiTheme="minorHAnsi" w:cstheme="minorHAnsi"/>
                <w:bCs/>
                <w:sz w:val="22"/>
                <w:szCs w:val="22"/>
                <w:lang w:val="en-US"/>
              </w:rPr>
            </w:pPr>
            <w:r>
              <w:rPr>
                <w:rFonts w:asciiTheme="minorHAnsi" w:hAnsiTheme="minorHAnsi" w:cstheme="minorHAnsi"/>
                <w:bCs/>
                <w:sz w:val="22"/>
                <w:szCs w:val="22"/>
                <w:lang w:val="en-US"/>
              </w:rPr>
              <w:t>-</w:t>
            </w:r>
            <w:r>
              <w:rPr>
                <w:rFonts w:asciiTheme="minorHAnsi" w:hAnsiTheme="minorHAnsi" w:cstheme="minorHAnsi"/>
                <w:bCs/>
                <w:sz w:val="22"/>
                <w:szCs w:val="22"/>
                <w:lang w:val="en-US"/>
              </w:rPr>
              <w:t xml:space="preserve">Hillock </w:t>
            </w:r>
            <w:proofErr w:type="spellStart"/>
            <w:r>
              <w:rPr>
                <w:rFonts w:asciiTheme="minorHAnsi" w:hAnsiTheme="minorHAnsi" w:cstheme="minorHAnsi"/>
                <w:bCs/>
                <w:sz w:val="22"/>
                <w:szCs w:val="22"/>
                <w:lang w:val="en-US"/>
              </w:rPr>
              <w:t>Htl</w:t>
            </w:r>
            <w:proofErr w:type="spellEnd"/>
            <w:r>
              <w:rPr>
                <w:rFonts w:asciiTheme="minorHAnsi" w:hAnsiTheme="minorHAnsi" w:cstheme="minorHAnsi"/>
                <w:bCs/>
                <w:sz w:val="22"/>
                <w:szCs w:val="22"/>
                <w:lang w:val="en-US"/>
              </w:rPr>
              <w:t xml:space="preserve"> &amp; Spa</w:t>
            </w:r>
          </w:p>
          <w:p w14:paraId="062A02BD" w14:textId="01A70BA5" w:rsidR="002F5643" w:rsidRPr="002F5643" w:rsidRDefault="002F5643" w:rsidP="002F5643">
            <w:pPr>
              <w:jc w:val="center"/>
              <w:rPr>
                <w:rFonts w:asciiTheme="minorHAnsi" w:hAnsiTheme="minorHAnsi" w:cstheme="minorHAnsi"/>
                <w:bCs/>
                <w:sz w:val="22"/>
                <w:szCs w:val="22"/>
                <w:lang w:val="en-US"/>
              </w:rPr>
            </w:pPr>
            <w:r w:rsidRPr="0078325E">
              <w:rPr>
                <w:rFonts w:asciiTheme="minorHAnsi" w:eastAsia="Cordia New" w:hAnsiTheme="minorHAnsi" w:cstheme="minorHAnsi"/>
                <w:noProof/>
                <w:sz w:val="22"/>
                <w:szCs w:val="22"/>
                <w:lang w:val="en-US" w:bidi="th-TH"/>
              </w:rPr>
              <w:t>Hab. Deluxe</w:t>
            </w:r>
          </w:p>
        </w:tc>
        <w:tc>
          <w:tcPr>
            <w:tcW w:w="1068" w:type="pct"/>
            <w:tcBorders>
              <w:top w:val="single" w:sz="4" w:space="0" w:color="000000"/>
              <w:left w:val="single" w:sz="4" w:space="0" w:color="000000"/>
              <w:bottom w:val="single" w:sz="4" w:space="0" w:color="000000"/>
              <w:right w:val="single" w:sz="4" w:space="0" w:color="000000"/>
            </w:tcBorders>
            <w:vAlign w:val="center"/>
            <w:hideMark/>
          </w:tcPr>
          <w:p w14:paraId="14B7C024" w14:textId="21F57737" w:rsidR="00911AEE" w:rsidRPr="002408CD" w:rsidRDefault="00B43B11">
            <w:pPr>
              <w:ind w:hanging="2"/>
              <w:jc w:val="center"/>
              <w:rPr>
                <w:rFonts w:asciiTheme="minorHAnsi" w:eastAsia="Georgia" w:hAnsiTheme="minorHAnsi" w:cstheme="minorHAnsi"/>
                <w:sz w:val="20"/>
                <w:szCs w:val="20"/>
                <w:lang w:val="en-US"/>
              </w:rPr>
            </w:pPr>
            <w:r>
              <w:rPr>
                <w:rFonts w:asciiTheme="minorHAnsi" w:eastAsia="Georgia" w:hAnsiTheme="minorHAnsi" w:cstheme="minorHAnsi"/>
                <w:sz w:val="20"/>
                <w:szCs w:val="20"/>
                <w:lang w:val="en-US"/>
              </w:rPr>
              <w:t>-</w:t>
            </w:r>
            <w:r w:rsidR="00911AEE" w:rsidRPr="002408CD">
              <w:rPr>
                <w:rFonts w:asciiTheme="minorHAnsi" w:eastAsia="Georgia" w:hAnsiTheme="minorHAnsi" w:cstheme="minorHAnsi"/>
                <w:sz w:val="20"/>
                <w:szCs w:val="20"/>
                <w:lang w:val="en-US"/>
              </w:rPr>
              <w:t>Memorie Palace Resort &amp; Spa</w:t>
            </w:r>
          </w:p>
          <w:p w14:paraId="4D7F2684" w14:textId="77777777" w:rsidR="00911AEE" w:rsidRDefault="00911AEE">
            <w:pPr>
              <w:ind w:hanging="2"/>
              <w:jc w:val="center"/>
              <w:rPr>
                <w:rFonts w:asciiTheme="minorHAnsi" w:eastAsia="Georgia" w:hAnsiTheme="minorHAnsi" w:cstheme="minorHAnsi"/>
                <w:color w:val="000000"/>
                <w:sz w:val="20"/>
                <w:szCs w:val="20"/>
                <w:lang w:val="en-US"/>
              </w:rPr>
            </w:pPr>
            <w:r w:rsidRPr="002408CD">
              <w:rPr>
                <w:rFonts w:asciiTheme="minorHAnsi" w:eastAsia="Georgia" w:hAnsiTheme="minorHAnsi" w:cstheme="minorHAnsi"/>
                <w:color w:val="000000"/>
                <w:sz w:val="20"/>
                <w:szCs w:val="20"/>
                <w:lang w:val="en-US"/>
              </w:rPr>
              <w:t>Hab. Junior Garden Suite King</w:t>
            </w:r>
          </w:p>
          <w:p w14:paraId="1B209565" w14:textId="77777777" w:rsidR="00B43B11" w:rsidRDefault="00B43B11">
            <w:pPr>
              <w:ind w:hanging="2"/>
              <w:jc w:val="center"/>
              <w:rPr>
                <w:rFonts w:asciiTheme="minorHAnsi" w:eastAsia="Georgia" w:hAnsiTheme="minorHAnsi" w:cstheme="minorHAnsi"/>
                <w:color w:val="000000"/>
                <w:sz w:val="22"/>
                <w:szCs w:val="22"/>
                <w:lang w:val="en-US"/>
              </w:rPr>
            </w:pPr>
            <w:r>
              <w:rPr>
                <w:rFonts w:asciiTheme="minorHAnsi" w:eastAsia="Georgia" w:hAnsiTheme="minorHAnsi" w:cstheme="minorHAnsi"/>
                <w:color w:val="000000"/>
                <w:sz w:val="22"/>
                <w:szCs w:val="22"/>
                <w:lang w:val="en-US"/>
              </w:rPr>
              <w:t>-Anjali By Syphon</w:t>
            </w:r>
          </w:p>
          <w:p w14:paraId="6852D062" w14:textId="1DC044D1" w:rsidR="00B43B11" w:rsidRPr="002408CD" w:rsidRDefault="00B43B11">
            <w:pPr>
              <w:ind w:hanging="2"/>
              <w:jc w:val="center"/>
              <w:rPr>
                <w:rFonts w:asciiTheme="minorHAnsi" w:eastAsia="Georgia" w:hAnsiTheme="minorHAnsi" w:cstheme="minorHAnsi"/>
                <w:color w:val="000000"/>
                <w:sz w:val="22"/>
                <w:szCs w:val="22"/>
                <w:lang w:val="en-US"/>
              </w:rPr>
            </w:pPr>
            <w:r w:rsidRPr="0078325E">
              <w:rPr>
                <w:rFonts w:asciiTheme="minorHAnsi" w:eastAsia="Cordia New" w:hAnsiTheme="minorHAnsi" w:cstheme="minorHAnsi"/>
                <w:noProof/>
                <w:sz w:val="22"/>
                <w:szCs w:val="22"/>
                <w:lang w:val="en-US" w:bidi="th-TH"/>
              </w:rPr>
              <w:t>Hab. Deluxe</w:t>
            </w:r>
          </w:p>
        </w:tc>
        <w:tc>
          <w:tcPr>
            <w:tcW w:w="981" w:type="pct"/>
            <w:tcBorders>
              <w:top w:val="single" w:sz="4" w:space="0" w:color="000000"/>
              <w:left w:val="single" w:sz="4" w:space="0" w:color="000000"/>
              <w:bottom w:val="single" w:sz="4" w:space="0" w:color="000000"/>
              <w:right w:val="single" w:sz="4" w:space="0" w:color="000000"/>
            </w:tcBorders>
            <w:vAlign w:val="center"/>
            <w:hideMark/>
          </w:tcPr>
          <w:p w14:paraId="4C113F5B" w14:textId="171A7F26" w:rsidR="00911AEE" w:rsidRPr="00CF4E2E" w:rsidRDefault="00911AEE">
            <w:pPr>
              <w:ind w:hanging="2"/>
              <w:jc w:val="center"/>
              <w:rPr>
                <w:rFonts w:asciiTheme="minorHAnsi" w:eastAsia="Georgia" w:hAnsiTheme="minorHAnsi" w:cstheme="minorHAnsi"/>
                <w:sz w:val="22"/>
                <w:szCs w:val="22"/>
                <w:lang w:val="es-MX"/>
              </w:rPr>
            </w:pPr>
            <w:proofErr w:type="spellStart"/>
            <w:r w:rsidRPr="00CF4E2E">
              <w:rPr>
                <w:rFonts w:asciiTheme="minorHAnsi" w:eastAsia="Georgia" w:hAnsiTheme="minorHAnsi" w:cstheme="minorHAnsi"/>
                <w:sz w:val="22"/>
                <w:szCs w:val="22"/>
                <w:lang w:val="es-MX"/>
              </w:rPr>
              <w:t>Sofitel</w:t>
            </w:r>
            <w:proofErr w:type="spellEnd"/>
            <w:r w:rsidRPr="00CF4E2E">
              <w:rPr>
                <w:rFonts w:asciiTheme="minorHAnsi" w:eastAsia="Georgia" w:hAnsiTheme="minorHAnsi" w:cstheme="minorHAnsi"/>
                <w:sz w:val="22"/>
                <w:szCs w:val="22"/>
                <w:lang w:val="es-MX"/>
              </w:rPr>
              <w:t xml:space="preserve"> </w:t>
            </w:r>
            <w:proofErr w:type="spellStart"/>
            <w:r w:rsidRPr="00CF4E2E">
              <w:rPr>
                <w:rFonts w:asciiTheme="minorHAnsi" w:eastAsia="Georgia" w:hAnsiTheme="minorHAnsi" w:cstheme="minorHAnsi"/>
                <w:sz w:val="22"/>
                <w:szCs w:val="22"/>
                <w:lang w:val="es-MX"/>
              </w:rPr>
              <w:t>Angkor</w:t>
            </w:r>
            <w:proofErr w:type="spellEnd"/>
          </w:p>
          <w:p w14:paraId="4CB85449" w14:textId="18DCBEB3" w:rsidR="00911AEE" w:rsidRPr="00CF4E2E" w:rsidRDefault="00911AEE">
            <w:pPr>
              <w:ind w:hanging="2"/>
              <w:jc w:val="center"/>
              <w:rPr>
                <w:rFonts w:asciiTheme="minorHAnsi" w:eastAsia="Georgia" w:hAnsiTheme="minorHAnsi" w:cstheme="minorHAnsi"/>
                <w:color w:val="000000"/>
                <w:sz w:val="22"/>
                <w:szCs w:val="22"/>
                <w:lang w:val="es-MX"/>
              </w:rPr>
            </w:pPr>
            <w:r w:rsidRPr="00CF4E2E">
              <w:rPr>
                <w:rFonts w:asciiTheme="minorHAnsi" w:eastAsia="Georgia" w:hAnsiTheme="minorHAnsi" w:cstheme="minorHAnsi"/>
                <w:color w:val="000000"/>
                <w:sz w:val="22"/>
                <w:szCs w:val="22"/>
                <w:lang w:val="es-MX"/>
              </w:rPr>
              <w:t>Hab. Superior</w:t>
            </w:r>
          </w:p>
        </w:tc>
      </w:tr>
      <w:tr w:rsidR="00F76AC6" w:rsidRPr="00CF4E2E" w14:paraId="28ADB2D2" w14:textId="77777777" w:rsidTr="00255963">
        <w:trPr>
          <w:trHeight w:val="608"/>
          <w:jc w:val="center"/>
        </w:trPr>
        <w:tc>
          <w:tcPr>
            <w:tcW w:w="764" w:type="pct"/>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hideMark/>
          </w:tcPr>
          <w:p w14:paraId="775C8967" w14:textId="134B2B6F" w:rsidR="00911AEE" w:rsidRPr="00CF4E2E" w:rsidRDefault="00BA1595">
            <w:pPr>
              <w:ind w:hanging="2"/>
              <w:jc w:val="center"/>
              <w:rPr>
                <w:rFonts w:asciiTheme="minorHAnsi" w:eastAsia="Arial" w:hAnsiTheme="minorHAnsi" w:cstheme="minorHAnsi"/>
                <w:sz w:val="22"/>
                <w:szCs w:val="22"/>
                <w:lang w:val="es-MX"/>
              </w:rPr>
            </w:pPr>
            <w:r w:rsidRPr="00CF4E2E">
              <w:rPr>
                <w:rFonts w:asciiTheme="minorHAnsi" w:eastAsia="Georgia" w:hAnsiTheme="minorHAnsi" w:cstheme="minorHAnsi"/>
                <w:sz w:val="22"/>
                <w:szCs w:val="22"/>
                <w:lang w:val="es-MX"/>
              </w:rPr>
              <w:t>PHNOM PENH</w:t>
            </w:r>
          </w:p>
        </w:tc>
        <w:tc>
          <w:tcPr>
            <w:tcW w:w="996"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DBD59" w14:textId="13AFCB3B" w:rsidR="00607FDD" w:rsidRPr="005710B3" w:rsidRDefault="00911AEE" w:rsidP="00BA1595">
            <w:pPr>
              <w:ind w:hanging="2"/>
              <w:jc w:val="center"/>
              <w:rPr>
                <w:rFonts w:asciiTheme="minorHAnsi" w:hAnsiTheme="minorHAnsi" w:cstheme="minorHAnsi"/>
                <w:sz w:val="22"/>
                <w:szCs w:val="22"/>
                <w:shd w:val="clear" w:color="auto" w:fill="FFFFFF"/>
                <w:lang w:val="en-US"/>
              </w:rPr>
            </w:pPr>
            <w:r w:rsidRPr="005710B3">
              <w:rPr>
                <w:rFonts w:asciiTheme="minorHAnsi" w:hAnsiTheme="minorHAnsi" w:cstheme="minorHAnsi"/>
                <w:sz w:val="22"/>
                <w:szCs w:val="22"/>
                <w:shd w:val="clear" w:color="auto" w:fill="FFFFFF"/>
                <w:lang w:val="en-US"/>
              </w:rPr>
              <w:t xml:space="preserve">Sensory Park Urban Hab. </w:t>
            </w:r>
            <w:r w:rsidR="000B3053" w:rsidRPr="005710B3">
              <w:rPr>
                <w:rFonts w:asciiTheme="minorHAnsi" w:hAnsiTheme="minorHAnsi" w:cstheme="minorHAnsi"/>
                <w:sz w:val="22"/>
                <w:szCs w:val="22"/>
                <w:shd w:val="clear" w:color="auto" w:fill="FFFFFF"/>
                <w:lang w:val="en-US"/>
              </w:rPr>
              <w:t>ROH</w:t>
            </w:r>
          </w:p>
        </w:tc>
        <w:tc>
          <w:tcPr>
            <w:tcW w:w="119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347D6B" w14:textId="607AAEEA" w:rsidR="00E8024F" w:rsidRPr="002408CD" w:rsidRDefault="000719D8" w:rsidP="00F76AC6">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-Tribe Phnom Penh</w:t>
            </w:r>
          </w:p>
          <w:p w14:paraId="026DF85D" w14:textId="43187445" w:rsidR="00B43B11" w:rsidRDefault="00B43B11" w:rsidP="00F76AC6">
            <w:pPr>
              <w:ind w:hanging="2"/>
              <w:jc w:val="center"/>
              <w:rPr>
                <w:rFonts w:asciiTheme="minorHAnsi" w:eastAsia="Georgia" w:hAnsiTheme="minorHAnsi" w:cstheme="minorHAnsi"/>
                <w:sz w:val="22"/>
                <w:szCs w:val="22"/>
                <w:lang w:val="en-US"/>
              </w:rPr>
            </w:pPr>
            <w:r>
              <w:rPr>
                <w:rFonts w:asciiTheme="minorHAnsi" w:eastAsia="Georgia" w:hAnsiTheme="minorHAnsi" w:cstheme="minorHAnsi"/>
                <w:sz w:val="22"/>
                <w:szCs w:val="22"/>
                <w:lang w:val="en-US"/>
              </w:rPr>
              <w:t>-</w:t>
            </w:r>
            <w:proofErr w:type="spellStart"/>
            <w:r>
              <w:rPr>
                <w:rFonts w:asciiTheme="minorHAnsi" w:eastAsia="Georgia" w:hAnsiTheme="minorHAnsi" w:cstheme="minorHAnsi"/>
                <w:sz w:val="22"/>
                <w:szCs w:val="22"/>
                <w:lang w:val="en-US"/>
              </w:rPr>
              <w:t>Baitong</w:t>
            </w:r>
            <w:proofErr w:type="spellEnd"/>
            <w:r>
              <w:rPr>
                <w:rFonts w:asciiTheme="minorHAnsi" w:eastAsia="Georgia" w:hAnsiTheme="minorHAnsi" w:cstheme="minorHAnsi"/>
                <w:sz w:val="22"/>
                <w:szCs w:val="22"/>
                <w:lang w:val="en-US"/>
              </w:rPr>
              <w:t xml:space="preserve"> </w:t>
            </w:r>
            <w:proofErr w:type="spellStart"/>
            <w:r>
              <w:rPr>
                <w:rFonts w:asciiTheme="minorHAnsi" w:eastAsia="Georgia" w:hAnsiTheme="minorHAnsi" w:cstheme="minorHAnsi"/>
                <w:sz w:val="22"/>
                <w:szCs w:val="22"/>
                <w:lang w:val="en-US"/>
              </w:rPr>
              <w:t>Htl</w:t>
            </w:r>
            <w:proofErr w:type="spellEnd"/>
            <w:r>
              <w:rPr>
                <w:rFonts w:asciiTheme="minorHAnsi" w:eastAsia="Georgia" w:hAnsiTheme="minorHAnsi" w:cstheme="minorHAnsi"/>
                <w:sz w:val="22"/>
                <w:szCs w:val="22"/>
                <w:lang w:val="en-US"/>
              </w:rPr>
              <w:t xml:space="preserve"> &amp; Resort</w:t>
            </w:r>
          </w:p>
          <w:p w14:paraId="7AF357A7" w14:textId="662E4114" w:rsidR="00911AEE" w:rsidRPr="002408CD" w:rsidRDefault="00911AEE" w:rsidP="00F76AC6">
            <w:pPr>
              <w:ind w:hanging="2"/>
              <w:jc w:val="center"/>
              <w:rPr>
                <w:rFonts w:asciiTheme="minorHAnsi" w:eastAsia="Georgia" w:hAnsiTheme="minorHAnsi" w:cstheme="minorHAnsi"/>
                <w:sz w:val="22"/>
                <w:szCs w:val="22"/>
                <w:lang w:val="en-US"/>
              </w:rPr>
            </w:pPr>
            <w:r w:rsidRPr="002408CD">
              <w:rPr>
                <w:rFonts w:asciiTheme="minorHAnsi" w:eastAsia="Georgia" w:hAnsiTheme="minorHAnsi" w:cstheme="minorHAnsi"/>
                <w:sz w:val="22"/>
                <w:szCs w:val="22"/>
                <w:lang w:val="en-US"/>
              </w:rPr>
              <w:t xml:space="preserve">Hab. </w:t>
            </w:r>
            <w:proofErr w:type="spellStart"/>
            <w:r w:rsidR="00B43B11">
              <w:rPr>
                <w:rFonts w:asciiTheme="minorHAnsi" w:eastAsia="Georgia" w:hAnsiTheme="minorHAnsi" w:cstheme="minorHAnsi"/>
                <w:sz w:val="22"/>
                <w:szCs w:val="22"/>
                <w:lang w:val="en-US"/>
              </w:rPr>
              <w:t>Estándar</w:t>
            </w:r>
            <w:proofErr w:type="spellEnd"/>
          </w:p>
        </w:tc>
        <w:tc>
          <w:tcPr>
            <w:tcW w:w="106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76A265" w14:textId="64CA63C3" w:rsidR="00911AEE" w:rsidRPr="00CF4E2E" w:rsidRDefault="00911AEE">
            <w:pPr>
              <w:ind w:hanging="2"/>
              <w:jc w:val="center"/>
              <w:rPr>
                <w:rFonts w:asciiTheme="minorHAnsi" w:eastAsia="Georgia" w:hAnsiTheme="minorHAnsi" w:cstheme="minorHAnsi"/>
                <w:sz w:val="22"/>
                <w:szCs w:val="22"/>
                <w:u w:val="single"/>
                <w:lang w:val="es-MX"/>
              </w:rPr>
            </w:pPr>
            <w:r w:rsidRPr="00CF4E2E">
              <w:rPr>
                <w:rFonts w:asciiTheme="minorHAnsi" w:eastAsia="Georgia" w:hAnsiTheme="minorHAnsi" w:cstheme="minorHAnsi"/>
                <w:sz w:val="22"/>
                <w:szCs w:val="22"/>
                <w:lang w:val="es-MX"/>
              </w:rPr>
              <w:t>Palace Gate Hotel &amp; Resort</w:t>
            </w:r>
          </w:p>
          <w:p w14:paraId="3640D8EE" w14:textId="2FAB7917" w:rsidR="00911AEE" w:rsidRPr="00CF4E2E" w:rsidRDefault="00911AEE">
            <w:pPr>
              <w:ind w:hanging="2"/>
              <w:jc w:val="center"/>
              <w:rPr>
                <w:rFonts w:asciiTheme="minorHAnsi" w:eastAsia="Georgia" w:hAnsiTheme="minorHAnsi" w:cstheme="minorHAnsi"/>
                <w:sz w:val="22"/>
                <w:szCs w:val="22"/>
                <w:lang w:val="es-MX"/>
              </w:rPr>
            </w:pPr>
            <w:r w:rsidRPr="00CF4E2E">
              <w:rPr>
                <w:rFonts w:asciiTheme="minorHAnsi" w:eastAsia="Georgia" w:hAnsiTheme="minorHAnsi" w:cstheme="minorHAnsi"/>
                <w:sz w:val="22"/>
                <w:szCs w:val="22"/>
                <w:lang w:val="es-MX"/>
              </w:rPr>
              <w:t>Hab. Aspara Deluxe</w:t>
            </w:r>
          </w:p>
        </w:tc>
        <w:tc>
          <w:tcPr>
            <w:tcW w:w="98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041B4D" w14:textId="77777777" w:rsidR="00F76AC6" w:rsidRPr="00CF4E2E" w:rsidRDefault="00911AEE" w:rsidP="00F76AC6">
            <w:pPr>
              <w:ind w:hanging="2"/>
              <w:jc w:val="center"/>
              <w:rPr>
                <w:rFonts w:asciiTheme="minorHAnsi" w:eastAsia="Arial" w:hAnsiTheme="minorHAnsi" w:cstheme="minorHAnsi"/>
                <w:sz w:val="22"/>
                <w:szCs w:val="22"/>
                <w:lang w:val="es-MX"/>
              </w:rPr>
            </w:pPr>
            <w:r w:rsidRPr="00CF4E2E">
              <w:rPr>
                <w:rFonts w:asciiTheme="minorHAnsi" w:eastAsia="Arial" w:hAnsiTheme="minorHAnsi" w:cstheme="minorHAnsi"/>
                <w:sz w:val="22"/>
                <w:szCs w:val="22"/>
                <w:lang w:val="es-MX"/>
              </w:rPr>
              <w:t xml:space="preserve">Hyatt </w:t>
            </w:r>
            <w:proofErr w:type="spellStart"/>
            <w:r w:rsidRPr="00CF4E2E">
              <w:rPr>
                <w:rFonts w:asciiTheme="minorHAnsi" w:eastAsia="Arial" w:hAnsiTheme="minorHAnsi" w:cstheme="minorHAnsi"/>
                <w:sz w:val="22"/>
                <w:szCs w:val="22"/>
                <w:lang w:val="es-MX"/>
              </w:rPr>
              <w:t>Regency</w:t>
            </w:r>
            <w:proofErr w:type="spellEnd"/>
            <w:r w:rsidRPr="00CF4E2E">
              <w:rPr>
                <w:rFonts w:asciiTheme="minorHAnsi" w:eastAsia="Arial" w:hAnsiTheme="minorHAnsi" w:cstheme="minorHAnsi"/>
                <w:sz w:val="22"/>
                <w:szCs w:val="22"/>
                <w:lang w:val="es-MX"/>
              </w:rPr>
              <w:t xml:space="preserve"> </w:t>
            </w:r>
          </w:p>
          <w:p w14:paraId="4D64A228" w14:textId="3CB2EB92" w:rsidR="00911AEE" w:rsidRPr="00CF4E2E" w:rsidRDefault="00911AEE" w:rsidP="00F76AC6">
            <w:pPr>
              <w:ind w:hanging="2"/>
              <w:jc w:val="center"/>
              <w:rPr>
                <w:rFonts w:asciiTheme="minorHAnsi" w:eastAsia="Georgia" w:hAnsiTheme="minorHAnsi" w:cstheme="minorHAnsi"/>
                <w:sz w:val="22"/>
                <w:szCs w:val="22"/>
                <w:lang w:val="es-MX"/>
              </w:rPr>
            </w:pPr>
            <w:r w:rsidRPr="00CF4E2E">
              <w:rPr>
                <w:rFonts w:asciiTheme="minorHAnsi" w:eastAsia="Georgia" w:hAnsiTheme="minorHAnsi" w:cstheme="minorHAnsi"/>
                <w:sz w:val="22"/>
                <w:szCs w:val="22"/>
                <w:lang w:val="es-MX"/>
              </w:rPr>
              <w:t>Hab. King</w:t>
            </w:r>
          </w:p>
        </w:tc>
      </w:tr>
    </w:tbl>
    <w:p w14:paraId="6A2797D9" w14:textId="13FCA354" w:rsidR="00C90CC0" w:rsidRPr="00CF4E2E" w:rsidRDefault="00000000">
      <w:pPr>
        <w:jc w:val="both"/>
        <w:rPr>
          <w:rFonts w:ascii="Calibri" w:eastAsia="Calibri" w:hAnsi="Calibri" w:cs="Calibri"/>
          <w:b/>
          <w:sz w:val="22"/>
          <w:szCs w:val="22"/>
          <w:lang w:val="es-MX"/>
        </w:rPr>
      </w:pPr>
      <w:r w:rsidRPr="00CF4E2E">
        <w:rPr>
          <w:rFonts w:ascii="Calibri" w:eastAsia="Calibri" w:hAnsi="Calibri" w:cs="Calibri"/>
          <w:b/>
          <w:sz w:val="22"/>
          <w:szCs w:val="22"/>
          <w:lang w:val="es-MX"/>
        </w:rPr>
        <w:t>Notas:</w:t>
      </w:r>
    </w:p>
    <w:p w14:paraId="0BF94A89" w14:textId="60BC37C7" w:rsidR="00C90CC0" w:rsidRPr="00CF4E2E" w:rsidRDefault="00E8024F" w:rsidP="00E8024F">
      <w:pPr>
        <w:jc w:val="both"/>
        <w:rPr>
          <w:rFonts w:ascii="Calibri" w:eastAsia="Calibri" w:hAnsi="Calibri" w:cs="Calibri"/>
          <w:b/>
          <w:sz w:val="22"/>
          <w:szCs w:val="22"/>
          <w:lang w:val="es-MX"/>
        </w:rPr>
      </w:pPr>
      <w:r>
        <w:rPr>
          <w:rFonts w:ascii="Calibri" w:eastAsia="Calibri" w:hAnsi="Calibri" w:cs="Calibri"/>
          <w:sz w:val="22"/>
          <w:szCs w:val="22"/>
          <w:lang w:val="es-MX"/>
        </w:rPr>
        <w:t>*</w:t>
      </w:r>
      <w:r w:rsidRPr="00CF4E2E">
        <w:rPr>
          <w:rFonts w:ascii="Calibri" w:eastAsia="Calibri" w:hAnsi="Calibri" w:cs="Calibri"/>
          <w:sz w:val="22"/>
          <w:szCs w:val="22"/>
          <w:lang w:val="es-MX"/>
        </w:rPr>
        <w:t>Todas las clasificaciones de los hoteles están determinadas de acuerdo con las autoridades locales.</w:t>
      </w:r>
    </w:p>
    <w:p w14:paraId="0B4DE253" w14:textId="20CEB5C0" w:rsidR="00C90CC0" w:rsidRPr="00CF4E2E" w:rsidRDefault="00E8024F" w:rsidP="00E8024F">
      <w:pPr>
        <w:jc w:val="both"/>
        <w:rPr>
          <w:rFonts w:ascii="Calibri" w:eastAsia="Calibri" w:hAnsi="Calibri" w:cs="Calibri"/>
          <w:b/>
          <w:sz w:val="22"/>
          <w:szCs w:val="22"/>
          <w:lang w:val="es-MX"/>
        </w:rPr>
      </w:pPr>
      <w:r>
        <w:rPr>
          <w:rFonts w:ascii="Calibri" w:eastAsia="Calibri" w:hAnsi="Calibri" w:cs="Calibri"/>
          <w:b/>
          <w:sz w:val="22"/>
          <w:szCs w:val="22"/>
          <w:lang w:val="es-MX"/>
        </w:rPr>
        <w:lastRenderedPageBreak/>
        <w:t>*</w:t>
      </w:r>
      <w:r w:rsidRPr="00CF4E2E">
        <w:rPr>
          <w:rFonts w:ascii="Calibri" w:eastAsia="Calibri" w:hAnsi="Calibri" w:cs="Calibri"/>
          <w:b/>
          <w:sz w:val="22"/>
          <w:szCs w:val="22"/>
          <w:lang w:val="es-MX"/>
        </w:rPr>
        <w:t>Horario de entrada</w:t>
      </w:r>
      <w:r w:rsidRPr="00CF4E2E">
        <w:rPr>
          <w:rFonts w:ascii="Calibri" w:eastAsia="Calibri" w:hAnsi="Calibri" w:cs="Calibri"/>
          <w:sz w:val="22"/>
          <w:szCs w:val="22"/>
          <w:lang w:val="es-MX"/>
        </w:rPr>
        <w:t>: 13:00 o 14:00</w:t>
      </w:r>
      <w:r>
        <w:rPr>
          <w:rFonts w:ascii="Calibri" w:eastAsia="Calibri" w:hAnsi="Calibri" w:cs="Calibri"/>
          <w:b/>
          <w:sz w:val="22"/>
          <w:szCs w:val="22"/>
          <w:lang w:val="es-MX"/>
        </w:rPr>
        <w:tab/>
      </w:r>
      <w:r>
        <w:rPr>
          <w:rFonts w:ascii="Calibri" w:eastAsia="Calibri" w:hAnsi="Calibri" w:cs="Calibri"/>
          <w:b/>
          <w:sz w:val="22"/>
          <w:szCs w:val="22"/>
          <w:lang w:val="es-MX"/>
        </w:rPr>
        <w:tab/>
      </w:r>
      <w:r w:rsidRPr="00CF4E2E">
        <w:rPr>
          <w:rFonts w:ascii="Calibri" w:eastAsia="Calibri" w:hAnsi="Calibri" w:cs="Calibri"/>
          <w:b/>
          <w:sz w:val="22"/>
          <w:szCs w:val="22"/>
          <w:lang w:val="es-MX"/>
        </w:rPr>
        <w:t>Horario de salida</w:t>
      </w:r>
      <w:r w:rsidRPr="00CF4E2E">
        <w:rPr>
          <w:rFonts w:ascii="Calibri" w:eastAsia="Calibri" w:hAnsi="Calibri" w:cs="Calibri"/>
          <w:sz w:val="22"/>
          <w:szCs w:val="22"/>
          <w:lang w:val="es-MX"/>
        </w:rPr>
        <w:t>:</w:t>
      </w:r>
      <w:r w:rsidRPr="00CF4E2E">
        <w:rPr>
          <w:rFonts w:ascii="Calibri" w:eastAsia="Calibri" w:hAnsi="Calibri" w:cs="Calibri"/>
          <w:b/>
          <w:sz w:val="22"/>
          <w:szCs w:val="22"/>
          <w:lang w:val="es-MX"/>
        </w:rPr>
        <w:t xml:space="preserve"> </w:t>
      </w:r>
      <w:r w:rsidRPr="00CF4E2E">
        <w:rPr>
          <w:rFonts w:ascii="Calibri" w:eastAsia="Calibri" w:hAnsi="Calibri" w:cs="Calibri"/>
          <w:sz w:val="22"/>
          <w:szCs w:val="22"/>
          <w:lang w:val="es-MX"/>
        </w:rPr>
        <w:t>11:00 o 12:00</w:t>
      </w:r>
    </w:p>
    <w:p w14:paraId="173BB132" w14:textId="77777777" w:rsidR="00C90CC0" w:rsidRPr="00CF4E2E" w:rsidRDefault="00C90CC0" w:rsidP="00751C7F">
      <w:pPr>
        <w:spacing w:after="4" w:line="251" w:lineRule="auto"/>
        <w:jc w:val="both"/>
        <w:rPr>
          <w:rFonts w:ascii="Calibri" w:eastAsia="Calibri" w:hAnsi="Calibri" w:cs="Calibri"/>
          <w:sz w:val="22"/>
          <w:szCs w:val="22"/>
          <w:lang w:val="es-MX"/>
        </w:rPr>
      </w:pPr>
    </w:p>
    <w:p w14:paraId="036279EB" w14:textId="77777777" w:rsidR="00072FC6" w:rsidRPr="00CF4E2E" w:rsidRDefault="00072FC6" w:rsidP="00072FC6">
      <w:pPr>
        <w:spacing w:line="259" w:lineRule="auto"/>
        <w:ind w:left="-5"/>
        <w:rPr>
          <w:rFonts w:asciiTheme="minorHAnsi" w:hAnsiTheme="minorHAnsi" w:cstheme="minorHAnsi"/>
          <w:sz w:val="22"/>
          <w:szCs w:val="22"/>
          <w:lang w:val="es-MX"/>
        </w:rPr>
      </w:pPr>
      <w:r w:rsidRPr="00CF4E2E">
        <w:rPr>
          <w:rFonts w:asciiTheme="minorHAnsi" w:hAnsiTheme="minorHAnsi" w:cstheme="minorHAnsi"/>
          <w:b/>
          <w:sz w:val="22"/>
          <w:szCs w:val="22"/>
          <w:lang w:val="es-MX"/>
        </w:rPr>
        <w:t>GASTOS DE CANCELACION:</w:t>
      </w:r>
    </w:p>
    <w:p w14:paraId="73EBE251" w14:textId="77777777" w:rsidR="00072FC6" w:rsidRPr="00CF4E2E" w:rsidRDefault="00072FC6" w:rsidP="00072FC6">
      <w:pPr>
        <w:spacing w:after="4" w:line="251" w:lineRule="auto"/>
        <w:ind w:left="10" w:right="165"/>
        <w:jc w:val="both"/>
        <w:rPr>
          <w:rFonts w:asciiTheme="minorHAnsi" w:hAnsiTheme="minorHAnsi" w:cstheme="minorHAnsi"/>
          <w:bCs/>
          <w:sz w:val="22"/>
          <w:szCs w:val="22"/>
          <w:lang w:val="es-MX"/>
        </w:rPr>
      </w:pPr>
      <w:r w:rsidRPr="00CF4E2E">
        <w:rPr>
          <w:rFonts w:asciiTheme="minorHAnsi" w:hAnsiTheme="minorHAnsi" w:cstheme="minorHAnsi"/>
          <w:sz w:val="22"/>
          <w:szCs w:val="22"/>
          <w:lang w:val="es-MX"/>
        </w:rPr>
        <w:t>Sin gastos de cancelación 40 días antes de la fecha de llegada, a excepción de vuelos, cruceros, o servicios extraordinarios que serán valorados por separado</w:t>
      </w:r>
      <w:r w:rsidRPr="00CF4E2E">
        <w:rPr>
          <w:rFonts w:asciiTheme="minorHAnsi" w:hAnsiTheme="minorHAnsi" w:cstheme="minorHAnsi"/>
          <w:b/>
          <w:sz w:val="22"/>
          <w:szCs w:val="22"/>
          <w:lang w:val="es-MX"/>
        </w:rPr>
        <w:t xml:space="preserve">. </w:t>
      </w:r>
      <w:r w:rsidRPr="00CF4E2E">
        <w:rPr>
          <w:rFonts w:asciiTheme="minorHAnsi" w:hAnsiTheme="minorHAnsi" w:cstheme="minorHAnsi"/>
          <w:bCs/>
          <w:sz w:val="22"/>
          <w:szCs w:val="22"/>
          <w:lang w:val="es-MX"/>
        </w:rPr>
        <w:t>Los cargos de cancelación se aplicarán inmediatamente a cualquier cancelación si los vuelos han sido reservados y emitidos por la operadora.</w:t>
      </w:r>
    </w:p>
    <w:p w14:paraId="3B56353D" w14:textId="7BE86675" w:rsidR="00072FC6" w:rsidRPr="00CF4E2E" w:rsidRDefault="00072FC6" w:rsidP="00072FC6">
      <w:pPr>
        <w:spacing w:after="4" w:line="251" w:lineRule="auto"/>
        <w:ind w:left="10" w:right="165"/>
        <w:jc w:val="both"/>
        <w:rPr>
          <w:rFonts w:asciiTheme="minorHAnsi" w:hAnsiTheme="minorHAnsi" w:cstheme="minorHAnsi"/>
          <w:sz w:val="22"/>
          <w:szCs w:val="22"/>
          <w:lang w:val="es-MX"/>
        </w:rPr>
      </w:pPr>
      <w:r w:rsidRPr="00CF4E2E">
        <w:rPr>
          <w:rFonts w:asciiTheme="minorHAnsi" w:hAnsiTheme="minorHAnsi" w:cstheme="minorHAnsi"/>
          <w:sz w:val="22"/>
          <w:szCs w:val="22"/>
          <w:lang w:val="es-MX"/>
        </w:rPr>
        <w:t>Para la cancelación con menos de 40 días antes de la llegada, los cargos de cancelación son los mencionados a continuación:</w:t>
      </w:r>
    </w:p>
    <w:tbl>
      <w:tblPr>
        <w:tblW w:w="9135" w:type="dxa"/>
        <w:jc w:val="center"/>
        <w:tblCellMar>
          <w:top w:w="44" w:type="dxa"/>
          <w:left w:w="115" w:type="dxa"/>
          <w:right w:w="115" w:type="dxa"/>
        </w:tblCellMar>
        <w:tblLook w:val="04A0" w:firstRow="1" w:lastRow="0" w:firstColumn="1" w:lastColumn="0" w:noHBand="0" w:noVBand="1"/>
      </w:tblPr>
      <w:tblGrid>
        <w:gridCol w:w="5648"/>
        <w:gridCol w:w="3487"/>
      </w:tblGrid>
      <w:tr w:rsidR="00072FC6" w:rsidRPr="00CF4E2E" w14:paraId="33988B14" w14:textId="77777777" w:rsidTr="000B401F">
        <w:trPr>
          <w:trHeight w:val="144"/>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54529B7"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b/>
                <w:sz w:val="22"/>
                <w:szCs w:val="22"/>
                <w:lang w:val="es-MX"/>
              </w:rPr>
              <w:t>GASTOS DE CANCELACION POR FECHA DE LLEGADA</w:t>
            </w:r>
          </w:p>
        </w:tc>
        <w:tc>
          <w:tcPr>
            <w:tcW w:w="348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5E5966"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b/>
                <w:sz w:val="22"/>
                <w:szCs w:val="22"/>
                <w:lang w:val="es-MX"/>
              </w:rPr>
              <w:t>CARGO POR CANCELACION</w:t>
            </w:r>
          </w:p>
        </w:tc>
      </w:tr>
      <w:tr w:rsidR="00072FC6" w:rsidRPr="00CF4E2E" w14:paraId="3E281906" w14:textId="77777777" w:rsidTr="000B401F">
        <w:trPr>
          <w:trHeight w:val="247"/>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7E1C3CD4"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MAS DE 40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1C56848F"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SIN GASTOS</w:t>
            </w:r>
          </w:p>
        </w:tc>
      </w:tr>
      <w:tr w:rsidR="00072FC6" w:rsidRPr="00CF4E2E" w14:paraId="40D8D876"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2354C210"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ENTRE 39 Y 30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5A5B336"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30% DEL TOTAL</w:t>
            </w:r>
          </w:p>
        </w:tc>
      </w:tr>
      <w:tr w:rsidR="00072FC6" w:rsidRPr="00CF4E2E" w14:paraId="60AAB74D"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59F50966"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ENTRE 29 Y 20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2876626D"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50% DEL TOTAL</w:t>
            </w:r>
          </w:p>
        </w:tc>
      </w:tr>
      <w:tr w:rsidR="00072FC6" w:rsidRPr="00CF4E2E" w14:paraId="500ED9B8" w14:textId="77777777" w:rsidTr="000B401F">
        <w:trPr>
          <w:trHeight w:val="265"/>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1046FEA9"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ENTRE 19 Y 10 DIAS</w:t>
            </w:r>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0EA44C46"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75% DEL TOTAL</w:t>
            </w:r>
          </w:p>
        </w:tc>
      </w:tr>
      <w:tr w:rsidR="00072FC6" w:rsidRPr="00CF4E2E" w14:paraId="6DBE0ECD" w14:textId="77777777" w:rsidTr="000B401F">
        <w:trPr>
          <w:trHeight w:val="246"/>
          <w:jc w:val="center"/>
        </w:trPr>
        <w:tc>
          <w:tcPr>
            <w:tcW w:w="5648" w:type="dxa"/>
            <w:tcBorders>
              <w:top w:val="single" w:sz="8" w:space="0" w:color="000000"/>
              <w:left w:val="single" w:sz="8" w:space="0" w:color="000000"/>
              <w:bottom w:val="single" w:sz="8" w:space="0" w:color="000000"/>
              <w:right w:val="single" w:sz="8" w:space="0" w:color="000000"/>
            </w:tcBorders>
            <w:shd w:val="clear" w:color="auto" w:fill="auto"/>
          </w:tcPr>
          <w:p w14:paraId="64C33BD6" w14:textId="77777777" w:rsidR="00072FC6" w:rsidRPr="00CF4E2E" w:rsidRDefault="00072FC6" w:rsidP="000B401F">
            <w:pPr>
              <w:spacing w:line="259" w:lineRule="auto"/>
              <w:ind w:right="17"/>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 xml:space="preserve">MENOS DE 9 DIAS O NO </w:t>
            </w:r>
            <w:proofErr w:type="gramStart"/>
            <w:r w:rsidRPr="00CF4E2E">
              <w:rPr>
                <w:rFonts w:asciiTheme="minorHAnsi" w:hAnsiTheme="minorHAnsi" w:cstheme="minorHAnsi"/>
                <w:sz w:val="22"/>
                <w:szCs w:val="22"/>
                <w:lang w:val="es-MX"/>
              </w:rPr>
              <w:t>SHOW</w:t>
            </w:r>
            <w:proofErr w:type="gramEnd"/>
          </w:p>
        </w:tc>
        <w:tc>
          <w:tcPr>
            <w:tcW w:w="3487" w:type="dxa"/>
            <w:tcBorders>
              <w:top w:val="single" w:sz="8" w:space="0" w:color="000000"/>
              <w:left w:val="single" w:sz="8" w:space="0" w:color="000000"/>
              <w:bottom w:val="single" w:sz="8" w:space="0" w:color="000000"/>
              <w:right w:val="single" w:sz="8" w:space="0" w:color="000000"/>
            </w:tcBorders>
            <w:shd w:val="clear" w:color="auto" w:fill="auto"/>
          </w:tcPr>
          <w:p w14:paraId="30DB7256" w14:textId="77777777" w:rsidR="00072FC6" w:rsidRPr="00CF4E2E" w:rsidRDefault="00072FC6" w:rsidP="000B401F">
            <w:pPr>
              <w:spacing w:line="259" w:lineRule="auto"/>
              <w:ind w:right="5"/>
              <w:jc w:val="center"/>
              <w:rPr>
                <w:rFonts w:asciiTheme="minorHAnsi" w:hAnsiTheme="minorHAnsi" w:cstheme="minorHAnsi"/>
                <w:sz w:val="22"/>
                <w:szCs w:val="22"/>
                <w:lang w:val="es-MX"/>
              </w:rPr>
            </w:pPr>
            <w:r w:rsidRPr="00CF4E2E">
              <w:rPr>
                <w:rFonts w:asciiTheme="minorHAnsi" w:hAnsiTheme="minorHAnsi" w:cstheme="minorHAnsi"/>
                <w:sz w:val="22"/>
                <w:szCs w:val="22"/>
                <w:lang w:val="es-MX"/>
              </w:rPr>
              <w:t>100% DEL TOTAL</w:t>
            </w:r>
          </w:p>
        </w:tc>
      </w:tr>
    </w:tbl>
    <w:p w14:paraId="72FC1DAB" w14:textId="159A90ED" w:rsidR="00072FC6" w:rsidRPr="00CF4E2E" w:rsidRDefault="00072FC6" w:rsidP="00AF4CC8">
      <w:pPr>
        <w:ind w:left="-5"/>
        <w:rPr>
          <w:rFonts w:ascii="Calibri" w:eastAsia="Calibri" w:hAnsi="Calibri" w:cs="Calibri"/>
          <w:b/>
          <w:sz w:val="22"/>
          <w:szCs w:val="22"/>
          <w:u w:val="single"/>
          <w:lang w:val="es-MX"/>
        </w:rPr>
      </w:pPr>
    </w:p>
    <w:p w14:paraId="40C13DBA" w14:textId="1DAF8E8B" w:rsidR="00C90CC0" w:rsidRPr="00CF4E2E" w:rsidRDefault="00000000" w:rsidP="00AF4CC8">
      <w:pPr>
        <w:ind w:left="-5"/>
        <w:rPr>
          <w:rFonts w:ascii="Calibri" w:eastAsia="Calibri" w:hAnsi="Calibri" w:cs="Calibri"/>
          <w:sz w:val="22"/>
          <w:szCs w:val="22"/>
          <w:lang w:val="es-MX"/>
        </w:rPr>
      </w:pPr>
      <w:r w:rsidRPr="00CF4E2E">
        <w:rPr>
          <w:rFonts w:ascii="Calibri" w:eastAsia="Calibri" w:hAnsi="Calibri" w:cs="Calibri"/>
          <w:b/>
          <w:sz w:val="22"/>
          <w:szCs w:val="22"/>
          <w:u w:val="single"/>
          <w:lang w:val="es-MX"/>
        </w:rPr>
        <w:t>NOTAS IMPORTANTES</w:t>
      </w:r>
    </w:p>
    <w:p w14:paraId="06493A2B" w14:textId="7D42903E" w:rsidR="002F5364" w:rsidRPr="00CF4E2E" w:rsidRDefault="002F5364" w:rsidP="002F5364">
      <w:pPr>
        <w:pStyle w:val="Prrafodelista"/>
        <w:numPr>
          <w:ilvl w:val="0"/>
          <w:numId w:val="9"/>
        </w:numPr>
        <w:jc w:val="both"/>
        <w:rPr>
          <w:rFonts w:eastAsia="Calibri" w:cstheme="minorHAnsi"/>
        </w:rPr>
      </w:pPr>
      <w:r w:rsidRPr="00CF4E2E">
        <w:rPr>
          <w:rFonts w:cstheme="minorHAnsi"/>
        </w:rPr>
        <w:t>Cierre de venta de cada salida, es 20 días antes de la fecha de inicio del viaje.</w:t>
      </w:r>
    </w:p>
    <w:p w14:paraId="5AEDBAD6" w14:textId="7FD6DB94" w:rsidR="00B43B11" w:rsidRPr="00B43B11" w:rsidRDefault="002F5364" w:rsidP="00B43B11">
      <w:pPr>
        <w:pStyle w:val="Prrafodelista"/>
        <w:numPr>
          <w:ilvl w:val="0"/>
          <w:numId w:val="9"/>
        </w:numPr>
        <w:jc w:val="both"/>
        <w:rPr>
          <w:rFonts w:eastAsia="Times New Roman" w:cstheme="minorHAnsi"/>
        </w:rPr>
      </w:pPr>
      <w:r w:rsidRPr="00CF4E2E">
        <w:rPr>
          <w:rFonts w:cstheme="minorHAnsi"/>
        </w:rPr>
        <w:t xml:space="preserve">Las tarifas aéreas están sujetas a cambios sin previo aviso. </w:t>
      </w:r>
    </w:p>
    <w:p w14:paraId="093986A8" w14:textId="42492A49" w:rsidR="00C90CC0" w:rsidRPr="00CF4E2E" w:rsidRDefault="00000000" w:rsidP="002F5364">
      <w:pPr>
        <w:pStyle w:val="Prrafodelista"/>
        <w:numPr>
          <w:ilvl w:val="0"/>
          <w:numId w:val="9"/>
        </w:numPr>
        <w:jc w:val="both"/>
        <w:rPr>
          <w:rFonts w:ascii="Calibri" w:eastAsia="Calibri" w:hAnsi="Calibri" w:cs="Calibri"/>
        </w:rPr>
      </w:pPr>
      <w:r w:rsidRPr="00CF4E2E">
        <w:rPr>
          <w:rFonts w:ascii="Calibri" w:eastAsia="Calibri" w:hAnsi="Calibri" w:cs="Calibri"/>
        </w:rPr>
        <w:t>Nos reservamos el derecho de modificar las tarifas en todas las cotizaciones hechas en caso de que el carburante aumente más del 25%. Si esto ocurriera, se les informar</w:t>
      </w:r>
      <w:r w:rsidR="002F5364" w:rsidRPr="00CF4E2E">
        <w:rPr>
          <w:rFonts w:ascii="Calibri" w:eastAsia="Calibri" w:hAnsi="Calibri" w:cs="Calibri"/>
        </w:rPr>
        <w:t>á</w:t>
      </w:r>
      <w:r w:rsidRPr="00CF4E2E">
        <w:rPr>
          <w:rFonts w:ascii="Calibri" w:eastAsia="Calibri" w:hAnsi="Calibri" w:cs="Calibri"/>
        </w:rPr>
        <w:t xml:space="preserve"> por escrito al menos 15 días antes de la aplicación del nuevo precio.</w:t>
      </w:r>
    </w:p>
    <w:p w14:paraId="23255FF7" w14:textId="77777777" w:rsidR="00802B4C" w:rsidRPr="00CF4E2E" w:rsidRDefault="00802B4C" w:rsidP="00802B4C">
      <w:pPr>
        <w:jc w:val="both"/>
        <w:rPr>
          <w:rFonts w:asciiTheme="minorHAnsi" w:hAnsiTheme="minorHAnsi" w:cstheme="minorHAnsi"/>
          <w:sz w:val="22"/>
          <w:szCs w:val="22"/>
          <w:lang w:val="es-MX"/>
        </w:rPr>
      </w:pPr>
      <w:bookmarkStart w:id="3" w:name="_heading=h.gjdgxs" w:colFirst="0" w:colLast="0"/>
      <w:bookmarkEnd w:id="3"/>
    </w:p>
    <w:p w14:paraId="33D8BE08" w14:textId="77777777" w:rsidR="00CF2D3E" w:rsidRPr="00F7047B" w:rsidRDefault="00CF2D3E" w:rsidP="00CF2D3E">
      <w:pPr>
        <w:jc w:val="both"/>
        <w:rPr>
          <w:rFonts w:asciiTheme="minorHAnsi" w:hAnsiTheme="minorHAnsi" w:cstheme="minorHAnsi"/>
          <w:b/>
          <w:bCs/>
          <w:sz w:val="22"/>
          <w:szCs w:val="22"/>
          <w:lang w:val="es-MX" w:eastAsia="es-419"/>
        </w:rPr>
      </w:pPr>
      <w:bookmarkStart w:id="4" w:name="_Hlk120559992"/>
      <w:r w:rsidRPr="00F7047B">
        <w:rPr>
          <w:rFonts w:asciiTheme="minorHAnsi" w:hAnsiTheme="minorHAnsi" w:cstheme="minorHAnsi"/>
          <w:b/>
          <w:bCs/>
          <w:sz w:val="22"/>
          <w:szCs w:val="22"/>
          <w:lang w:val="es-MX" w:eastAsia="es-419"/>
        </w:rPr>
        <w:t>LEGAL:</w:t>
      </w:r>
    </w:p>
    <w:p w14:paraId="1CFF0F73" w14:textId="77777777" w:rsidR="00CF2D3E" w:rsidRPr="00F7047B" w:rsidRDefault="00CF2D3E" w:rsidP="00CF2D3E">
      <w:pPr>
        <w:pStyle w:val="Prrafodelista"/>
        <w:spacing w:after="0" w:line="240" w:lineRule="auto"/>
        <w:ind w:left="0"/>
        <w:jc w:val="both"/>
        <w:rPr>
          <w:rFonts w:cstheme="minorHAnsi"/>
          <w:lang w:eastAsia="es-419"/>
        </w:rPr>
      </w:pPr>
      <w:r w:rsidRPr="00F7047B">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000080C1" w14:textId="77777777" w:rsidR="00CF2D3E" w:rsidRPr="00F7047B" w:rsidRDefault="00CF2D3E" w:rsidP="00CF2D3E">
      <w:pPr>
        <w:jc w:val="both"/>
        <w:rPr>
          <w:rFonts w:asciiTheme="minorHAnsi" w:hAnsiTheme="minorHAnsi" w:cstheme="minorHAnsi"/>
          <w:sz w:val="22"/>
          <w:szCs w:val="22"/>
          <w:lang w:val="es-MX" w:eastAsia="es-419"/>
        </w:rPr>
      </w:pPr>
    </w:p>
    <w:p w14:paraId="2E5814A7" w14:textId="77777777" w:rsidR="00CF2D3E" w:rsidRPr="00F7047B" w:rsidRDefault="00CF2D3E" w:rsidP="00CF2D3E">
      <w:pPr>
        <w:jc w:val="both"/>
        <w:rPr>
          <w:rFonts w:asciiTheme="minorHAnsi" w:hAnsiTheme="minorHAnsi" w:cstheme="minorHAnsi"/>
          <w:sz w:val="22"/>
          <w:szCs w:val="22"/>
          <w:lang w:val="es-MX" w:eastAsia="es-419"/>
        </w:rPr>
      </w:pPr>
      <w:r w:rsidRPr="00F7047B">
        <w:rPr>
          <w:rFonts w:asciiTheme="minorHAnsi" w:hAnsiTheme="minorHAnsi" w:cstheme="minorHAnsi"/>
          <w:sz w:val="22"/>
          <w:szCs w:val="22"/>
          <w:lang w:val="es-MX" w:eastAsia="es-419"/>
        </w:rPr>
        <w:t xml:space="preserve">2. Itinerario valido </w:t>
      </w:r>
      <w:r>
        <w:rPr>
          <w:rFonts w:asciiTheme="minorHAnsi" w:hAnsiTheme="minorHAnsi" w:cstheme="minorHAnsi"/>
          <w:sz w:val="22"/>
          <w:szCs w:val="22"/>
          <w:lang w:val="es-MX" w:eastAsia="es-419"/>
        </w:rPr>
        <w:t>d</w:t>
      </w:r>
      <w:r w:rsidRPr="00F7047B">
        <w:rPr>
          <w:rFonts w:asciiTheme="minorHAnsi" w:hAnsiTheme="minorHAnsi" w:cstheme="minorHAnsi"/>
          <w:sz w:val="22"/>
          <w:szCs w:val="22"/>
          <w:lang w:val="es-MX" w:eastAsia="es-419"/>
        </w:rPr>
        <w:t xml:space="preserve">el </w:t>
      </w:r>
      <w:r>
        <w:rPr>
          <w:rFonts w:asciiTheme="minorHAnsi" w:hAnsiTheme="minorHAnsi" w:cstheme="minorHAnsi"/>
          <w:sz w:val="22"/>
          <w:szCs w:val="22"/>
          <w:lang w:val="es-MX" w:eastAsia="es-419"/>
        </w:rPr>
        <w:t>1 de abril al 3</w:t>
      </w:r>
      <w:r w:rsidRPr="00F7047B">
        <w:rPr>
          <w:rFonts w:asciiTheme="minorHAnsi" w:hAnsiTheme="minorHAnsi" w:cstheme="minorHAnsi"/>
          <w:sz w:val="22"/>
          <w:szCs w:val="22"/>
          <w:lang w:val="es-MX" w:eastAsia="es-419"/>
        </w:rPr>
        <w:t xml:space="preserve">1 de </w:t>
      </w:r>
      <w:r>
        <w:rPr>
          <w:rFonts w:asciiTheme="minorHAnsi" w:hAnsiTheme="minorHAnsi" w:cstheme="minorHAnsi"/>
          <w:sz w:val="22"/>
          <w:szCs w:val="22"/>
          <w:lang w:val="es-MX" w:eastAsia="es-419"/>
        </w:rPr>
        <w:t xml:space="preserve">octubre </w:t>
      </w:r>
      <w:r w:rsidRPr="00F7047B">
        <w:rPr>
          <w:rFonts w:asciiTheme="minorHAnsi" w:hAnsiTheme="minorHAnsi" w:cstheme="minorHAnsi"/>
          <w:sz w:val="22"/>
          <w:szCs w:val="22"/>
          <w:lang w:val="es-MX" w:eastAsia="es-419"/>
        </w:rPr>
        <w:t>del 202</w:t>
      </w: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xml:space="preserve">, aplican </w:t>
      </w:r>
      <w:r>
        <w:rPr>
          <w:rFonts w:asciiTheme="minorHAnsi" w:hAnsiTheme="minorHAnsi" w:cstheme="minorHAnsi"/>
          <w:sz w:val="22"/>
          <w:szCs w:val="22"/>
          <w:lang w:val="es-MX" w:eastAsia="es-419"/>
        </w:rPr>
        <w:t xml:space="preserve">para </w:t>
      </w:r>
      <w:r w:rsidRPr="00F7047B">
        <w:rPr>
          <w:rFonts w:asciiTheme="minorHAnsi" w:hAnsiTheme="minorHAnsi" w:cstheme="minorHAnsi"/>
          <w:sz w:val="22"/>
          <w:szCs w:val="22"/>
          <w:lang w:val="es-MX" w:eastAsia="es-419"/>
        </w:rPr>
        <w:t>salidas programadas.</w:t>
      </w:r>
    </w:p>
    <w:p w14:paraId="041D086A" w14:textId="77777777" w:rsidR="00CF2D3E" w:rsidRPr="00F7047B" w:rsidRDefault="00CF2D3E" w:rsidP="00CF2D3E">
      <w:pPr>
        <w:jc w:val="both"/>
        <w:rPr>
          <w:rFonts w:asciiTheme="minorHAnsi" w:hAnsiTheme="minorHAnsi" w:cstheme="minorHAnsi"/>
          <w:sz w:val="22"/>
          <w:szCs w:val="22"/>
          <w:lang w:val="es-MX" w:eastAsia="es-419"/>
        </w:rPr>
      </w:pPr>
    </w:p>
    <w:p w14:paraId="68D87F2E" w14:textId="77777777" w:rsidR="00CF2D3E" w:rsidRPr="001D5162" w:rsidRDefault="00CF2D3E" w:rsidP="00CF2D3E">
      <w:pPr>
        <w:widowControl w:val="0"/>
        <w:pBdr>
          <w:top w:val="nil"/>
          <w:left w:val="nil"/>
          <w:bottom w:val="nil"/>
          <w:right w:val="nil"/>
          <w:between w:val="nil"/>
        </w:pBdr>
        <w:jc w:val="both"/>
        <w:rPr>
          <w:rFonts w:asciiTheme="minorHAnsi" w:hAnsiTheme="minorHAnsi" w:cstheme="minorHAnsi"/>
          <w:sz w:val="22"/>
          <w:szCs w:val="22"/>
          <w:lang w:val="es-419"/>
        </w:rPr>
      </w:pPr>
      <w:r w:rsidRPr="001D5162">
        <w:rPr>
          <w:rFonts w:asciiTheme="minorHAnsi" w:hAnsiTheme="minorHAnsi" w:cstheme="minorHAnsi"/>
          <w:sz w:val="22"/>
          <w:szCs w:val="22"/>
          <w:lang w:val="es-MX" w:eastAsia="es-419"/>
        </w:rPr>
        <w:t>3. L</w:t>
      </w:r>
      <w:r w:rsidRPr="001D5162">
        <w:rPr>
          <w:rFonts w:asciiTheme="minorHAnsi" w:eastAsia="Arial" w:hAnsiTheme="minorHAnsi" w:cstheme="minorHAnsi"/>
          <w:sz w:val="22"/>
          <w:szCs w:val="22"/>
          <w:highlight w:val="white"/>
          <w:lang w:val="es-419"/>
        </w:rPr>
        <w:t xml:space="preserve"> os costos presentados en este itinerario aplican únicamente para pago con depósito o transferencia.</w:t>
      </w:r>
    </w:p>
    <w:p w14:paraId="5493FC26" w14:textId="77777777" w:rsidR="00CF2D3E" w:rsidRDefault="00CF2D3E" w:rsidP="00CF2D3E">
      <w:pPr>
        <w:jc w:val="both"/>
        <w:rPr>
          <w:rFonts w:asciiTheme="minorHAnsi" w:hAnsiTheme="minorHAnsi" w:cstheme="minorHAnsi"/>
          <w:sz w:val="22"/>
          <w:szCs w:val="22"/>
          <w:lang w:val="es-MX" w:eastAsia="es-419"/>
        </w:rPr>
      </w:pPr>
    </w:p>
    <w:p w14:paraId="4C3D21FC" w14:textId="77777777" w:rsidR="00CF2D3E" w:rsidRPr="00F7047B" w:rsidRDefault="00CF2D3E" w:rsidP="00CF2D3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4</w:t>
      </w:r>
      <w:r w:rsidRPr="00F7047B">
        <w:rPr>
          <w:rFonts w:asciiTheme="minorHAnsi" w:hAnsiTheme="minorHAnsi" w:cstheme="minorHAnsi"/>
          <w:sz w:val="22"/>
          <w:szCs w:val="22"/>
          <w:lang w:val="es-MX" w:eastAsia="es-419"/>
        </w:rPr>
        <w:t>. Precio aplica viajando dos pasajeros juntos.</w:t>
      </w:r>
    </w:p>
    <w:p w14:paraId="604D94C4" w14:textId="77777777" w:rsidR="00CF2D3E" w:rsidRPr="00F7047B" w:rsidRDefault="00CF2D3E" w:rsidP="00CF2D3E">
      <w:pPr>
        <w:jc w:val="both"/>
        <w:rPr>
          <w:rFonts w:asciiTheme="minorHAnsi" w:hAnsiTheme="minorHAnsi" w:cstheme="minorHAnsi"/>
          <w:sz w:val="22"/>
          <w:szCs w:val="22"/>
          <w:lang w:val="es-MX" w:eastAsia="es-419"/>
        </w:rPr>
      </w:pPr>
    </w:p>
    <w:p w14:paraId="278C4E07" w14:textId="77777777" w:rsidR="00CF2D3E" w:rsidRPr="001333EA" w:rsidRDefault="00CF2D3E" w:rsidP="00CF2D3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Pr="00F7047B">
        <w:rPr>
          <w:rFonts w:asciiTheme="minorHAnsi" w:hAnsiTheme="minorHAnsi" w:cstheme="minorHAnsi"/>
          <w:sz w:val="22"/>
          <w:szCs w:val="22"/>
          <w:lang w:val="es-MX" w:eastAsia="es-419"/>
        </w:rPr>
        <w:t xml:space="preserve">. Es obligación del pasajero tener toda su documentación de viaje en regla, pasaporte, visas, prueba PCR, vacunas y demás requisitos que pudieran exigir las autoridades migratorias y sanitarias de cada país. </w:t>
      </w:r>
      <w:r>
        <w:rPr>
          <w:rFonts w:asciiTheme="minorHAnsi" w:hAnsiTheme="minorHAnsi" w:cstheme="minorHAnsi"/>
          <w:sz w:val="22"/>
          <w:szCs w:val="22"/>
          <w:lang w:val="es-MX" w:eastAsia="es-419"/>
        </w:rPr>
        <w:t xml:space="preserve">Se requiere visa para Camboya, esta se tramita a su llegada al aeropuerto de </w:t>
      </w:r>
      <w:proofErr w:type="spellStart"/>
      <w:r>
        <w:rPr>
          <w:rFonts w:asciiTheme="minorHAnsi" w:hAnsiTheme="minorHAnsi" w:cstheme="minorHAnsi"/>
          <w:sz w:val="22"/>
          <w:szCs w:val="22"/>
          <w:lang w:val="es-MX" w:eastAsia="es-419"/>
        </w:rPr>
        <w:t>Siem</w:t>
      </w:r>
      <w:proofErr w:type="spellEnd"/>
      <w:r>
        <w:rPr>
          <w:rFonts w:asciiTheme="minorHAnsi" w:hAnsiTheme="minorHAnsi" w:cstheme="minorHAnsi"/>
          <w:sz w:val="22"/>
          <w:szCs w:val="22"/>
          <w:lang w:val="es-MX" w:eastAsia="es-419"/>
        </w:rPr>
        <w:t xml:space="preserve"> </w:t>
      </w:r>
      <w:proofErr w:type="spellStart"/>
      <w:r>
        <w:rPr>
          <w:rFonts w:asciiTheme="minorHAnsi" w:hAnsiTheme="minorHAnsi" w:cstheme="minorHAnsi"/>
          <w:sz w:val="22"/>
          <w:szCs w:val="22"/>
          <w:lang w:val="es-MX" w:eastAsia="es-419"/>
        </w:rPr>
        <w:t>Reap</w:t>
      </w:r>
      <w:proofErr w:type="spellEnd"/>
      <w:r>
        <w:rPr>
          <w:rFonts w:asciiTheme="minorHAnsi" w:hAnsiTheme="minorHAnsi" w:cstheme="minorHAnsi"/>
          <w:sz w:val="22"/>
          <w:szCs w:val="22"/>
          <w:lang w:val="es-MX" w:eastAsia="es-419"/>
        </w:rPr>
        <w:t>.</w:t>
      </w:r>
    </w:p>
    <w:p w14:paraId="0DF9D5CF" w14:textId="4C9A2AC6" w:rsidR="00CF2D3E" w:rsidRPr="00F7047B" w:rsidRDefault="00CF2D3E" w:rsidP="00CF2D3E">
      <w:pPr>
        <w:jc w:val="both"/>
        <w:rPr>
          <w:rFonts w:asciiTheme="minorHAnsi" w:hAnsiTheme="minorHAnsi" w:cstheme="minorHAnsi"/>
          <w:sz w:val="22"/>
          <w:szCs w:val="22"/>
          <w:lang w:val="es-MX" w:eastAsia="es-419"/>
        </w:rPr>
      </w:pPr>
    </w:p>
    <w:p w14:paraId="448C1854" w14:textId="77777777" w:rsidR="00CF2D3E" w:rsidRPr="00F7047B" w:rsidRDefault="00CF2D3E" w:rsidP="00CF2D3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Pr="00F7047B">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p>
    <w:p w14:paraId="4D8E15D9" w14:textId="77777777" w:rsidR="00CF2D3E" w:rsidRPr="00F7047B" w:rsidRDefault="00CF2D3E" w:rsidP="00CF2D3E">
      <w:pPr>
        <w:jc w:val="both"/>
        <w:rPr>
          <w:rFonts w:asciiTheme="minorHAnsi" w:hAnsiTheme="minorHAnsi" w:cstheme="minorHAnsi"/>
          <w:sz w:val="22"/>
          <w:szCs w:val="22"/>
          <w:lang w:val="es-MX" w:eastAsia="es-419"/>
        </w:rPr>
      </w:pPr>
    </w:p>
    <w:p w14:paraId="1CAD9FC8" w14:textId="5167CBAA" w:rsidR="00C90CC0" w:rsidRPr="00CF4E2E" w:rsidRDefault="00CF2D3E" w:rsidP="00CF2D3E">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Pr="00F7047B">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bookmarkEnd w:id="4"/>
    </w:p>
    <w:sectPr w:rsidR="00C90CC0" w:rsidRPr="00CF4E2E" w:rsidSect="00437DCE">
      <w:headerReference w:type="default" r:id="rId11"/>
      <w:footerReference w:type="default" r:id="rId12"/>
      <w:pgSz w:w="12240" w:h="15840"/>
      <w:pgMar w:top="267" w:right="1080" w:bottom="1440" w:left="1080" w:header="279" w:footer="3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DF908" w14:textId="77777777" w:rsidR="00437DCE" w:rsidRDefault="00437DCE">
      <w:r>
        <w:separator/>
      </w:r>
    </w:p>
  </w:endnote>
  <w:endnote w:type="continuationSeparator" w:id="0">
    <w:p w14:paraId="63F21D6E" w14:textId="77777777" w:rsidR="00437DCE" w:rsidRDefault="0043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74E9" w14:textId="282C2B08" w:rsidR="00C90CC0" w:rsidRDefault="00607FDD">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noProof/>
        <w:lang w:eastAsia="es-MX"/>
      </w:rPr>
      <w:drawing>
        <wp:inline distT="0" distB="0" distL="0" distR="0" wp14:anchorId="417B9EC8" wp14:editId="59EB9B7B">
          <wp:extent cx="6437630" cy="952820"/>
          <wp:effectExtent l="0" t="0" r="1270" b="0"/>
          <wp:docPr id="69287486" name="Imagen 6928748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nterfaz de usuario gráfica, Texto, Aplicación&#10;&#10;Descripción generada automáticamente"/>
                  <pic:cNvPicPr/>
                </pic:nvPicPr>
                <pic:blipFill rotWithShape="1">
                  <a:blip r:embed="rId1">
                    <a:extLst>
                      <a:ext uri="{28A0092B-C50C-407E-A947-70E740481C1C}">
                        <a14:useLocalDpi xmlns:a14="http://schemas.microsoft.com/office/drawing/2010/main" val="0"/>
                      </a:ext>
                    </a:extLst>
                  </a:blip>
                  <a:srcRect t="7689" b="6392"/>
                  <a:stretch/>
                </pic:blipFill>
                <pic:spPr bwMode="auto">
                  <a:xfrm>
                    <a:off x="0" y="0"/>
                    <a:ext cx="6438256" cy="95291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9A1BC" w14:textId="77777777" w:rsidR="00437DCE" w:rsidRDefault="00437DCE">
      <w:r>
        <w:separator/>
      </w:r>
    </w:p>
  </w:footnote>
  <w:footnote w:type="continuationSeparator" w:id="0">
    <w:p w14:paraId="21476B28" w14:textId="77777777" w:rsidR="00437DCE" w:rsidRDefault="0043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EEB7" w14:textId="77777777" w:rsidR="00C90CC0"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1C27610D" wp14:editId="2DC2F70E">
          <wp:extent cx="6400800" cy="803602"/>
          <wp:effectExtent l="0" t="0" r="0" b="0"/>
          <wp:docPr id="1380639069" name="Imagen 138063906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19342" b="8260"/>
                  <a:stretch>
                    <a:fillRect/>
                  </a:stretch>
                </pic:blipFill>
                <pic:spPr>
                  <a:xfrm>
                    <a:off x="0" y="0"/>
                    <a:ext cx="6400800" cy="80360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FF7B28"/>
    <w:multiLevelType w:val="multilevel"/>
    <w:tmpl w:val="F65AA466"/>
    <w:lvl w:ilvl="0">
      <w:start w:val="1"/>
      <w:numFmt w:val="bullet"/>
      <w:lvlText w:val="-"/>
      <w:lvlJc w:val="left"/>
      <w:pPr>
        <w:ind w:left="720" w:hanging="720"/>
      </w:pPr>
      <w:rPr>
        <w:rFonts w:ascii="Trebuchet MS" w:eastAsia="Trebuchet MS" w:hAnsi="Trebuchet MS" w:cs="Trebuchet MS"/>
        <w:b w:val="0"/>
        <w:i w:val="0"/>
        <w:strike w:val="0"/>
        <w:color w:val="C7862B"/>
        <w:sz w:val="22"/>
        <w:szCs w:val="22"/>
        <w:u w:val="none"/>
        <w:shd w:val="clear" w:color="auto" w:fill="auto"/>
        <w:vertAlign w:val="baseline"/>
      </w:rPr>
    </w:lvl>
    <w:lvl w:ilvl="1">
      <w:start w:val="1"/>
      <w:numFmt w:val="bullet"/>
      <w:lvlText w:val="o"/>
      <w:lvlJc w:val="left"/>
      <w:pPr>
        <w:ind w:left="1080" w:hanging="1080"/>
      </w:pPr>
      <w:rPr>
        <w:rFonts w:ascii="Trebuchet MS" w:eastAsia="Trebuchet MS" w:hAnsi="Trebuchet MS" w:cs="Trebuchet MS"/>
        <w:b w:val="0"/>
        <w:i w:val="0"/>
        <w:strike w:val="0"/>
        <w:color w:val="C7862B"/>
        <w:sz w:val="22"/>
        <w:szCs w:val="22"/>
        <w:u w:val="none"/>
        <w:shd w:val="clear" w:color="auto" w:fill="auto"/>
        <w:vertAlign w:val="baseline"/>
      </w:rPr>
    </w:lvl>
    <w:lvl w:ilvl="2">
      <w:start w:val="1"/>
      <w:numFmt w:val="bullet"/>
      <w:lvlText w:val="▪"/>
      <w:lvlJc w:val="left"/>
      <w:pPr>
        <w:ind w:left="1800" w:hanging="1800"/>
      </w:pPr>
      <w:rPr>
        <w:rFonts w:ascii="Trebuchet MS" w:eastAsia="Trebuchet MS" w:hAnsi="Trebuchet MS" w:cs="Trebuchet MS"/>
        <w:b w:val="0"/>
        <w:i w:val="0"/>
        <w:strike w:val="0"/>
        <w:color w:val="C7862B"/>
        <w:sz w:val="22"/>
        <w:szCs w:val="22"/>
        <w:u w:val="none"/>
        <w:shd w:val="clear" w:color="auto" w:fill="auto"/>
        <w:vertAlign w:val="baseline"/>
      </w:rPr>
    </w:lvl>
    <w:lvl w:ilvl="3">
      <w:start w:val="1"/>
      <w:numFmt w:val="bullet"/>
      <w:lvlText w:val="•"/>
      <w:lvlJc w:val="left"/>
      <w:pPr>
        <w:ind w:left="2520" w:hanging="2520"/>
      </w:pPr>
      <w:rPr>
        <w:rFonts w:ascii="Trebuchet MS" w:eastAsia="Trebuchet MS" w:hAnsi="Trebuchet MS" w:cs="Trebuchet MS"/>
        <w:b w:val="0"/>
        <w:i w:val="0"/>
        <w:strike w:val="0"/>
        <w:color w:val="C7862B"/>
        <w:sz w:val="22"/>
        <w:szCs w:val="22"/>
        <w:u w:val="none"/>
        <w:shd w:val="clear" w:color="auto" w:fill="auto"/>
        <w:vertAlign w:val="baseline"/>
      </w:rPr>
    </w:lvl>
    <w:lvl w:ilvl="4">
      <w:start w:val="1"/>
      <w:numFmt w:val="bullet"/>
      <w:lvlText w:val="o"/>
      <w:lvlJc w:val="left"/>
      <w:pPr>
        <w:ind w:left="3240" w:hanging="3240"/>
      </w:pPr>
      <w:rPr>
        <w:rFonts w:ascii="Trebuchet MS" w:eastAsia="Trebuchet MS" w:hAnsi="Trebuchet MS" w:cs="Trebuchet MS"/>
        <w:b w:val="0"/>
        <w:i w:val="0"/>
        <w:strike w:val="0"/>
        <w:color w:val="C7862B"/>
        <w:sz w:val="22"/>
        <w:szCs w:val="22"/>
        <w:u w:val="none"/>
        <w:shd w:val="clear" w:color="auto" w:fill="auto"/>
        <w:vertAlign w:val="baseline"/>
      </w:rPr>
    </w:lvl>
    <w:lvl w:ilvl="5">
      <w:start w:val="1"/>
      <w:numFmt w:val="bullet"/>
      <w:lvlText w:val="▪"/>
      <w:lvlJc w:val="left"/>
      <w:pPr>
        <w:ind w:left="3960" w:hanging="3960"/>
      </w:pPr>
      <w:rPr>
        <w:rFonts w:ascii="Trebuchet MS" w:eastAsia="Trebuchet MS" w:hAnsi="Trebuchet MS" w:cs="Trebuchet MS"/>
        <w:b w:val="0"/>
        <w:i w:val="0"/>
        <w:strike w:val="0"/>
        <w:color w:val="C7862B"/>
        <w:sz w:val="22"/>
        <w:szCs w:val="22"/>
        <w:u w:val="none"/>
        <w:shd w:val="clear" w:color="auto" w:fill="auto"/>
        <w:vertAlign w:val="baseline"/>
      </w:rPr>
    </w:lvl>
    <w:lvl w:ilvl="6">
      <w:start w:val="1"/>
      <w:numFmt w:val="bullet"/>
      <w:lvlText w:val="•"/>
      <w:lvlJc w:val="left"/>
      <w:pPr>
        <w:ind w:left="4680" w:hanging="4680"/>
      </w:pPr>
      <w:rPr>
        <w:rFonts w:ascii="Trebuchet MS" w:eastAsia="Trebuchet MS" w:hAnsi="Trebuchet MS" w:cs="Trebuchet MS"/>
        <w:b w:val="0"/>
        <w:i w:val="0"/>
        <w:strike w:val="0"/>
        <w:color w:val="C7862B"/>
        <w:sz w:val="22"/>
        <w:szCs w:val="22"/>
        <w:u w:val="none"/>
        <w:shd w:val="clear" w:color="auto" w:fill="auto"/>
        <w:vertAlign w:val="baseline"/>
      </w:rPr>
    </w:lvl>
    <w:lvl w:ilvl="7">
      <w:start w:val="1"/>
      <w:numFmt w:val="bullet"/>
      <w:lvlText w:val="o"/>
      <w:lvlJc w:val="left"/>
      <w:pPr>
        <w:ind w:left="5400" w:hanging="5400"/>
      </w:pPr>
      <w:rPr>
        <w:rFonts w:ascii="Trebuchet MS" w:eastAsia="Trebuchet MS" w:hAnsi="Trebuchet MS" w:cs="Trebuchet MS"/>
        <w:b w:val="0"/>
        <w:i w:val="0"/>
        <w:strike w:val="0"/>
        <w:color w:val="C7862B"/>
        <w:sz w:val="22"/>
        <w:szCs w:val="22"/>
        <w:u w:val="none"/>
        <w:shd w:val="clear" w:color="auto" w:fill="auto"/>
        <w:vertAlign w:val="baseline"/>
      </w:rPr>
    </w:lvl>
    <w:lvl w:ilvl="8">
      <w:start w:val="1"/>
      <w:numFmt w:val="bullet"/>
      <w:lvlText w:val="▪"/>
      <w:lvlJc w:val="left"/>
      <w:pPr>
        <w:ind w:left="6120" w:hanging="6120"/>
      </w:pPr>
      <w:rPr>
        <w:rFonts w:ascii="Trebuchet MS" w:eastAsia="Trebuchet MS" w:hAnsi="Trebuchet MS" w:cs="Trebuchet MS"/>
        <w:b w:val="0"/>
        <w:i w:val="0"/>
        <w:strike w:val="0"/>
        <w:color w:val="C7862B"/>
        <w:sz w:val="22"/>
        <w:szCs w:val="22"/>
        <w:u w:val="none"/>
        <w:shd w:val="clear" w:color="auto" w:fill="auto"/>
        <w:vertAlign w:val="baseline"/>
      </w:rPr>
    </w:lvl>
  </w:abstractNum>
  <w:abstractNum w:abstractNumId="2" w15:restartNumberingAfterBreak="0">
    <w:nsid w:val="4D882BB7"/>
    <w:multiLevelType w:val="hybridMultilevel"/>
    <w:tmpl w:val="86FE2CBE"/>
    <w:lvl w:ilvl="0" w:tplc="36C0CA8E">
      <w:start w:val="1"/>
      <w:numFmt w:val="bullet"/>
      <w:lvlText w:val="-"/>
      <w:lvlJc w:val="left"/>
      <w:pPr>
        <w:ind w:left="720" w:hanging="360"/>
      </w:pPr>
      <w:rPr>
        <w:rFonts w:ascii="Century Gothic" w:eastAsia="Times New Roman" w:hAnsi="Century Gothic"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4DE50C38"/>
    <w:multiLevelType w:val="multilevel"/>
    <w:tmpl w:val="44CA5112"/>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65C4214"/>
    <w:multiLevelType w:val="multilevel"/>
    <w:tmpl w:val="6FC68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5831D8"/>
    <w:multiLevelType w:val="multilevel"/>
    <w:tmpl w:val="376CB2D8"/>
    <w:lvl w:ilvl="0">
      <w:numFmt w:val="bullet"/>
      <w:lvlText w:val="-"/>
      <w:lvlJc w:val="left"/>
      <w:pPr>
        <w:ind w:left="720" w:hanging="720"/>
      </w:pPr>
      <w:rPr>
        <w:rFonts w:ascii="Calibri" w:hAnsi="Calibri" w:hint="default"/>
        <w:b w:val="0"/>
        <w:i/>
        <w:strike w:val="0"/>
        <w:color w:val="auto"/>
        <w:sz w:val="22"/>
        <w:szCs w:val="22"/>
        <w:u w:val="none"/>
        <w:shd w:val="clear" w:color="auto" w:fill="auto"/>
        <w:vertAlign w:val="baseline"/>
      </w:rPr>
    </w:lvl>
    <w:lvl w:ilvl="1">
      <w:start w:val="1"/>
      <w:numFmt w:val="bullet"/>
      <w:lvlText w:val="o"/>
      <w:lvlJc w:val="left"/>
      <w:pPr>
        <w:ind w:left="1080" w:hanging="1080"/>
      </w:pPr>
      <w:rPr>
        <w:rFonts w:ascii="Trebuchet MS" w:eastAsia="Trebuchet MS" w:hAnsi="Trebuchet MS" w:cs="Trebuchet MS"/>
        <w:b w:val="0"/>
        <w:i w:val="0"/>
        <w:strike w:val="0"/>
        <w:color w:val="C7862B"/>
        <w:sz w:val="22"/>
        <w:szCs w:val="22"/>
        <w:u w:val="none"/>
        <w:shd w:val="clear" w:color="auto" w:fill="auto"/>
        <w:vertAlign w:val="baseline"/>
      </w:rPr>
    </w:lvl>
    <w:lvl w:ilvl="2">
      <w:start w:val="1"/>
      <w:numFmt w:val="bullet"/>
      <w:lvlText w:val="▪"/>
      <w:lvlJc w:val="left"/>
      <w:pPr>
        <w:ind w:left="1800" w:hanging="1800"/>
      </w:pPr>
      <w:rPr>
        <w:rFonts w:ascii="Trebuchet MS" w:eastAsia="Trebuchet MS" w:hAnsi="Trebuchet MS" w:cs="Trebuchet MS"/>
        <w:b w:val="0"/>
        <w:i w:val="0"/>
        <w:strike w:val="0"/>
        <w:color w:val="C7862B"/>
        <w:sz w:val="22"/>
        <w:szCs w:val="22"/>
        <w:u w:val="none"/>
        <w:shd w:val="clear" w:color="auto" w:fill="auto"/>
        <w:vertAlign w:val="baseline"/>
      </w:rPr>
    </w:lvl>
    <w:lvl w:ilvl="3">
      <w:start w:val="1"/>
      <w:numFmt w:val="bullet"/>
      <w:lvlText w:val="•"/>
      <w:lvlJc w:val="left"/>
      <w:pPr>
        <w:ind w:left="2520" w:hanging="2520"/>
      </w:pPr>
      <w:rPr>
        <w:rFonts w:ascii="Trebuchet MS" w:eastAsia="Trebuchet MS" w:hAnsi="Trebuchet MS" w:cs="Trebuchet MS"/>
        <w:b w:val="0"/>
        <w:i w:val="0"/>
        <w:strike w:val="0"/>
        <w:color w:val="C7862B"/>
        <w:sz w:val="22"/>
        <w:szCs w:val="22"/>
        <w:u w:val="none"/>
        <w:shd w:val="clear" w:color="auto" w:fill="auto"/>
        <w:vertAlign w:val="baseline"/>
      </w:rPr>
    </w:lvl>
    <w:lvl w:ilvl="4">
      <w:start w:val="1"/>
      <w:numFmt w:val="bullet"/>
      <w:lvlText w:val="o"/>
      <w:lvlJc w:val="left"/>
      <w:pPr>
        <w:ind w:left="3240" w:hanging="3240"/>
      </w:pPr>
      <w:rPr>
        <w:rFonts w:ascii="Trebuchet MS" w:eastAsia="Trebuchet MS" w:hAnsi="Trebuchet MS" w:cs="Trebuchet MS"/>
        <w:b w:val="0"/>
        <w:i w:val="0"/>
        <w:strike w:val="0"/>
        <w:color w:val="C7862B"/>
        <w:sz w:val="22"/>
        <w:szCs w:val="22"/>
        <w:u w:val="none"/>
        <w:shd w:val="clear" w:color="auto" w:fill="auto"/>
        <w:vertAlign w:val="baseline"/>
      </w:rPr>
    </w:lvl>
    <w:lvl w:ilvl="5">
      <w:start w:val="1"/>
      <w:numFmt w:val="bullet"/>
      <w:lvlText w:val="▪"/>
      <w:lvlJc w:val="left"/>
      <w:pPr>
        <w:ind w:left="3960" w:hanging="3960"/>
      </w:pPr>
      <w:rPr>
        <w:rFonts w:ascii="Trebuchet MS" w:eastAsia="Trebuchet MS" w:hAnsi="Trebuchet MS" w:cs="Trebuchet MS"/>
        <w:b w:val="0"/>
        <w:i w:val="0"/>
        <w:strike w:val="0"/>
        <w:color w:val="C7862B"/>
        <w:sz w:val="22"/>
        <w:szCs w:val="22"/>
        <w:u w:val="none"/>
        <w:shd w:val="clear" w:color="auto" w:fill="auto"/>
        <w:vertAlign w:val="baseline"/>
      </w:rPr>
    </w:lvl>
    <w:lvl w:ilvl="6">
      <w:start w:val="1"/>
      <w:numFmt w:val="bullet"/>
      <w:lvlText w:val="•"/>
      <w:lvlJc w:val="left"/>
      <w:pPr>
        <w:ind w:left="4680" w:hanging="4680"/>
      </w:pPr>
      <w:rPr>
        <w:rFonts w:ascii="Trebuchet MS" w:eastAsia="Trebuchet MS" w:hAnsi="Trebuchet MS" w:cs="Trebuchet MS"/>
        <w:b w:val="0"/>
        <w:i w:val="0"/>
        <w:strike w:val="0"/>
        <w:color w:val="C7862B"/>
        <w:sz w:val="22"/>
        <w:szCs w:val="22"/>
        <w:u w:val="none"/>
        <w:shd w:val="clear" w:color="auto" w:fill="auto"/>
        <w:vertAlign w:val="baseline"/>
      </w:rPr>
    </w:lvl>
    <w:lvl w:ilvl="7">
      <w:start w:val="1"/>
      <w:numFmt w:val="bullet"/>
      <w:lvlText w:val="o"/>
      <w:lvlJc w:val="left"/>
      <w:pPr>
        <w:ind w:left="5400" w:hanging="5400"/>
      </w:pPr>
      <w:rPr>
        <w:rFonts w:ascii="Trebuchet MS" w:eastAsia="Trebuchet MS" w:hAnsi="Trebuchet MS" w:cs="Trebuchet MS"/>
        <w:b w:val="0"/>
        <w:i w:val="0"/>
        <w:strike w:val="0"/>
        <w:color w:val="C7862B"/>
        <w:sz w:val="22"/>
        <w:szCs w:val="22"/>
        <w:u w:val="none"/>
        <w:shd w:val="clear" w:color="auto" w:fill="auto"/>
        <w:vertAlign w:val="baseline"/>
      </w:rPr>
    </w:lvl>
    <w:lvl w:ilvl="8">
      <w:start w:val="1"/>
      <w:numFmt w:val="bullet"/>
      <w:lvlText w:val="▪"/>
      <w:lvlJc w:val="left"/>
      <w:pPr>
        <w:ind w:left="6120" w:hanging="6120"/>
      </w:pPr>
      <w:rPr>
        <w:rFonts w:ascii="Trebuchet MS" w:eastAsia="Trebuchet MS" w:hAnsi="Trebuchet MS" w:cs="Trebuchet MS"/>
        <w:b w:val="0"/>
        <w:i w:val="0"/>
        <w:strike w:val="0"/>
        <w:color w:val="C7862B"/>
        <w:sz w:val="22"/>
        <w:szCs w:val="22"/>
        <w:u w:val="none"/>
        <w:shd w:val="clear" w:color="auto" w:fill="auto"/>
        <w:vertAlign w:val="baseline"/>
      </w:rPr>
    </w:lvl>
  </w:abstractNum>
  <w:abstractNum w:abstractNumId="6" w15:restartNumberingAfterBreak="0">
    <w:nsid w:val="5E8E2B4A"/>
    <w:multiLevelType w:val="multilevel"/>
    <w:tmpl w:val="7160E596"/>
    <w:lvl w:ilvl="0">
      <w:numFmt w:val="bullet"/>
      <w:lvlText w:val="-"/>
      <w:lvlJc w:val="left"/>
      <w:pPr>
        <w:ind w:left="720" w:hanging="360"/>
      </w:pPr>
      <w:rPr>
        <w:rFonts w:ascii="Calibri" w:hAnsi="Calibri" w:hint="default"/>
        <w:b w:val="0"/>
        <w:i/>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FD4D78"/>
    <w:multiLevelType w:val="multilevel"/>
    <w:tmpl w:val="32A44260"/>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D93E8F"/>
    <w:multiLevelType w:val="hybridMultilevel"/>
    <w:tmpl w:val="5AD06F42"/>
    <w:lvl w:ilvl="0" w:tplc="A2D0987C">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E04FEC"/>
    <w:multiLevelType w:val="multilevel"/>
    <w:tmpl w:val="94B21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D80C02"/>
    <w:multiLevelType w:val="multilevel"/>
    <w:tmpl w:val="CF58DA98"/>
    <w:lvl w:ilvl="0">
      <w:numFmt w:val="bullet"/>
      <w:lvlText w:val="-"/>
      <w:lvlJc w:val="left"/>
      <w:pPr>
        <w:ind w:left="720" w:hanging="360"/>
      </w:pPr>
      <w:rPr>
        <w:rFonts w:ascii="Century Gothic" w:eastAsia="Century Gothic" w:hAnsi="Century Gothic" w:cs="Century Gothic"/>
        <w:b w:val="0"/>
        <w:i/>
        <w:color w:val="C7862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6807070">
    <w:abstractNumId w:val="10"/>
  </w:num>
  <w:num w:numId="2" w16cid:durableId="706956275">
    <w:abstractNumId w:val="9"/>
  </w:num>
  <w:num w:numId="3" w16cid:durableId="549146569">
    <w:abstractNumId w:val="1"/>
  </w:num>
  <w:num w:numId="4" w16cid:durableId="699091370">
    <w:abstractNumId w:val="4"/>
  </w:num>
  <w:num w:numId="5" w16cid:durableId="1989623862">
    <w:abstractNumId w:val="8"/>
  </w:num>
  <w:num w:numId="6" w16cid:durableId="589387982">
    <w:abstractNumId w:val="0"/>
  </w:num>
  <w:num w:numId="7" w16cid:durableId="1851749627">
    <w:abstractNumId w:val="3"/>
  </w:num>
  <w:num w:numId="8" w16cid:durableId="946501023">
    <w:abstractNumId w:val="7"/>
  </w:num>
  <w:num w:numId="9" w16cid:durableId="966620246">
    <w:abstractNumId w:val="2"/>
  </w:num>
  <w:num w:numId="10" w16cid:durableId="70154409">
    <w:abstractNumId w:val="6"/>
  </w:num>
  <w:num w:numId="11" w16cid:durableId="1507475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C0"/>
    <w:rsid w:val="000719D8"/>
    <w:rsid w:val="00072FC6"/>
    <w:rsid w:val="000A7830"/>
    <w:rsid w:val="000B3053"/>
    <w:rsid w:val="00103962"/>
    <w:rsid w:val="0019773C"/>
    <w:rsid w:val="002408CD"/>
    <w:rsid w:val="00255963"/>
    <w:rsid w:val="002D6847"/>
    <w:rsid w:val="002F5364"/>
    <w:rsid w:val="002F5643"/>
    <w:rsid w:val="003B155A"/>
    <w:rsid w:val="003C684F"/>
    <w:rsid w:val="004149C3"/>
    <w:rsid w:val="00434570"/>
    <w:rsid w:val="0043598C"/>
    <w:rsid w:val="00437DCE"/>
    <w:rsid w:val="00445B91"/>
    <w:rsid w:val="004709C0"/>
    <w:rsid w:val="004E0EC5"/>
    <w:rsid w:val="00567800"/>
    <w:rsid w:val="005710B3"/>
    <w:rsid w:val="0057603D"/>
    <w:rsid w:val="00607FDD"/>
    <w:rsid w:val="00610B30"/>
    <w:rsid w:val="006A234B"/>
    <w:rsid w:val="006D6EBA"/>
    <w:rsid w:val="007361B6"/>
    <w:rsid w:val="00751C7F"/>
    <w:rsid w:val="0078256C"/>
    <w:rsid w:val="007C3DC7"/>
    <w:rsid w:val="00802B4C"/>
    <w:rsid w:val="008F3C29"/>
    <w:rsid w:val="00911AEE"/>
    <w:rsid w:val="00953D8C"/>
    <w:rsid w:val="00960E88"/>
    <w:rsid w:val="009C0E85"/>
    <w:rsid w:val="009C241D"/>
    <w:rsid w:val="009E5C5E"/>
    <w:rsid w:val="00AB5CC6"/>
    <w:rsid w:val="00AB5F0A"/>
    <w:rsid w:val="00AF4CC8"/>
    <w:rsid w:val="00AF652C"/>
    <w:rsid w:val="00B367FF"/>
    <w:rsid w:val="00B43B11"/>
    <w:rsid w:val="00BA1595"/>
    <w:rsid w:val="00BB23C1"/>
    <w:rsid w:val="00C55839"/>
    <w:rsid w:val="00C90CC0"/>
    <w:rsid w:val="00C925DF"/>
    <w:rsid w:val="00C93DF4"/>
    <w:rsid w:val="00CF2D3E"/>
    <w:rsid w:val="00CF4E2E"/>
    <w:rsid w:val="00D2099D"/>
    <w:rsid w:val="00D52E42"/>
    <w:rsid w:val="00E35EDB"/>
    <w:rsid w:val="00E8024F"/>
    <w:rsid w:val="00E93E09"/>
    <w:rsid w:val="00EA668E"/>
    <w:rsid w:val="00EC1105"/>
    <w:rsid w:val="00EC421F"/>
    <w:rsid w:val="00ED4B5D"/>
    <w:rsid w:val="00F76AC6"/>
    <w:rsid w:val="00F87E78"/>
    <w:rsid w:val="00FF690C"/>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8411F"/>
  <w15:docId w15:val="{FF6B9610-41DE-4BAE-AA0A-52045FD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rPr>
      <w:lang w:val="it-IT" w:eastAsia="it-IT"/>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44"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91063">
      <w:bodyDiv w:val="1"/>
      <w:marLeft w:val="0"/>
      <w:marRight w:val="0"/>
      <w:marTop w:val="0"/>
      <w:marBottom w:val="0"/>
      <w:divBdr>
        <w:top w:val="none" w:sz="0" w:space="0" w:color="auto"/>
        <w:left w:val="none" w:sz="0" w:space="0" w:color="auto"/>
        <w:bottom w:val="none" w:sz="0" w:space="0" w:color="auto"/>
        <w:right w:val="none" w:sz="0" w:space="0" w:color="auto"/>
      </w:divBdr>
    </w:div>
    <w:div w:id="164322699">
      <w:bodyDiv w:val="1"/>
      <w:marLeft w:val="0"/>
      <w:marRight w:val="0"/>
      <w:marTop w:val="0"/>
      <w:marBottom w:val="0"/>
      <w:divBdr>
        <w:top w:val="none" w:sz="0" w:space="0" w:color="auto"/>
        <w:left w:val="none" w:sz="0" w:space="0" w:color="auto"/>
        <w:bottom w:val="none" w:sz="0" w:space="0" w:color="auto"/>
        <w:right w:val="none" w:sz="0" w:space="0" w:color="auto"/>
      </w:divBdr>
    </w:div>
    <w:div w:id="240527963">
      <w:bodyDiv w:val="1"/>
      <w:marLeft w:val="0"/>
      <w:marRight w:val="0"/>
      <w:marTop w:val="0"/>
      <w:marBottom w:val="0"/>
      <w:divBdr>
        <w:top w:val="none" w:sz="0" w:space="0" w:color="auto"/>
        <w:left w:val="none" w:sz="0" w:space="0" w:color="auto"/>
        <w:bottom w:val="none" w:sz="0" w:space="0" w:color="auto"/>
        <w:right w:val="none" w:sz="0" w:space="0" w:color="auto"/>
      </w:divBdr>
    </w:div>
    <w:div w:id="908079720">
      <w:bodyDiv w:val="1"/>
      <w:marLeft w:val="0"/>
      <w:marRight w:val="0"/>
      <w:marTop w:val="0"/>
      <w:marBottom w:val="0"/>
      <w:divBdr>
        <w:top w:val="none" w:sz="0" w:space="0" w:color="auto"/>
        <w:left w:val="none" w:sz="0" w:space="0" w:color="auto"/>
        <w:bottom w:val="none" w:sz="0" w:space="0" w:color="auto"/>
        <w:right w:val="none" w:sz="0" w:space="0" w:color="auto"/>
      </w:divBdr>
    </w:div>
    <w:div w:id="1074008671">
      <w:bodyDiv w:val="1"/>
      <w:marLeft w:val="0"/>
      <w:marRight w:val="0"/>
      <w:marTop w:val="0"/>
      <w:marBottom w:val="0"/>
      <w:divBdr>
        <w:top w:val="none" w:sz="0" w:space="0" w:color="auto"/>
        <w:left w:val="none" w:sz="0" w:space="0" w:color="auto"/>
        <w:bottom w:val="none" w:sz="0" w:space="0" w:color="auto"/>
        <w:right w:val="none" w:sz="0" w:space="0" w:color="auto"/>
      </w:divBdr>
    </w:div>
    <w:div w:id="1422524847">
      <w:bodyDiv w:val="1"/>
      <w:marLeft w:val="0"/>
      <w:marRight w:val="0"/>
      <w:marTop w:val="0"/>
      <w:marBottom w:val="0"/>
      <w:divBdr>
        <w:top w:val="none" w:sz="0" w:space="0" w:color="auto"/>
        <w:left w:val="none" w:sz="0" w:space="0" w:color="auto"/>
        <w:bottom w:val="none" w:sz="0" w:space="0" w:color="auto"/>
        <w:right w:val="none" w:sz="0" w:space="0" w:color="auto"/>
      </w:divBdr>
    </w:div>
    <w:div w:id="1640501599">
      <w:bodyDiv w:val="1"/>
      <w:marLeft w:val="0"/>
      <w:marRight w:val="0"/>
      <w:marTop w:val="0"/>
      <w:marBottom w:val="0"/>
      <w:divBdr>
        <w:top w:val="none" w:sz="0" w:space="0" w:color="auto"/>
        <w:left w:val="none" w:sz="0" w:space="0" w:color="auto"/>
        <w:bottom w:val="none" w:sz="0" w:space="0" w:color="auto"/>
        <w:right w:val="none" w:sz="0" w:space="0" w:color="auto"/>
      </w:divBdr>
    </w:div>
    <w:div w:id="1737045247">
      <w:bodyDiv w:val="1"/>
      <w:marLeft w:val="0"/>
      <w:marRight w:val="0"/>
      <w:marTop w:val="0"/>
      <w:marBottom w:val="0"/>
      <w:divBdr>
        <w:top w:val="none" w:sz="0" w:space="0" w:color="auto"/>
        <w:left w:val="none" w:sz="0" w:space="0" w:color="auto"/>
        <w:bottom w:val="none" w:sz="0" w:space="0" w:color="auto"/>
        <w:right w:val="none" w:sz="0" w:space="0" w:color="auto"/>
      </w:divBdr>
    </w:div>
    <w:div w:id="1972007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8/IrAITU3HZTYEtBZPOLRBmmYg==">AMUW2mWWu0JxhfApvR7lAK4hJc4ceZkqS/VI3fZO+XVzgj8cwMs2lFXzdtGXtaVMprVgrs/1y3truC3sWgaXhA96+00EQrvtyIx7Eqg4G7v0LdnvLNVUdJCTJFrhMKa+YEqZxLI3BnkO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1382</Words>
  <Characters>7602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 G4</dc:creator>
  <cp:lastModifiedBy>La casa Del viaje</cp:lastModifiedBy>
  <cp:revision>7</cp:revision>
  <dcterms:created xsi:type="dcterms:W3CDTF">2024-03-12T01:32:00Z</dcterms:created>
  <dcterms:modified xsi:type="dcterms:W3CDTF">2024-03-12T02:26:00Z</dcterms:modified>
</cp:coreProperties>
</file>