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523"/>
      </w:tblGrid>
      <w:tr w:rsidR="00FC2C3D" w14:paraId="7C6484AF" w14:textId="77777777" w:rsidTr="00FC2C3D">
        <w:trPr>
          <w:trHeight w:val="2841"/>
          <w:jc w:val="center"/>
        </w:trPr>
        <w:tc>
          <w:tcPr>
            <w:tcW w:w="4414" w:type="dxa"/>
          </w:tcPr>
          <w:p w14:paraId="541940E8" w14:textId="3554174D" w:rsidR="00FC2C3D" w:rsidRDefault="00FC2C3D" w:rsidP="00FC2C3D">
            <w:pPr>
              <w:autoSpaceDE w:val="0"/>
              <w:autoSpaceDN w:val="0"/>
              <w:adjustRightInd w:val="0"/>
              <w:rPr>
                <w:rFonts w:asciiTheme="minorHAnsi" w:hAnsiTheme="minorHAnsi" w:cstheme="minorHAnsi"/>
                <w:b/>
                <w:bCs/>
                <w:color w:val="000000"/>
                <w:sz w:val="28"/>
                <w:szCs w:val="28"/>
              </w:rPr>
            </w:pPr>
            <w:r>
              <w:rPr>
                <w:noProof/>
              </w:rPr>
              <w:drawing>
                <wp:anchor distT="0" distB="0" distL="114300" distR="114300" simplePos="0" relativeHeight="251661312" behindDoc="0" locked="0" layoutInCell="1" allowOverlap="1" wp14:anchorId="580BDE28" wp14:editId="32487FFA">
                  <wp:simplePos x="0" y="0"/>
                  <wp:positionH relativeFrom="column">
                    <wp:posOffset>-65405</wp:posOffset>
                  </wp:positionH>
                  <wp:positionV relativeFrom="paragraph">
                    <wp:posOffset>381000</wp:posOffset>
                  </wp:positionV>
                  <wp:extent cx="2800350" cy="1743075"/>
                  <wp:effectExtent l="0" t="0" r="0" b="9525"/>
                  <wp:wrapSquare wrapText="bothSides"/>
                  <wp:docPr id="1908515694" name="Imagen 3" descr="Creel, Chihuahua: bello y mágico pa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el, Chihuahua: bello y mágico paraj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1743075"/>
                          </a:xfrm>
                          <a:prstGeom prst="rect">
                            <a:avLst/>
                          </a:prstGeom>
                          <a:noFill/>
                          <a:ln>
                            <a:noFill/>
                          </a:ln>
                        </pic:spPr>
                      </pic:pic>
                    </a:graphicData>
                  </a:graphic>
                </wp:anchor>
              </w:drawing>
            </w:r>
          </w:p>
        </w:tc>
        <w:tc>
          <w:tcPr>
            <w:tcW w:w="4414" w:type="dxa"/>
          </w:tcPr>
          <w:p w14:paraId="67DBF575" w14:textId="437F2A64" w:rsidR="00FC2C3D" w:rsidRDefault="00FC2C3D" w:rsidP="00FC2C3D">
            <w:pPr>
              <w:autoSpaceDE w:val="0"/>
              <w:autoSpaceDN w:val="0"/>
              <w:adjustRightInd w:val="0"/>
              <w:rPr>
                <w:rFonts w:asciiTheme="minorHAnsi" w:hAnsiTheme="minorHAnsi" w:cstheme="minorHAnsi"/>
                <w:b/>
                <w:bCs/>
                <w:color w:val="000000"/>
                <w:sz w:val="28"/>
                <w:szCs w:val="28"/>
              </w:rPr>
            </w:pPr>
            <w:r>
              <w:rPr>
                <w:noProof/>
              </w:rPr>
              <w:drawing>
                <wp:anchor distT="0" distB="0" distL="114300" distR="114300" simplePos="0" relativeHeight="251658240" behindDoc="0" locked="0" layoutInCell="1" allowOverlap="1" wp14:anchorId="094E681A" wp14:editId="4B8ACD5E">
                  <wp:simplePos x="0" y="0"/>
                  <wp:positionH relativeFrom="column">
                    <wp:posOffset>-65405</wp:posOffset>
                  </wp:positionH>
                  <wp:positionV relativeFrom="paragraph">
                    <wp:posOffset>384175</wp:posOffset>
                  </wp:positionV>
                  <wp:extent cx="2868930" cy="1752600"/>
                  <wp:effectExtent l="0" t="0" r="7620" b="0"/>
                  <wp:wrapSquare wrapText="bothSides"/>
                  <wp:docPr id="899002232" name="Imagen 2" descr="Paseo nocturno por la ciudad de Chihuahua - Syc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eo nocturno por la ciudad de Chihuahua - Syctra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8930" cy="1752600"/>
                          </a:xfrm>
                          <a:prstGeom prst="rect">
                            <a:avLst/>
                          </a:prstGeom>
                          <a:noFill/>
                          <a:ln>
                            <a:noFill/>
                          </a:ln>
                        </pic:spPr>
                      </pic:pic>
                    </a:graphicData>
                  </a:graphic>
                  <wp14:sizeRelH relativeFrom="margin">
                    <wp14:pctWidth>0</wp14:pctWidth>
                  </wp14:sizeRelH>
                </wp:anchor>
              </w:drawing>
            </w:r>
          </w:p>
        </w:tc>
      </w:tr>
      <w:tr w:rsidR="00FC2C3D" w14:paraId="6EF2366B" w14:textId="77777777" w:rsidTr="00FC2C3D">
        <w:trPr>
          <w:jc w:val="center"/>
        </w:trPr>
        <w:tc>
          <w:tcPr>
            <w:tcW w:w="4414" w:type="dxa"/>
          </w:tcPr>
          <w:p w14:paraId="37431F17" w14:textId="760EAB1A" w:rsidR="00FC2C3D" w:rsidRDefault="00FC2C3D" w:rsidP="0021230B">
            <w:pPr>
              <w:autoSpaceDE w:val="0"/>
              <w:autoSpaceDN w:val="0"/>
              <w:adjustRightInd w:val="0"/>
              <w:jc w:val="center"/>
              <w:rPr>
                <w:rFonts w:asciiTheme="minorHAnsi" w:hAnsiTheme="minorHAnsi" w:cstheme="minorHAnsi"/>
                <w:b/>
                <w:bCs/>
                <w:color w:val="000000"/>
                <w:sz w:val="28"/>
                <w:szCs w:val="28"/>
              </w:rPr>
            </w:pPr>
            <w:r>
              <w:rPr>
                <w:noProof/>
              </w:rPr>
              <w:drawing>
                <wp:anchor distT="0" distB="0" distL="114300" distR="114300" simplePos="0" relativeHeight="251659264" behindDoc="0" locked="0" layoutInCell="1" allowOverlap="1" wp14:anchorId="1BD8E2EE" wp14:editId="2DDE3E18">
                  <wp:simplePos x="0" y="0"/>
                  <wp:positionH relativeFrom="column">
                    <wp:posOffset>-40005</wp:posOffset>
                  </wp:positionH>
                  <wp:positionV relativeFrom="paragraph">
                    <wp:posOffset>0</wp:posOffset>
                  </wp:positionV>
                  <wp:extent cx="2695575" cy="1819275"/>
                  <wp:effectExtent l="0" t="0" r="9525" b="9525"/>
                  <wp:wrapSquare wrapText="bothSides"/>
                  <wp:docPr id="1127150533" name="Imagen 4" descr="Aventura en Barrancas del Cobre - Equipaje En 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ventura en Barrancas del Cobre - Equipaje En Ma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1819275"/>
                          </a:xfrm>
                          <a:prstGeom prst="rect">
                            <a:avLst/>
                          </a:prstGeom>
                          <a:noFill/>
                          <a:ln>
                            <a:noFill/>
                          </a:ln>
                        </pic:spPr>
                      </pic:pic>
                    </a:graphicData>
                  </a:graphic>
                </wp:anchor>
              </w:drawing>
            </w:r>
          </w:p>
        </w:tc>
        <w:tc>
          <w:tcPr>
            <w:tcW w:w="4414" w:type="dxa"/>
          </w:tcPr>
          <w:p w14:paraId="250C9664" w14:textId="5DB79754" w:rsidR="00FC2C3D" w:rsidRDefault="00FC2C3D" w:rsidP="0021230B">
            <w:pPr>
              <w:autoSpaceDE w:val="0"/>
              <w:autoSpaceDN w:val="0"/>
              <w:adjustRightInd w:val="0"/>
              <w:jc w:val="center"/>
              <w:rPr>
                <w:rFonts w:asciiTheme="minorHAnsi" w:hAnsiTheme="minorHAnsi" w:cstheme="minorHAnsi"/>
                <w:b/>
                <w:bCs/>
                <w:color w:val="000000"/>
                <w:sz w:val="28"/>
                <w:szCs w:val="28"/>
              </w:rPr>
            </w:pPr>
            <w:r>
              <w:rPr>
                <w:noProof/>
              </w:rPr>
              <w:drawing>
                <wp:anchor distT="0" distB="0" distL="114300" distR="114300" simplePos="0" relativeHeight="251660288" behindDoc="0" locked="0" layoutInCell="1" allowOverlap="1" wp14:anchorId="673555FE" wp14:editId="58111E24">
                  <wp:simplePos x="0" y="0"/>
                  <wp:positionH relativeFrom="column">
                    <wp:posOffset>-65405</wp:posOffset>
                  </wp:positionH>
                  <wp:positionV relativeFrom="paragraph">
                    <wp:posOffset>0</wp:posOffset>
                  </wp:positionV>
                  <wp:extent cx="2942498" cy="1835150"/>
                  <wp:effectExtent l="0" t="0" r="0" b="0"/>
                  <wp:wrapSquare wrapText="bothSides"/>
                  <wp:docPr id="1123530198" name="Imagen 1" descr="Lago Arareco: Cómo llegar y qué hacer en este destino de la Sierra  Tarahumara - El Heraldo de Chihuahua | Noticias Locales, Policiacas, de  México, Chihuahua y 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go Arareco: Cómo llegar y qué hacer en este destino de la Sierra  Tarahumara - El Heraldo de Chihuahua | Noticias Locales, Policiacas, de  México, Chihuahua y el Mund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2498" cy="1835150"/>
                          </a:xfrm>
                          <a:prstGeom prst="rect">
                            <a:avLst/>
                          </a:prstGeom>
                          <a:noFill/>
                          <a:ln>
                            <a:noFill/>
                          </a:ln>
                        </pic:spPr>
                      </pic:pic>
                    </a:graphicData>
                  </a:graphic>
                </wp:anchor>
              </w:drawing>
            </w:r>
          </w:p>
        </w:tc>
      </w:tr>
    </w:tbl>
    <w:p w14:paraId="511E8213" w14:textId="3D04762C" w:rsidR="00505F68" w:rsidRPr="001007B1" w:rsidRDefault="00505F68" w:rsidP="0021230B">
      <w:pPr>
        <w:autoSpaceDE w:val="0"/>
        <w:autoSpaceDN w:val="0"/>
        <w:adjustRightInd w:val="0"/>
        <w:jc w:val="center"/>
        <w:rPr>
          <w:rFonts w:asciiTheme="minorHAnsi" w:hAnsiTheme="minorHAnsi" w:cstheme="minorHAnsi"/>
          <w:b/>
          <w:bCs/>
          <w:color w:val="000000"/>
          <w:sz w:val="28"/>
          <w:szCs w:val="28"/>
        </w:rPr>
      </w:pPr>
    </w:p>
    <w:p w14:paraId="6EAE389E" w14:textId="5696F9EC" w:rsidR="0021230B" w:rsidRPr="001007B1" w:rsidRDefault="001007B1" w:rsidP="001007B1">
      <w:pPr>
        <w:pStyle w:val="Ttulo"/>
        <w:rPr>
          <w:rFonts w:asciiTheme="minorHAnsi" w:hAnsiTheme="minorHAnsi" w:cstheme="minorHAnsi"/>
          <w:b/>
          <w:bCs/>
          <w:color w:val="000000"/>
          <w:sz w:val="28"/>
          <w:szCs w:val="28"/>
        </w:rPr>
      </w:pPr>
      <w:r w:rsidRPr="001007B1">
        <w:rPr>
          <w:rFonts w:asciiTheme="minorHAnsi" w:hAnsiTheme="minorHAnsi" w:cstheme="minorHAnsi"/>
        </w:rPr>
        <w:t>Circuito 1: Barrancas del Cobre</w:t>
      </w:r>
    </w:p>
    <w:p w14:paraId="2CBEE7EE" w14:textId="77777777" w:rsidR="0021230B" w:rsidRDefault="0021230B" w:rsidP="0021230B">
      <w:pPr>
        <w:autoSpaceDE w:val="0"/>
        <w:autoSpaceDN w:val="0"/>
        <w:adjustRightInd w:val="0"/>
        <w:jc w:val="center"/>
        <w:rPr>
          <w:rFonts w:asciiTheme="minorHAnsi" w:hAnsiTheme="minorHAnsi" w:cstheme="minorHAnsi"/>
          <w:i/>
          <w:iCs/>
          <w:lang w:val="es-MX" w:eastAsia="es-MX"/>
        </w:rPr>
      </w:pPr>
      <w:r w:rsidRPr="001007B1">
        <w:rPr>
          <w:rFonts w:asciiTheme="minorHAnsi" w:hAnsiTheme="minorHAnsi" w:cstheme="minorHAnsi"/>
          <w:i/>
          <w:iCs/>
          <w:lang w:val="es-MX" w:eastAsia="es-MX"/>
        </w:rPr>
        <w:t>Chihuahua – Barrancas – Creel – Chihuahua.</w:t>
      </w:r>
    </w:p>
    <w:p w14:paraId="67CD256B" w14:textId="44215608" w:rsidR="004502EB" w:rsidRPr="001007B1" w:rsidRDefault="004502EB" w:rsidP="0021230B">
      <w:pPr>
        <w:autoSpaceDE w:val="0"/>
        <w:autoSpaceDN w:val="0"/>
        <w:adjustRightInd w:val="0"/>
        <w:jc w:val="center"/>
        <w:rPr>
          <w:rFonts w:asciiTheme="minorHAnsi" w:hAnsiTheme="minorHAnsi" w:cstheme="minorHAnsi"/>
          <w:b/>
          <w:bCs/>
          <w:color w:val="000000"/>
          <w:sz w:val="28"/>
          <w:szCs w:val="28"/>
        </w:rPr>
      </w:pPr>
      <w:r w:rsidRPr="001007B1">
        <w:rPr>
          <w:rFonts w:asciiTheme="minorHAnsi" w:hAnsiTheme="minorHAnsi" w:cstheme="minorHAnsi"/>
          <w:i/>
          <w:iCs/>
          <w:lang w:val="es-MX" w:eastAsia="es-MX"/>
        </w:rPr>
        <w:t>05 días / 04 noches</w:t>
      </w:r>
    </w:p>
    <w:p w14:paraId="32D469E8" w14:textId="77777777" w:rsidR="0021230B" w:rsidRPr="001007B1" w:rsidRDefault="0021230B" w:rsidP="0021230B">
      <w:pPr>
        <w:autoSpaceDE w:val="0"/>
        <w:autoSpaceDN w:val="0"/>
        <w:adjustRightInd w:val="0"/>
        <w:jc w:val="center"/>
        <w:rPr>
          <w:rFonts w:asciiTheme="minorHAnsi" w:hAnsiTheme="minorHAnsi" w:cstheme="minorHAnsi"/>
          <w:b/>
          <w:bCs/>
          <w:color w:val="000000"/>
          <w:sz w:val="28"/>
          <w:szCs w:val="28"/>
        </w:rPr>
      </w:pPr>
    </w:p>
    <w:p w14:paraId="1FCE1763" w14:textId="77777777" w:rsidR="001007B1" w:rsidRPr="001007B1" w:rsidRDefault="001007B1" w:rsidP="001007B1">
      <w:pPr>
        <w:jc w:val="both"/>
        <w:rPr>
          <w:rFonts w:asciiTheme="minorHAnsi" w:hAnsiTheme="minorHAnsi" w:cstheme="minorHAnsi"/>
          <w:b/>
          <w:sz w:val="22"/>
          <w:szCs w:val="22"/>
        </w:rPr>
      </w:pPr>
      <w:r w:rsidRPr="001007B1">
        <w:rPr>
          <w:rFonts w:asciiTheme="minorHAnsi" w:hAnsiTheme="minorHAnsi" w:cstheme="minorHAnsi"/>
          <w:b/>
          <w:sz w:val="22"/>
          <w:szCs w:val="22"/>
        </w:rPr>
        <w:t>ITINERARIO</w:t>
      </w:r>
    </w:p>
    <w:p w14:paraId="4063E33E" w14:textId="4E89F7F5" w:rsidR="001007B1" w:rsidRPr="001007B1" w:rsidRDefault="001007B1" w:rsidP="001007B1">
      <w:pPr>
        <w:jc w:val="both"/>
        <w:rPr>
          <w:rFonts w:asciiTheme="minorHAnsi" w:hAnsiTheme="minorHAnsi" w:cstheme="minorHAnsi"/>
          <w:b/>
          <w:sz w:val="22"/>
          <w:szCs w:val="22"/>
        </w:rPr>
      </w:pPr>
      <w:r w:rsidRPr="001007B1">
        <w:rPr>
          <w:rFonts w:asciiTheme="minorHAnsi" w:hAnsiTheme="minorHAnsi" w:cstheme="minorHAnsi"/>
          <w:b/>
          <w:sz w:val="22"/>
          <w:szCs w:val="22"/>
        </w:rPr>
        <w:t xml:space="preserve">Salidas: </w:t>
      </w:r>
      <w:r w:rsidRPr="001007B1">
        <w:rPr>
          <w:rFonts w:asciiTheme="minorHAnsi" w:hAnsiTheme="minorHAnsi" w:cstheme="minorHAnsi"/>
          <w:bCs/>
          <w:sz w:val="22"/>
          <w:szCs w:val="22"/>
        </w:rPr>
        <w:t>miércoles y viernes</w:t>
      </w:r>
    </w:p>
    <w:p w14:paraId="531196CA" w14:textId="7223412E" w:rsidR="001007B1" w:rsidRPr="001007B1" w:rsidRDefault="001007B1" w:rsidP="001007B1">
      <w:pPr>
        <w:jc w:val="both"/>
        <w:rPr>
          <w:rFonts w:asciiTheme="minorHAnsi" w:hAnsiTheme="minorHAnsi" w:cstheme="minorHAnsi"/>
          <w:bCs/>
          <w:sz w:val="22"/>
          <w:szCs w:val="22"/>
        </w:rPr>
      </w:pPr>
      <w:r w:rsidRPr="001007B1">
        <w:rPr>
          <w:rFonts w:asciiTheme="minorHAnsi" w:hAnsiTheme="minorHAnsi" w:cstheme="minorHAnsi"/>
          <w:b/>
          <w:sz w:val="22"/>
          <w:szCs w:val="22"/>
        </w:rPr>
        <w:t xml:space="preserve">Vigencia: </w:t>
      </w:r>
      <w:r w:rsidR="00FB7A6A" w:rsidRPr="00FB7A6A">
        <w:rPr>
          <w:rFonts w:asciiTheme="minorHAnsi" w:hAnsiTheme="minorHAnsi" w:cstheme="minorHAnsi"/>
          <w:bCs/>
          <w:sz w:val="22"/>
          <w:szCs w:val="22"/>
        </w:rPr>
        <w:t>del 05 de agosto al 29 de septiembre del 2024.</w:t>
      </w:r>
    </w:p>
    <w:p w14:paraId="19EFB7F5" w14:textId="4CC330B4" w:rsidR="0021230B" w:rsidRPr="001007B1" w:rsidRDefault="001007B1" w:rsidP="001007B1">
      <w:pPr>
        <w:autoSpaceDE w:val="0"/>
        <w:autoSpaceDN w:val="0"/>
        <w:adjustRightInd w:val="0"/>
        <w:jc w:val="both"/>
        <w:rPr>
          <w:rFonts w:asciiTheme="minorHAnsi" w:hAnsiTheme="minorHAnsi" w:cstheme="minorHAnsi"/>
          <w:b/>
          <w:bCs/>
          <w:color w:val="000000"/>
          <w:sz w:val="28"/>
          <w:szCs w:val="28"/>
        </w:rPr>
      </w:pPr>
      <w:r w:rsidRPr="001007B1">
        <w:rPr>
          <w:rFonts w:asciiTheme="minorHAnsi" w:hAnsiTheme="minorHAnsi" w:cstheme="minorHAnsi"/>
          <w:b/>
          <w:sz w:val="22"/>
          <w:szCs w:val="22"/>
        </w:rPr>
        <w:t xml:space="preserve">Ref.: </w:t>
      </w:r>
      <w:r w:rsidRPr="001007B1">
        <w:rPr>
          <w:rFonts w:asciiTheme="minorHAnsi" w:hAnsiTheme="minorHAnsi" w:cstheme="minorHAnsi"/>
          <w:bCs/>
          <w:sz w:val="22"/>
          <w:szCs w:val="22"/>
        </w:rPr>
        <w:t>LCVL-</w:t>
      </w:r>
      <w:r>
        <w:rPr>
          <w:rFonts w:asciiTheme="minorHAnsi" w:hAnsiTheme="minorHAnsi" w:cstheme="minorHAnsi"/>
          <w:bCs/>
          <w:sz w:val="22"/>
          <w:szCs w:val="22"/>
        </w:rPr>
        <w:t>C#1</w:t>
      </w:r>
    </w:p>
    <w:p w14:paraId="1C710135" w14:textId="77777777" w:rsidR="0021230B" w:rsidRPr="001007B1" w:rsidRDefault="0021230B" w:rsidP="0021230B">
      <w:pPr>
        <w:autoSpaceDE w:val="0"/>
        <w:autoSpaceDN w:val="0"/>
        <w:adjustRightInd w:val="0"/>
        <w:jc w:val="center"/>
        <w:rPr>
          <w:rFonts w:asciiTheme="minorHAnsi" w:hAnsiTheme="minorHAnsi" w:cstheme="minorHAnsi"/>
          <w:b/>
          <w:bCs/>
          <w:color w:val="000000"/>
          <w:sz w:val="28"/>
          <w:szCs w:val="28"/>
        </w:rPr>
      </w:pPr>
    </w:p>
    <w:p w14:paraId="36480181" w14:textId="77B15349" w:rsidR="0021230B" w:rsidRPr="001007B1" w:rsidRDefault="001007B1" w:rsidP="0021230B">
      <w:pPr>
        <w:autoSpaceDE w:val="0"/>
        <w:autoSpaceDN w:val="0"/>
        <w:adjustRightInd w:val="0"/>
        <w:jc w:val="both"/>
        <w:rPr>
          <w:rFonts w:asciiTheme="minorHAnsi" w:hAnsiTheme="minorHAnsi" w:cstheme="minorHAnsi"/>
          <w:b/>
          <w:bCs/>
          <w:sz w:val="22"/>
          <w:szCs w:val="22"/>
        </w:rPr>
      </w:pPr>
      <w:r w:rsidRPr="001007B1">
        <w:rPr>
          <w:rFonts w:asciiTheme="minorHAnsi" w:hAnsiTheme="minorHAnsi" w:cstheme="minorHAnsi"/>
          <w:b/>
          <w:bCs/>
          <w:color w:val="000000"/>
          <w:sz w:val="22"/>
          <w:szCs w:val="22"/>
        </w:rPr>
        <w:t>DÍA 01: CHIHUAHUA</w:t>
      </w:r>
      <w:r>
        <w:rPr>
          <w:rFonts w:asciiTheme="minorHAnsi" w:hAnsiTheme="minorHAnsi" w:cstheme="minorHAnsi"/>
          <w:b/>
          <w:bCs/>
          <w:color w:val="000000"/>
          <w:sz w:val="22"/>
          <w:szCs w:val="22"/>
        </w:rPr>
        <w:t xml:space="preserve"> </w:t>
      </w:r>
      <w:r w:rsidRPr="001007B1">
        <w:rPr>
          <w:rFonts w:asciiTheme="minorHAnsi" w:hAnsiTheme="minorHAnsi" w:cstheme="minorHAnsi"/>
          <w:b/>
          <w:bCs/>
          <w:color w:val="000000"/>
          <w:sz w:val="22"/>
          <w:szCs w:val="22"/>
        </w:rPr>
        <w:t>MIERCOLES / VIERNES</w:t>
      </w:r>
    </w:p>
    <w:p w14:paraId="64A17D72" w14:textId="70F97BB0" w:rsidR="00A8649A" w:rsidRDefault="00A8649A" w:rsidP="00A8649A">
      <w:pPr>
        <w:autoSpaceDE w:val="0"/>
        <w:autoSpaceDN w:val="0"/>
        <w:adjustRightInd w:val="0"/>
        <w:jc w:val="both"/>
        <w:rPr>
          <w:rFonts w:asciiTheme="minorHAnsi" w:hAnsiTheme="minorHAnsi" w:cstheme="minorHAnsi"/>
          <w:color w:val="000000"/>
          <w:sz w:val="22"/>
          <w:szCs w:val="22"/>
        </w:rPr>
      </w:pPr>
      <w:r w:rsidRPr="001007B1">
        <w:rPr>
          <w:rFonts w:asciiTheme="minorHAnsi" w:hAnsiTheme="minorHAnsi" w:cstheme="minorHAnsi"/>
          <w:color w:val="000000"/>
          <w:sz w:val="22"/>
          <w:szCs w:val="22"/>
        </w:rPr>
        <w:t xml:space="preserve">Arribo a Chihuahua y traslado al hotel. Paseo por la ciudad visitando Catedral, Centro Cultural Universitario - antes Quinta </w:t>
      </w:r>
      <w:proofErr w:type="spellStart"/>
      <w:r w:rsidRPr="001007B1">
        <w:rPr>
          <w:rFonts w:asciiTheme="minorHAnsi" w:hAnsiTheme="minorHAnsi" w:cstheme="minorHAnsi"/>
          <w:color w:val="000000"/>
          <w:sz w:val="22"/>
          <w:szCs w:val="22"/>
        </w:rPr>
        <w:t>Gameros</w:t>
      </w:r>
      <w:proofErr w:type="spellEnd"/>
      <w:r w:rsidRPr="001007B1">
        <w:rPr>
          <w:rFonts w:asciiTheme="minorHAnsi" w:hAnsiTheme="minorHAnsi" w:cstheme="minorHAnsi"/>
          <w:color w:val="000000"/>
          <w:sz w:val="22"/>
          <w:szCs w:val="22"/>
        </w:rPr>
        <w:t xml:space="preserve">, la Casa de Pancho Villa - hoy Museo de la Revolución y los Murales del Palacio de Gobierno. </w:t>
      </w:r>
      <w:r w:rsidRPr="001007B1">
        <w:rPr>
          <w:rFonts w:asciiTheme="minorHAnsi" w:hAnsiTheme="minorHAnsi" w:cstheme="minorHAnsi"/>
          <w:sz w:val="22"/>
          <w:szCs w:val="22"/>
          <w:u w:val="single"/>
        </w:rPr>
        <w:t>(Para poder tomar este tour se tiene que llegar a Chihuahua a más tardar a las 14:00 horas)</w:t>
      </w:r>
      <w:r w:rsidRPr="001007B1">
        <w:rPr>
          <w:rFonts w:asciiTheme="minorHAnsi" w:hAnsiTheme="minorHAnsi" w:cstheme="minorHAnsi"/>
          <w:sz w:val="22"/>
          <w:szCs w:val="22"/>
        </w:rPr>
        <w:t xml:space="preserve"> No</w:t>
      </w:r>
      <w:r w:rsidRPr="001007B1">
        <w:rPr>
          <w:rFonts w:asciiTheme="minorHAnsi" w:hAnsiTheme="minorHAnsi" w:cstheme="minorHAnsi"/>
          <w:color w:val="000000"/>
          <w:sz w:val="22"/>
          <w:szCs w:val="22"/>
        </w:rPr>
        <w:t xml:space="preserve"> incluye admisiones a museos</w:t>
      </w:r>
      <w:r w:rsidR="00FC2C3D">
        <w:rPr>
          <w:rFonts w:asciiTheme="minorHAnsi" w:hAnsiTheme="minorHAnsi" w:cstheme="minorHAnsi"/>
          <w:color w:val="000000"/>
          <w:sz w:val="22"/>
          <w:szCs w:val="22"/>
        </w:rPr>
        <w:t>.</w:t>
      </w:r>
    </w:p>
    <w:p w14:paraId="785C54E4" w14:textId="77777777" w:rsidR="00FC2C3D" w:rsidRDefault="00FC2C3D" w:rsidP="00A8649A">
      <w:pPr>
        <w:autoSpaceDE w:val="0"/>
        <w:autoSpaceDN w:val="0"/>
        <w:adjustRightInd w:val="0"/>
        <w:jc w:val="both"/>
        <w:rPr>
          <w:rFonts w:asciiTheme="minorHAnsi" w:hAnsiTheme="minorHAnsi" w:cstheme="minorHAnsi"/>
          <w:color w:val="000000"/>
          <w:sz w:val="22"/>
          <w:szCs w:val="22"/>
        </w:rPr>
      </w:pPr>
    </w:p>
    <w:p w14:paraId="4F1ADA00" w14:textId="77777777" w:rsidR="00FC2C3D" w:rsidRDefault="00FC2C3D" w:rsidP="00A8649A">
      <w:pPr>
        <w:autoSpaceDE w:val="0"/>
        <w:autoSpaceDN w:val="0"/>
        <w:adjustRightInd w:val="0"/>
        <w:jc w:val="both"/>
        <w:rPr>
          <w:rFonts w:asciiTheme="minorHAnsi" w:hAnsiTheme="minorHAnsi" w:cstheme="minorHAnsi"/>
          <w:color w:val="000000"/>
          <w:sz w:val="22"/>
          <w:szCs w:val="22"/>
        </w:rPr>
      </w:pPr>
    </w:p>
    <w:p w14:paraId="6B09B4CD" w14:textId="77777777" w:rsidR="00FC2C3D" w:rsidRPr="001007B1" w:rsidRDefault="00FC2C3D" w:rsidP="00A8649A">
      <w:pPr>
        <w:autoSpaceDE w:val="0"/>
        <w:autoSpaceDN w:val="0"/>
        <w:adjustRightInd w:val="0"/>
        <w:jc w:val="both"/>
        <w:rPr>
          <w:rFonts w:asciiTheme="minorHAnsi" w:hAnsiTheme="minorHAnsi" w:cstheme="minorHAnsi"/>
          <w:color w:val="000000"/>
          <w:sz w:val="22"/>
          <w:szCs w:val="22"/>
        </w:rPr>
      </w:pPr>
    </w:p>
    <w:p w14:paraId="4456BA07" w14:textId="1BF9932C" w:rsidR="0021230B" w:rsidRPr="001007B1" w:rsidRDefault="0021230B" w:rsidP="0021230B">
      <w:pPr>
        <w:autoSpaceDE w:val="0"/>
        <w:autoSpaceDN w:val="0"/>
        <w:adjustRightInd w:val="0"/>
        <w:jc w:val="both"/>
        <w:rPr>
          <w:rFonts w:asciiTheme="minorHAnsi" w:hAnsiTheme="minorHAnsi" w:cstheme="minorHAnsi"/>
          <w:sz w:val="22"/>
          <w:szCs w:val="22"/>
        </w:rPr>
      </w:pPr>
    </w:p>
    <w:p w14:paraId="4E2B6BA5" w14:textId="6853ACDE" w:rsidR="0021230B" w:rsidRPr="001007B1" w:rsidRDefault="001007B1" w:rsidP="0021230B">
      <w:pPr>
        <w:autoSpaceDE w:val="0"/>
        <w:autoSpaceDN w:val="0"/>
        <w:adjustRightInd w:val="0"/>
        <w:jc w:val="both"/>
        <w:rPr>
          <w:rFonts w:asciiTheme="minorHAnsi" w:hAnsiTheme="minorHAnsi" w:cstheme="minorHAnsi"/>
          <w:b/>
          <w:bCs/>
          <w:sz w:val="22"/>
          <w:szCs w:val="22"/>
        </w:rPr>
      </w:pPr>
      <w:r w:rsidRPr="001007B1">
        <w:rPr>
          <w:rFonts w:asciiTheme="minorHAnsi" w:hAnsiTheme="minorHAnsi" w:cstheme="minorHAnsi"/>
          <w:b/>
          <w:bCs/>
          <w:sz w:val="22"/>
          <w:szCs w:val="22"/>
        </w:rPr>
        <w:lastRenderedPageBreak/>
        <w:t xml:space="preserve">DÍA 02: CHIHUAHUA – </w:t>
      </w:r>
      <w:proofErr w:type="gramStart"/>
      <w:r w:rsidRPr="001007B1">
        <w:rPr>
          <w:rFonts w:asciiTheme="minorHAnsi" w:hAnsiTheme="minorHAnsi" w:cstheme="minorHAnsi"/>
          <w:b/>
          <w:bCs/>
          <w:sz w:val="22"/>
          <w:szCs w:val="22"/>
        </w:rPr>
        <w:t>BARRANCAS  JUEVES</w:t>
      </w:r>
      <w:proofErr w:type="gramEnd"/>
      <w:r w:rsidRPr="001007B1">
        <w:rPr>
          <w:rFonts w:asciiTheme="minorHAnsi" w:hAnsiTheme="minorHAnsi" w:cstheme="minorHAnsi"/>
          <w:b/>
          <w:bCs/>
          <w:sz w:val="22"/>
          <w:szCs w:val="22"/>
        </w:rPr>
        <w:t xml:space="preserve"> / SABADO.</w:t>
      </w:r>
    </w:p>
    <w:p w14:paraId="72CD6F42" w14:textId="26830A13" w:rsidR="0021230B" w:rsidRPr="001007B1" w:rsidRDefault="0021230B" w:rsidP="0021230B">
      <w:pPr>
        <w:autoSpaceDE w:val="0"/>
        <w:autoSpaceDN w:val="0"/>
        <w:adjustRightInd w:val="0"/>
        <w:jc w:val="both"/>
        <w:rPr>
          <w:rFonts w:asciiTheme="minorHAnsi" w:hAnsiTheme="minorHAnsi" w:cstheme="minorHAnsi"/>
          <w:sz w:val="22"/>
          <w:szCs w:val="22"/>
        </w:rPr>
      </w:pPr>
      <w:r w:rsidRPr="001007B1">
        <w:rPr>
          <w:rFonts w:asciiTheme="minorHAnsi" w:hAnsiTheme="minorHAnsi" w:cstheme="minorHAnsi"/>
          <w:sz w:val="22"/>
          <w:szCs w:val="22"/>
        </w:rPr>
        <w:t xml:space="preserve">Traslado </w:t>
      </w:r>
      <w:r w:rsidR="004278B0" w:rsidRPr="001007B1">
        <w:rPr>
          <w:rFonts w:asciiTheme="minorHAnsi" w:hAnsiTheme="minorHAnsi" w:cstheme="minorHAnsi"/>
          <w:sz w:val="22"/>
          <w:szCs w:val="22"/>
        </w:rPr>
        <w:t>a las</w:t>
      </w:r>
      <w:r w:rsidRPr="001007B1">
        <w:rPr>
          <w:rFonts w:asciiTheme="minorHAnsi" w:hAnsiTheme="minorHAnsi" w:cstheme="minorHAnsi"/>
          <w:sz w:val="22"/>
          <w:szCs w:val="22"/>
        </w:rPr>
        <w:t xml:space="preserve"> </w:t>
      </w:r>
      <w:r w:rsidR="004278B0" w:rsidRPr="001007B1">
        <w:rPr>
          <w:rFonts w:asciiTheme="minorHAnsi" w:hAnsiTheme="minorHAnsi" w:cstheme="minorHAnsi"/>
          <w:sz w:val="22"/>
          <w:szCs w:val="22"/>
        </w:rPr>
        <w:t>06:10 horas</w:t>
      </w:r>
      <w:r w:rsidRPr="001007B1">
        <w:rPr>
          <w:rFonts w:asciiTheme="minorHAnsi" w:hAnsiTheme="minorHAnsi" w:cstheme="minorHAnsi"/>
          <w:sz w:val="22"/>
          <w:szCs w:val="22"/>
        </w:rPr>
        <w:t xml:space="preserve"> a la estación, para abordar el tren </w:t>
      </w:r>
      <w:r w:rsidRPr="001007B1">
        <w:rPr>
          <w:rFonts w:asciiTheme="minorHAnsi" w:hAnsiTheme="minorHAnsi" w:cstheme="minorHAnsi"/>
          <w:b/>
          <w:bCs/>
          <w:sz w:val="22"/>
          <w:szCs w:val="22"/>
        </w:rPr>
        <w:t>Chihuahua al Pacifico</w:t>
      </w:r>
      <w:r w:rsidR="00A8649A" w:rsidRPr="001007B1">
        <w:rPr>
          <w:rFonts w:asciiTheme="minorHAnsi" w:hAnsiTheme="minorHAnsi" w:cstheme="minorHAnsi"/>
          <w:b/>
          <w:bCs/>
          <w:sz w:val="22"/>
          <w:szCs w:val="22"/>
        </w:rPr>
        <w:t xml:space="preserve"> Chepe Express</w:t>
      </w:r>
      <w:r w:rsidRPr="001007B1">
        <w:rPr>
          <w:rFonts w:asciiTheme="minorHAnsi" w:hAnsiTheme="minorHAnsi" w:cstheme="minorHAnsi"/>
          <w:sz w:val="22"/>
          <w:szCs w:val="22"/>
        </w:rPr>
        <w:t xml:space="preserve"> a las </w:t>
      </w:r>
      <w:r w:rsidR="004278B0" w:rsidRPr="001007B1">
        <w:rPr>
          <w:rFonts w:asciiTheme="minorHAnsi" w:hAnsiTheme="minorHAnsi" w:cstheme="minorHAnsi"/>
          <w:sz w:val="22"/>
          <w:szCs w:val="22"/>
        </w:rPr>
        <w:t>07</w:t>
      </w:r>
      <w:r w:rsidRPr="001007B1">
        <w:rPr>
          <w:rFonts w:asciiTheme="minorHAnsi" w:hAnsiTheme="minorHAnsi" w:cstheme="minorHAnsi"/>
          <w:sz w:val="22"/>
          <w:szCs w:val="22"/>
        </w:rPr>
        <w:t xml:space="preserve">:00 </w:t>
      </w:r>
      <w:r w:rsidR="00A8649A" w:rsidRPr="001007B1">
        <w:rPr>
          <w:rFonts w:asciiTheme="minorHAnsi" w:hAnsiTheme="minorHAnsi" w:cstheme="minorHAnsi"/>
          <w:sz w:val="22"/>
          <w:szCs w:val="22"/>
        </w:rPr>
        <w:t>horas. Después</w:t>
      </w:r>
      <w:r w:rsidRPr="001007B1">
        <w:rPr>
          <w:rFonts w:asciiTheme="minorHAnsi" w:hAnsiTheme="minorHAnsi" w:cstheme="minorHAnsi"/>
          <w:sz w:val="22"/>
          <w:szCs w:val="22"/>
        </w:rPr>
        <w:t xml:space="preserve"> de </w:t>
      </w:r>
      <w:r w:rsidR="004278B0" w:rsidRPr="001007B1">
        <w:rPr>
          <w:rFonts w:asciiTheme="minorHAnsi" w:hAnsiTheme="minorHAnsi" w:cstheme="minorHAnsi"/>
          <w:sz w:val="22"/>
          <w:szCs w:val="22"/>
        </w:rPr>
        <w:t xml:space="preserve">poco más de siete horas </w:t>
      </w:r>
      <w:r w:rsidR="00A8649A" w:rsidRPr="001007B1">
        <w:rPr>
          <w:rFonts w:asciiTheme="minorHAnsi" w:hAnsiTheme="minorHAnsi" w:cstheme="minorHAnsi"/>
          <w:sz w:val="22"/>
          <w:szCs w:val="22"/>
        </w:rPr>
        <w:t>llegaremos a</w:t>
      </w:r>
      <w:r w:rsidRPr="001007B1">
        <w:rPr>
          <w:rFonts w:asciiTheme="minorHAnsi" w:hAnsiTheme="minorHAnsi" w:cstheme="minorHAnsi"/>
          <w:sz w:val="22"/>
          <w:szCs w:val="22"/>
        </w:rPr>
        <w:t xml:space="preserve"> las </w:t>
      </w:r>
      <w:r w:rsidR="004278B0" w:rsidRPr="001007B1">
        <w:rPr>
          <w:rFonts w:asciiTheme="minorHAnsi" w:hAnsiTheme="minorHAnsi" w:cstheme="minorHAnsi"/>
          <w:sz w:val="22"/>
          <w:szCs w:val="22"/>
        </w:rPr>
        <w:t>m</w:t>
      </w:r>
      <w:r w:rsidRPr="001007B1">
        <w:rPr>
          <w:rFonts w:asciiTheme="minorHAnsi" w:hAnsiTheme="minorHAnsi" w:cstheme="minorHAnsi"/>
          <w:sz w:val="22"/>
          <w:szCs w:val="22"/>
        </w:rPr>
        <w:t xml:space="preserve">undialmente </w:t>
      </w:r>
      <w:r w:rsidR="004278B0" w:rsidRPr="001007B1">
        <w:rPr>
          <w:rFonts w:asciiTheme="minorHAnsi" w:hAnsiTheme="minorHAnsi" w:cstheme="minorHAnsi"/>
          <w:sz w:val="22"/>
          <w:szCs w:val="22"/>
        </w:rPr>
        <w:t>f</w:t>
      </w:r>
      <w:r w:rsidRPr="001007B1">
        <w:rPr>
          <w:rFonts w:asciiTheme="minorHAnsi" w:hAnsiTheme="minorHAnsi" w:cstheme="minorHAnsi"/>
          <w:sz w:val="22"/>
          <w:szCs w:val="22"/>
        </w:rPr>
        <w:t xml:space="preserve">amosas Barrancas del Cobre alrededor de las </w:t>
      </w:r>
      <w:r w:rsidR="004278B0" w:rsidRPr="001007B1">
        <w:rPr>
          <w:rFonts w:asciiTheme="minorHAnsi" w:hAnsiTheme="minorHAnsi" w:cstheme="minorHAnsi"/>
          <w:sz w:val="22"/>
          <w:szCs w:val="22"/>
        </w:rPr>
        <w:t>14:50</w:t>
      </w:r>
      <w:r w:rsidRPr="001007B1">
        <w:rPr>
          <w:rFonts w:asciiTheme="minorHAnsi" w:hAnsiTheme="minorHAnsi" w:cstheme="minorHAnsi"/>
          <w:sz w:val="22"/>
          <w:szCs w:val="22"/>
        </w:rPr>
        <w:t xml:space="preserve"> horas. Traslado a su hotel y comida a su llegada. Por la tarde tomaremos una caminata por diferentes miradores de la barranca. Cena</w:t>
      </w:r>
      <w:r w:rsidR="004278B0" w:rsidRPr="001007B1">
        <w:rPr>
          <w:rFonts w:asciiTheme="minorHAnsi" w:hAnsiTheme="minorHAnsi" w:cstheme="minorHAnsi"/>
          <w:sz w:val="22"/>
          <w:szCs w:val="22"/>
        </w:rPr>
        <w:t xml:space="preserve"> incluida</w:t>
      </w:r>
      <w:r w:rsidRPr="001007B1">
        <w:rPr>
          <w:rFonts w:asciiTheme="minorHAnsi" w:hAnsiTheme="minorHAnsi" w:cstheme="minorHAnsi"/>
          <w:sz w:val="22"/>
          <w:szCs w:val="22"/>
        </w:rPr>
        <w:t>.</w:t>
      </w:r>
    </w:p>
    <w:p w14:paraId="58866FEA" w14:textId="77777777" w:rsidR="0021230B" w:rsidRPr="001007B1" w:rsidRDefault="0021230B" w:rsidP="0021230B">
      <w:pPr>
        <w:autoSpaceDE w:val="0"/>
        <w:autoSpaceDN w:val="0"/>
        <w:adjustRightInd w:val="0"/>
        <w:jc w:val="both"/>
        <w:rPr>
          <w:rFonts w:asciiTheme="minorHAnsi" w:hAnsiTheme="minorHAnsi" w:cstheme="minorHAnsi"/>
          <w:sz w:val="22"/>
          <w:szCs w:val="22"/>
        </w:rPr>
      </w:pPr>
    </w:p>
    <w:p w14:paraId="732BE31E" w14:textId="3B19DCCF" w:rsidR="0021230B" w:rsidRPr="001007B1" w:rsidRDefault="001007B1" w:rsidP="0021230B">
      <w:pPr>
        <w:autoSpaceDE w:val="0"/>
        <w:autoSpaceDN w:val="0"/>
        <w:adjustRightInd w:val="0"/>
        <w:jc w:val="both"/>
        <w:rPr>
          <w:rFonts w:asciiTheme="minorHAnsi" w:hAnsiTheme="minorHAnsi" w:cstheme="minorHAnsi"/>
          <w:b/>
          <w:bCs/>
          <w:sz w:val="22"/>
          <w:szCs w:val="22"/>
        </w:rPr>
      </w:pPr>
      <w:r w:rsidRPr="001007B1">
        <w:rPr>
          <w:rFonts w:asciiTheme="minorHAnsi" w:hAnsiTheme="minorHAnsi" w:cstheme="minorHAnsi"/>
          <w:b/>
          <w:bCs/>
          <w:sz w:val="22"/>
          <w:szCs w:val="22"/>
        </w:rPr>
        <w:t xml:space="preserve">DÍA 03: BARRANCAS – </w:t>
      </w:r>
      <w:proofErr w:type="gramStart"/>
      <w:r w:rsidRPr="001007B1">
        <w:rPr>
          <w:rFonts w:asciiTheme="minorHAnsi" w:hAnsiTheme="minorHAnsi" w:cstheme="minorHAnsi"/>
          <w:b/>
          <w:bCs/>
          <w:sz w:val="22"/>
          <w:szCs w:val="22"/>
        </w:rPr>
        <w:t>CREEL  VIERNES</w:t>
      </w:r>
      <w:proofErr w:type="gramEnd"/>
      <w:r w:rsidRPr="001007B1">
        <w:rPr>
          <w:rFonts w:asciiTheme="minorHAnsi" w:hAnsiTheme="minorHAnsi" w:cstheme="minorHAnsi"/>
          <w:b/>
          <w:bCs/>
          <w:sz w:val="22"/>
          <w:szCs w:val="22"/>
        </w:rPr>
        <w:t xml:space="preserve"> / DOMINGO. </w:t>
      </w:r>
    </w:p>
    <w:p w14:paraId="75B4DFD8" w14:textId="402B1072" w:rsidR="0021230B" w:rsidRPr="001007B1" w:rsidRDefault="0021230B" w:rsidP="0021230B">
      <w:pPr>
        <w:autoSpaceDE w:val="0"/>
        <w:autoSpaceDN w:val="0"/>
        <w:adjustRightInd w:val="0"/>
        <w:jc w:val="both"/>
        <w:rPr>
          <w:rFonts w:asciiTheme="minorHAnsi" w:hAnsiTheme="minorHAnsi" w:cstheme="minorHAnsi"/>
          <w:color w:val="000000"/>
          <w:sz w:val="22"/>
          <w:szCs w:val="22"/>
        </w:rPr>
      </w:pPr>
      <w:r w:rsidRPr="001007B1">
        <w:rPr>
          <w:rFonts w:asciiTheme="minorHAnsi" w:hAnsiTheme="minorHAnsi" w:cstheme="minorHAnsi"/>
          <w:sz w:val="22"/>
          <w:szCs w:val="22"/>
        </w:rPr>
        <w:t>Desayuno, por</w:t>
      </w:r>
      <w:r w:rsidRPr="001007B1">
        <w:rPr>
          <w:rFonts w:asciiTheme="minorHAnsi" w:hAnsiTheme="minorHAnsi" w:cstheme="minorHAnsi"/>
          <w:color w:val="000000"/>
          <w:sz w:val="22"/>
          <w:szCs w:val="22"/>
        </w:rPr>
        <w:t xml:space="preserve"> la mañana se recomienda visitar el mirador de la piedra volada y parque de la aventura en donde podrá tomar el recorrido en el impresionante Teleférico o subirse a alguna de las dos vertiginosas tirolesas (Traslado, entrada al parque y atracciones no incluidas). A las 14:00 horas Se proporcionará su traslado en camioneta de Barrancas a Creel, llegado aproximadamente a las 15:00 horas y traslado a su hotel, tarde libre. Se recomienda visitar alguna de las tiendas de artesanía tarahumara o el museo de arte Tarahumara. </w:t>
      </w:r>
    </w:p>
    <w:p w14:paraId="2AEE3E36" w14:textId="77777777" w:rsidR="0021230B" w:rsidRPr="001007B1" w:rsidRDefault="0021230B" w:rsidP="0021230B">
      <w:pPr>
        <w:autoSpaceDE w:val="0"/>
        <w:autoSpaceDN w:val="0"/>
        <w:adjustRightInd w:val="0"/>
        <w:ind w:firstLine="708"/>
        <w:jc w:val="both"/>
        <w:rPr>
          <w:rFonts w:asciiTheme="minorHAnsi" w:hAnsiTheme="minorHAnsi" w:cstheme="minorHAnsi"/>
          <w:sz w:val="22"/>
          <w:szCs w:val="22"/>
        </w:rPr>
      </w:pPr>
    </w:p>
    <w:p w14:paraId="362928B7" w14:textId="5D2B890E" w:rsidR="00A8649A" w:rsidRPr="001007B1" w:rsidRDefault="001007B1" w:rsidP="00A8649A">
      <w:pPr>
        <w:jc w:val="both"/>
        <w:rPr>
          <w:rFonts w:asciiTheme="minorHAnsi" w:hAnsiTheme="minorHAnsi" w:cstheme="minorHAnsi"/>
          <w:b/>
          <w:sz w:val="22"/>
          <w:szCs w:val="22"/>
        </w:rPr>
      </w:pPr>
      <w:r w:rsidRPr="001007B1">
        <w:rPr>
          <w:rFonts w:asciiTheme="minorHAnsi" w:hAnsiTheme="minorHAnsi" w:cstheme="minorHAnsi"/>
          <w:b/>
          <w:sz w:val="22"/>
          <w:szCs w:val="22"/>
        </w:rPr>
        <w:t xml:space="preserve">DÍA 04.: CREEL – </w:t>
      </w:r>
      <w:r w:rsidR="00AE6943" w:rsidRPr="001007B1">
        <w:rPr>
          <w:rFonts w:asciiTheme="minorHAnsi" w:hAnsiTheme="minorHAnsi" w:cstheme="minorHAnsi"/>
          <w:b/>
          <w:sz w:val="22"/>
          <w:szCs w:val="22"/>
        </w:rPr>
        <w:t>CHIHUAHUA</w:t>
      </w:r>
      <w:r w:rsidR="00AE6943">
        <w:rPr>
          <w:rFonts w:asciiTheme="minorHAnsi" w:hAnsiTheme="minorHAnsi" w:cstheme="minorHAnsi"/>
          <w:b/>
          <w:sz w:val="22"/>
          <w:szCs w:val="22"/>
        </w:rPr>
        <w:t xml:space="preserve"> </w:t>
      </w:r>
      <w:r w:rsidR="00AE6943" w:rsidRPr="001007B1">
        <w:rPr>
          <w:rFonts w:asciiTheme="minorHAnsi" w:hAnsiTheme="minorHAnsi" w:cstheme="minorHAnsi"/>
          <w:b/>
          <w:sz w:val="22"/>
          <w:szCs w:val="22"/>
        </w:rPr>
        <w:t>SABADO</w:t>
      </w:r>
      <w:r w:rsidRPr="001007B1">
        <w:rPr>
          <w:rFonts w:asciiTheme="minorHAnsi" w:hAnsiTheme="minorHAnsi" w:cstheme="minorHAnsi"/>
          <w:b/>
          <w:sz w:val="22"/>
          <w:szCs w:val="22"/>
        </w:rPr>
        <w:t xml:space="preserve"> / LUNES</w:t>
      </w:r>
    </w:p>
    <w:p w14:paraId="65FEDC3B" w14:textId="77777777" w:rsidR="001007B1" w:rsidRDefault="00A8649A" w:rsidP="001007B1">
      <w:pPr>
        <w:autoSpaceDE w:val="0"/>
        <w:autoSpaceDN w:val="0"/>
        <w:adjustRightInd w:val="0"/>
        <w:jc w:val="both"/>
        <w:rPr>
          <w:rFonts w:asciiTheme="minorHAnsi" w:hAnsiTheme="minorHAnsi" w:cstheme="minorHAnsi"/>
          <w:color w:val="000000"/>
          <w:sz w:val="22"/>
          <w:szCs w:val="22"/>
        </w:rPr>
      </w:pPr>
      <w:r w:rsidRPr="001007B1">
        <w:rPr>
          <w:rFonts w:asciiTheme="minorHAnsi" w:hAnsiTheme="minorHAnsi" w:cstheme="minorHAnsi"/>
          <w:sz w:val="22"/>
          <w:szCs w:val="22"/>
        </w:rPr>
        <w:t xml:space="preserve">Desayuno incluido. Por la mañana tomaremos un paseo por los alrededores de Creel, visitando el lago de Arareco, la misión de San Ignacio, valle de los hongos, valle de las ranas y una cueva tarahumara. </w:t>
      </w:r>
      <w:r w:rsidRPr="001007B1">
        <w:rPr>
          <w:rFonts w:asciiTheme="minorHAnsi" w:hAnsiTheme="minorHAnsi" w:cstheme="minorHAnsi"/>
          <w:color w:val="000000"/>
          <w:sz w:val="22"/>
          <w:szCs w:val="22"/>
        </w:rPr>
        <w:t xml:space="preserve">Regreso al hotel para que nuestro guía les proporcione su traslado alrededor de las 13:00 horas en camioneta de Creel a la ciudad de Chihuahua, capital del estado grande. Después de poco </w:t>
      </w:r>
      <w:r w:rsidR="00A8164B" w:rsidRPr="001007B1">
        <w:rPr>
          <w:rFonts w:asciiTheme="minorHAnsi" w:hAnsiTheme="minorHAnsi" w:cstheme="minorHAnsi"/>
          <w:color w:val="000000"/>
          <w:sz w:val="22"/>
          <w:szCs w:val="22"/>
        </w:rPr>
        <w:t>más</w:t>
      </w:r>
      <w:r w:rsidRPr="001007B1">
        <w:rPr>
          <w:rFonts w:asciiTheme="minorHAnsi" w:hAnsiTheme="minorHAnsi" w:cstheme="minorHAnsi"/>
          <w:color w:val="000000"/>
          <w:sz w:val="22"/>
          <w:szCs w:val="22"/>
        </w:rPr>
        <w:t xml:space="preserve"> de cuatro horas llegaremos a su hotel, alojamiento. Y resto de la tarde libre. </w:t>
      </w:r>
    </w:p>
    <w:p w14:paraId="0FC4AA11" w14:textId="77777777" w:rsidR="001007B1" w:rsidRDefault="001007B1" w:rsidP="001007B1">
      <w:pPr>
        <w:autoSpaceDE w:val="0"/>
        <w:autoSpaceDN w:val="0"/>
        <w:adjustRightInd w:val="0"/>
        <w:jc w:val="both"/>
        <w:rPr>
          <w:rFonts w:asciiTheme="minorHAnsi" w:hAnsiTheme="minorHAnsi" w:cstheme="minorHAnsi"/>
          <w:color w:val="000000"/>
          <w:sz w:val="22"/>
          <w:szCs w:val="22"/>
        </w:rPr>
      </w:pPr>
    </w:p>
    <w:p w14:paraId="05D731FE" w14:textId="77777777" w:rsidR="001007B1" w:rsidRDefault="001007B1" w:rsidP="001007B1">
      <w:pPr>
        <w:autoSpaceDE w:val="0"/>
        <w:autoSpaceDN w:val="0"/>
        <w:adjustRightInd w:val="0"/>
        <w:jc w:val="both"/>
        <w:rPr>
          <w:rFonts w:asciiTheme="minorHAnsi" w:hAnsiTheme="minorHAnsi" w:cstheme="minorHAnsi"/>
          <w:color w:val="000000"/>
          <w:sz w:val="22"/>
          <w:szCs w:val="22"/>
        </w:rPr>
      </w:pPr>
      <w:r w:rsidRPr="001007B1">
        <w:rPr>
          <w:rFonts w:asciiTheme="minorHAnsi" w:hAnsiTheme="minorHAnsi" w:cstheme="minorHAnsi"/>
          <w:b/>
          <w:sz w:val="22"/>
          <w:szCs w:val="22"/>
        </w:rPr>
        <w:t xml:space="preserve">DÍA 05.: CHIHUAHUA </w:t>
      </w:r>
      <w:r w:rsidR="004278B0" w:rsidRPr="001007B1">
        <w:rPr>
          <w:rFonts w:asciiTheme="minorHAnsi" w:hAnsiTheme="minorHAnsi" w:cstheme="minorHAnsi"/>
          <w:b/>
          <w:sz w:val="22"/>
          <w:szCs w:val="22"/>
        </w:rPr>
        <w:t xml:space="preserve">DOMINGO / MARTES. </w:t>
      </w:r>
    </w:p>
    <w:p w14:paraId="53C4617A" w14:textId="1A8545E5" w:rsidR="00A8164B" w:rsidRPr="001007B1" w:rsidRDefault="004278B0" w:rsidP="001007B1">
      <w:pPr>
        <w:autoSpaceDE w:val="0"/>
        <w:autoSpaceDN w:val="0"/>
        <w:adjustRightInd w:val="0"/>
        <w:jc w:val="both"/>
        <w:rPr>
          <w:rFonts w:asciiTheme="minorHAnsi" w:hAnsiTheme="minorHAnsi" w:cstheme="minorHAnsi"/>
          <w:color w:val="000000"/>
          <w:sz w:val="22"/>
          <w:szCs w:val="22"/>
        </w:rPr>
      </w:pPr>
      <w:r w:rsidRPr="001007B1">
        <w:rPr>
          <w:rFonts w:asciiTheme="minorHAnsi" w:hAnsiTheme="minorHAnsi" w:cstheme="minorHAnsi"/>
          <w:sz w:val="22"/>
          <w:szCs w:val="22"/>
        </w:rPr>
        <w:t xml:space="preserve">Desayuno, </w:t>
      </w:r>
      <w:r w:rsidR="00A8164B" w:rsidRPr="001007B1">
        <w:rPr>
          <w:rFonts w:asciiTheme="minorHAnsi" w:hAnsiTheme="minorHAnsi" w:cstheme="minorHAnsi"/>
          <w:sz w:val="22"/>
          <w:szCs w:val="22"/>
        </w:rPr>
        <w:t xml:space="preserve">Para este último día les recomendamos tomar el tour algunos de los tours opcionales como son el tour al pueblo de santa Eulalia o el tour a las grutas de nombre de Dios, tours no incluidos con costo adicional.  </w:t>
      </w:r>
      <w:proofErr w:type="gramStart"/>
      <w:r w:rsidR="00A8164B" w:rsidRPr="001007B1">
        <w:rPr>
          <w:rFonts w:asciiTheme="minorHAnsi" w:hAnsiTheme="minorHAnsi" w:cstheme="minorHAnsi"/>
          <w:sz w:val="22"/>
          <w:szCs w:val="22"/>
        </w:rPr>
        <w:t>De acuerdo a</w:t>
      </w:r>
      <w:proofErr w:type="gramEnd"/>
      <w:r w:rsidR="00A8164B" w:rsidRPr="001007B1">
        <w:rPr>
          <w:rFonts w:asciiTheme="minorHAnsi" w:hAnsiTheme="minorHAnsi" w:cstheme="minorHAnsi"/>
          <w:sz w:val="22"/>
          <w:szCs w:val="22"/>
        </w:rPr>
        <w:t xml:space="preserve"> su horario de vuelo traslado de salida al aeropuerto.  </w:t>
      </w:r>
    </w:p>
    <w:p w14:paraId="3A1A8898" w14:textId="03F635D7" w:rsidR="0021230B" w:rsidRPr="001007B1" w:rsidRDefault="0021230B" w:rsidP="0021230B">
      <w:pPr>
        <w:autoSpaceDE w:val="0"/>
        <w:autoSpaceDN w:val="0"/>
        <w:adjustRightInd w:val="0"/>
        <w:spacing w:line="300" w:lineRule="atLeast"/>
        <w:jc w:val="both"/>
        <w:rPr>
          <w:rFonts w:asciiTheme="minorHAnsi" w:hAnsiTheme="minorHAnsi" w:cstheme="minorHAnsi"/>
          <w:b/>
          <w:bCs/>
          <w:sz w:val="22"/>
          <w:szCs w:val="22"/>
        </w:rPr>
      </w:pPr>
    </w:p>
    <w:p w14:paraId="177C35E0" w14:textId="06311E41" w:rsidR="0021230B" w:rsidRDefault="001007B1" w:rsidP="0021230B">
      <w:pPr>
        <w:autoSpaceDE w:val="0"/>
        <w:autoSpaceDN w:val="0"/>
        <w:adjustRightInd w:val="0"/>
        <w:spacing w:line="300" w:lineRule="atLeast"/>
        <w:jc w:val="both"/>
        <w:rPr>
          <w:rFonts w:asciiTheme="minorHAnsi" w:hAnsiTheme="minorHAnsi" w:cstheme="minorHAnsi"/>
          <w:b/>
          <w:bCs/>
          <w:i/>
          <w:iCs/>
          <w:sz w:val="22"/>
          <w:szCs w:val="22"/>
        </w:rPr>
      </w:pPr>
      <w:r w:rsidRPr="001007B1">
        <w:rPr>
          <w:rFonts w:asciiTheme="minorHAnsi" w:hAnsiTheme="minorHAnsi" w:cstheme="minorHAnsi"/>
          <w:b/>
          <w:bCs/>
          <w:i/>
          <w:iCs/>
          <w:sz w:val="22"/>
          <w:szCs w:val="22"/>
        </w:rPr>
        <w:t>Fin de nuestros servicios.</w:t>
      </w:r>
    </w:p>
    <w:p w14:paraId="478A537D" w14:textId="77777777" w:rsidR="00B177FB" w:rsidRDefault="00B177FB" w:rsidP="0021230B">
      <w:pPr>
        <w:autoSpaceDE w:val="0"/>
        <w:autoSpaceDN w:val="0"/>
        <w:adjustRightInd w:val="0"/>
        <w:spacing w:line="300" w:lineRule="atLeast"/>
        <w:jc w:val="both"/>
        <w:rPr>
          <w:rFonts w:asciiTheme="minorHAnsi" w:hAnsiTheme="minorHAnsi" w:cstheme="minorHAnsi"/>
          <w:b/>
          <w:bCs/>
          <w:i/>
          <w:iCs/>
          <w:sz w:val="22"/>
          <w:szCs w:val="22"/>
        </w:rPr>
      </w:pPr>
    </w:p>
    <w:p w14:paraId="21EC0622" w14:textId="77777777" w:rsidR="00B177FB" w:rsidRPr="000E795C" w:rsidRDefault="00B177FB" w:rsidP="00B177FB">
      <w:pPr>
        <w:tabs>
          <w:tab w:val="left" w:pos="3615"/>
        </w:tabs>
        <w:rPr>
          <w:rFonts w:ascii="Calibri" w:hAnsi="Calibri" w:cs="Calibri"/>
          <w:b/>
          <w:color w:val="C00000"/>
        </w:rPr>
      </w:pPr>
      <w:r w:rsidRPr="000E795C">
        <w:rPr>
          <w:rFonts w:ascii="Calibri" w:hAnsi="Calibri" w:cs="Calibri"/>
          <w:b/>
          <w:color w:val="C00000"/>
        </w:rPr>
        <w:t>PRECIOS POR PERSONA EN MXN</w:t>
      </w:r>
    </w:p>
    <w:p w14:paraId="76B40FC7" w14:textId="77777777" w:rsidR="00B177FB" w:rsidRPr="000E795C" w:rsidRDefault="00B177FB" w:rsidP="00B177FB">
      <w:pPr>
        <w:tabs>
          <w:tab w:val="left" w:pos="3615"/>
        </w:tabs>
        <w:rPr>
          <w:rFonts w:ascii="Calibri" w:hAnsi="Calibri" w:cs="Calibri"/>
          <w:b/>
          <w:color w:val="C00000"/>
        </w:rPr>
      </w:pPr>
      <w:r w:rsidRPr="000E795C">
        <w:rPr>
          <w:rFonts w:ascii="Calibri" w:hAnsi="Calibri" w:cs="Calibri"/>
          <w:b/>
          <w:color w:val="C00000"/>
        </w:rPr>
        <w:t>SERVICIOS TERRESTRES</w:t>
      </w:r>
    </w:p>
    <w:tbl>
      <w:tblPr>
        <w:tblpPr w:leftFromText="141" w:rightFromText="141" w:bottomFromText="160" w:vertAnchor="text" w:horzAnchor="margin" w:tblpXSpec="center" w:tblpY="194"/>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5"/>
        <w:gridCol w:w="1566"/>
        <w:gridCol w:w="1565"/>
        <w:gridCol w:w="1640"/>
        <w:gridCol w:w="1569"/>
      </w:tblGrid>
      <w:tr w:rsidR="00B177FB" w14:paraId="36C6FC6A" w14:textId="77777777" w:rsidTr="00EC1CB1">
        <w:trPr>
          <w:trHeight w:val="396"/>
        </w:trPr>
        <w:tc>
          <w:tcPr>
            <w:tcW w:w="1565" w:type="dxa"/>
            <w:shd w:val="clear" w:color="auto" w:fill="FF0000"/>
            <w:noWrap/>
            <w:vAlign w:val="center"/>
            <w:hideMark/>
          </w:tcPr>
          <w:p w14:paraId="74CE45CB" w14:textId="77777777" w:rsidR="00B177FB" w:rsidRDefault="00B177FB" w:rsidP="00EC1CB1">
            <w:pPr>
              <w:rPr>
                <w:rFonts w:ascii="Calibri" w:hAnsi="Calibri" w:cs="Calibri"/>
                <w:b/>
                <w:color w:val="FFFFFF"/>
                <w:sz w:val="22"/>
                <w:szCs w:val="22"/>
              </w:rPr>
            </w:pPr>
            <w:r>
              <w:rPr>
                <w:rFonts w:ascii="Calibri" w:hAnsi="Calibri" w:cs="Calibri"/>
                <w:b/>
                <w:color w:val="FFFFFF"/>
                <w:sz w:val="22"/>
                <w:szCs w:val="22"/>
              </w:rPr>
              <w:t>SENCILLA</w:t>
            </w:r>
          </w:p>
        </w:tc>
        <w:tc>
          <w:tcPr>
            <w:tcW w:w="1566" w:type="dxa"/>
            <w:shd w:val="clear" w:color="auto" w:fill="FF0000"/>
            <w:noWrap/>
            <w:vAlign w:val="center"/>
            <w:hideMark/>
          </w:tcPr>
          <w:p w14:paraId="28586A5E" w14:textId="77777777" w:rsidR="00B177FB" w:rsidRDefault="00B177FB" w:rsidP="00EC1CB1">
            <w:pPr>
              <w:spacing w:line="254" w:lineRule="auto"/>
              <w:rPr>
                <w:rFonts w:ascii="Calibri" w:hAnsi="Calibri" w:cs="Calibri"/>
                <w:b/>
                <w:color w:val="FFFFFF"/>
                <w:sz w:val="22"/>
                <w:szCs w:val="22"/>
              </w:rPr>
            </w:pPr>
            <w:r>
              <w:rPr>
                <w:rFonts w:ascii="Calibri" w:hAnsi="Calibri" w:cs="Calibri"/>
                <w:b/>
                <w:color w:val="FFFFFF"/>
                <w:sz w:val="22"/>
                <w:szCs w:val="22"/>
              </w:rPr>
              <w:t>DOBLE</w:t>
            </w:r>
          </w:p>
        </w:tc>
        <w:tc>
          <w:tcPr>
            <w:tcW w:w="1565" w:type="dxa"/>
            <w:shd w:val="clear" w:color="auto" w:fill="FF0000"/>
            <w:noWrap/>
            <w:vAlign w:val="center"/>
            <w:hideMark/>
          </w:tcPr>
          <w:p w14:paraId="62F56818" w14:textId="77777777" w:rsidR="00B177FB" w:rsidRDefault="00B177FB" w:rsidP="00EC1CB1">
            <w:pPr>
              <w:spacing w:line="254" w:lineRule="auto"/>
              <w:rPr>
                <w:rFonts w:ascii="Calibri" w:hAnsi="Calibri" w:cs="Calibri"/>
                <w:b/>
                <w:color w:val="FFFFFF"/>
                <w:sz w:val="22"/>
                <w:szCs w:val="22"/>
              </w:rPr>
            </w:pPr>
            <w:r>
              <w:rPr>
                <w:rFonts w:ascii="Calibri" w:hAnsi="Calibri" w:cs="Calibri"/>
                <w:b/>
                <w:color w:val="FFFFFF"/>
                <w:sz w:val="22"/>
                <w:szCs w:val="22"/>
              </w:rPr>
              <w:t>TRIPLE</w:t>
            </w:r>
          </w:p>
        </w:tc>
        <w:tc>
          <w:tcPr>
            <w:tcW w:w="1640" w:type="dxa"/>
            <w:shd w:val="clear" w:color="auto" w:fill="FF0000"/>
            <w:noWrap/>
            <w:vAlign w:val="center"/>
            <w:hideMark/>
          </w:tcPr>
          <w:p w14:paraId="7BA759A6" w14:textId="77777777" w:rsidR="00B177FB" w:rsidRDefault="00B177FB" w:rsidP="00EC1CB1">
            <w:pPr>
              <w:spacing w:line="254" w:lineRule="auto"/>
              <w:rPr>
                <w:rFonts w:ascii="Calibri" w:hAnsi="Calibri" w:cs="Calibri"/>
                <w:b/>
                <w:color w:val="FFFFFF"/>
                <w:sz w:val="22"/>
                <w:szCs w:val="22"/>
              </w:rPr>
            </w:pPr>
            <w:r>
              <w:rPr>
                <w:rFonts w:ascii="Calibri" w:hAnsi="Calibri" w:cs="Calibri"/>
                <w:b/>
                <w:color w:val="FFFFFF"/>
                <w:sz w:val="22"/>
                <w:szCs w:val="22"/>
              </w:rPr>
              <w:t>CUÁDRUPLE</w:t>
            </w:r>
          </w:p>
        </w:tc>
        <w:tc>
          <w:tcPr>
            <w:tcW w:w="1569" w:type="dxa"/>
            <w:shd w:val="clear" w:color="auto" w:fill="FF0000"/>
            <w:vAlign w:val="center"/>
            <w:hideMark/>
          </w:tcPr>
          <w:p w14:paraId="5E273BF3" w14:textId="77777777" w:rsidR="00B177FB" w:rsidRDefault="00B177FB" w:rsidP="00EC1CB1">
            <w:pPr>
              <w:spacing w:line="254" w:lineRule="auto"/>
              <w:rPr>
                <w:rFonts w:ascii="Calibri" w:hAnsi="Calibri" w:cs="Calibri"/>
                <w:b/>
                <w:color w:val="FFFFFF"/>
                <w:sz w:val="22"/>
                <w:szCs w:val="22"/>
              </w:rPr>
            </w:pPr>
            <w:r>
              <w:rPr>
                <w:rFonts w:ascii="Calibri" w:hAnsi="Calibri" w:cs="Calibri"/>
                <w:b/>
                <w:color w:val="FFFFFF"/>
                <w:sz w:val="22"/>
                <w:szCs w:val="22"/>
              </w:rPr>
              <w:t>MENOR</w:t>
            </w:r>
          </w:p>
          <w:p w14:paraId="2233C2DA" w14:textId="77777777" w:rsidR="00B177FB" w:rsidRDefault="00B177FB" w:rsidP="00EC1CB1">
            <w:pPr>
              <w:spacing w:line="254" w:lineRule="auto"/>
              <w:rPr>
                <w:rFonts w:ascii="Calibri" w:hAnsi="Calibri" w:cs="Calibri"/>
                <w:b/>
                <w:color w:val="FFFFFF"/>
                <w:sz w:val="22"/>
                <w:szCs w:val="22"/>
              </w:rPr>
            </w:pPr>
            <w:r>
              <w:rPr>
                <w:rFonts w:ascii="Calibri" w:hAnsi="Calibri" w:cs="Calibri"/>
                <w:b/>
                <w:color w:val="FFFFFF"/>
                <w:sz w:val="22"/>
                <w:szCs w:val="22"/>
              </w:rPr>
              <w:t>2-10 años</w:t>
            </w:r>
          </w:p>
        </w:tc>
      </w:tr>
      <w:tr w:rsidR="00B177FB" w:rsidRPr="000377DC" w14:paraId="0C4FFAB9" w14:textId="77777777" w:rsidTr="00B3182E">
        <w:trPr>
          <w:trHeight w:val="396"/>
        </w:trPr>
        <w:tc>
          <w:tcPr>
            <w:tcW w:w="1565" w:type="dxa"/>
            <w:noWrap/>
            <w:hideMark/>
          </w:tcPr>
          <w:p w14:paraId="0ACE3279" w14:textId="268D9094" w:rsidR="00B177FB" w:rsidRPr="000E795C" w:rsidRDefault="00B177FB" w:rsidP="00B177FB">
            <w:pPr>
              <w:jc w:val="center"/>
              <w:rPr>
                <w:rFonts w:ascii="Calibri" w:hAnsi="Calibri" w:cs="Calibri"/>
                <w:color w:val="000000"/>
                <w:sz w:val="22"/>
                <w:szCs w:val="28"/>
              </w:rPr>
            </w:pPr>
            <w:r w:rsidRPr="00A2040F">
              <w:t xml:space="preserve"> $26,16</w:t>
            </w:r>
            <w:r w:rsidR="003365AB">
              <w:t>5</w:t>
            </w:r>
            <w:r w:rsidRPr="00A2040F">
              <w:t xml:space="preserve"> </w:t>
            </w:r>
          </w:p>
        </w:tc>
        <w:tc>
          <w:tcPr>
            <w:tcW w:w="1566" w:type="dxa"/>
            <w:noWrap/>
            <w:hideMark/>
          </w:tcPr>
          <w:p w14:paraId="2372F5C5" w14:textId="1F9A2964" w:rsidR="00B177FB" w:rsidRPr="000E795C" w:rsidRDefault="00B177FB" w:rsidP="00B177FB">
            <w:pPr>
              <w:spacing w:line="254" w:lineRule="auto"/>
              <w:jc w:val="center"/>
              <w:rPr>
                <w:rFonts w:ascii="Calibri" w:hAnsi="Calibri" w:cs="Calibri"/>
                <w:color w:val="000000"/>
                <w:sz w:val="22"/>
                <w:szCs w:val="28"/>
              </w:rPr>
            </w:pPr>
            <w:r w:rsidRPr="00A2040F">
              <w:t xml:space="preserve"> $15,42</w:t>
            </w:r>
            <w:r w:rsidR="003365AB">
              <w:t>5</w:t>
            </w:r>
          </w:p>
        </w:tc>
        <w:tc>
          <w:tcPr>
            <w:tcW w:w="1565" w:type="dxa"/>
            <w:noWrap/>
            <w:hideMark/>
          </w:tcPr>
          <w:p w14:paraId="0C4B47AF" w14:textId="77624E38" w:rsidR="00B177FB" w:rsidRPr="000E795C" w:rsidRDefault="00B177FB" w:rsidP="00B177FB">
            <w:pPr>
              <w:spacing w:line="254" w:lineRule="auto"/>
              <w:jc w:val="center"/>
              <w:rPr>
                <w:rFonts w:ascii="Calibri" w:hAnsi="Calibri" w:cs="Calibri"/>
                <w:color w:val="000000"/>
                <w:sz w:val="22"/>
                <w:szCs w:val="28"/>
              </w:rPr>
            </w:pPr>
            <w:r w:rsidRPr="00A2040F">
              <w:t xml:space="preserve"> $13,3</w:t>
            </w:r>
            <w:r w:rsidR="003365AB">
              <w:t>50</w:t>
            </w:r>
          </w:p>
        </w:tc>
        <w:tc>
          <w:tcPr>
            <w:tcW w:w="1640" w:type="dxa"/>
            <w:noWrap/>
            <w:hideMark/>
          </w:tcPr>
          <w:p w14:paraId="3F09B222" w14:textId="18772F86" w:rsidR="00B177FB" w:rsidRPr="000E795C" w:rsidRDefault="00B177FB" w:rsidP="00B177FB">
            <w:pPr>
              <w:spacing w:line="254" w:lineRule="auto"/>
              <w:jc w:val="center"/>
              <w:rPr>
                <w:rFonts w:ascii="Calibri" w:hAnsi="Calibri" w:cs="Calibri"/>
                <w:color w:val="000000"/>
                <w:sz w:val="22"/>
                <w:szCs w:val="28"/>
              </w:rPr>
            </w:pPr>
            <w:r w:rsidRPr="00A2040F">
              <w:t xml:space="preserve"> $12,7</w:t>
            </w:r>
            <w:r w:rsidR="003365AB">
              <w:t>69</w:t>
            </w:r>
          </w:p>
        </w:tc>
        <w:tc>
          <w:tcPr>
            <w:tcW w:w="1569" w:type="dxa"/>
            <w:noWrap/>
            <w:hideMark/>
          </w:tcPr>
          <w:p w14:paraId="7203869C" w14:textId="1EA3638C" w:rsidR="00B177FB" w:rsidRPr="000E795C" w:rsidRDefault="00B177FB" w:rsidP="00B177FB">
            <w:pPr>
              <w:spacing w:line="254" w:lineRule="auto"/>
              <w:jc w:val="center"/>
              <w:rPr>
                <w:rFonts w:ascii="Calibri" w:hAnsi="Calibri" w:cs="Calibri"/>
                <w:color w:val="000000"/>
                <w:sz w:val="22"/>
                <w:szCs w:val="28"/>
              </w:rPr>
            </w:pPr>
            <w:r w:rsidRPr="00A2040F">
              <w:t xml:space="preserve"> $9,17</w:t>
            </w:r>
            <w:r w:rsidR="003365AB">
              <w:t>9</w:t>
            </w:r>
            <w:r w:rsidRPr="00A2040F">
              <w:t xml:space="preserve"> </w:t>
            </w:r>
          </w:p>
        </w:tc>
      </w:tr>
      <w:tr w:rsidR="00B177FB" w:rsidRPr="000377DC" w14:paraId="34D415E7" w14:textId="77777777" w:rsidTr="00EC1CB1">
        <w:trPr>
          <w:trHeight w:val="396"/>
        </w:trPr>
        <w:tc>
          <w:tcPr>
            <w:tcW w:w="7905" w:type="dxa"/>
            <w:gridSpan w:val="5"/>
          </w:tcPr>
          <w:p w14:paraId="73523BFC" w14:textId="77777777" w:rsidR="00B177FB" w:rsidRPr="000E795C" w:rsidRDefault="00B177FB" w:rsidP="00EC1CB1">
            <w:pPr>
              <w:spacing w:line="254" w:lineRule="auto"/>
              <w:jc w:val="center"/>
              <w:rPr>
                <w:rFonts w:ascii="Calibri" w:hAnsi="Calibri" w:cs="Calibri"/>
                <w:b/>
                <w:bCs/>
                <w:color w:val="000000"/>
                <w:sz w:val="22"/>
                <w:szCs w:val="22"/>
              </w:rPr>
            </w:pPr>
            <w:r w:rsidRPr="000E795C">
              <w:rPr>
                <w:rFonts w:ascii="Calibri" w:hAnsi="Calibri" w:cs="Calibri"/>
                <w:b/>
                <w:bCs/>
                <w:sz w:val="22"/>
                <w:szCs w:val="22"/>
              </w:rPr>
              <w:t>SUPLEMENTO PARA CAMBIO DE BOLETO DE TREN:</w:t>
            </w:r>
          </w:p>
        </w:tc>
      </w:tr>
      <w:tr w:rsidR="00B177FB" w:rsidRPr="000377DC" w14:paraId="121F8758" w14:textId="77777777" w:rsidTr="00EC1CB1">
        <w:trPr>
          <w:trHeight w:val="396"/>
        </w:trPr>
        <w:tc>
          <w:tcPr>
            <w:tcW w:w="3131" w:type="dxa"/>
            <w:gridSpan w:val="2"/>
            <w:noWrap/>
            <w:vAlign w:val="center"/>
          </w:tcPr>
          <w:p w14:paraId="68B1B8CA" w14:textId="77777777" w:rsidR="00B177FB" w:rsidRPr="000E795C" w:rsidRDefault="00B177FB" w:rsidP="00EC1CB1">
            <w:pPr>
              <w:spacing w:line="254" w:lineRule="auto"/>
              <w:jc w:val="right"/>
              <w:rPr>
                <w:rFonts w:ascii="Calibri" w:hAnsi="Calibri" w:cs="Calibri"/>
                <w:sz w:val="22"/>
                <w:szCs w:val="22"/>
              </w:rPr>
            </w:pPr>
            <w:r w:rsidRPr="000E795C">
              <w:rPr>
                <w:rFonts w:ascii="Calibri" w:hAnsi="Calibri" w:cs="Calibri"/>
                <w:sz w:val="22"/>
                <w:szCs w:val="22"/>
              </w:rPr>
              <w:t>Clase Primera</w:t>
            </w:r>
          </w:p>
        </w:tc>
        <w:tc>
          <w:tcPr>
            <w:tcW w:w="4774" w:type="dxa"/>
            <w:gridSpan w:val="3"/>
            <w:noWrap/>
            <w:vAlign w:val="center"/>
          </w:tcPr>
          <w:p w14:paraId="050B0084" w14:textId="4D3C31CB" w:rsidR="00B177FB" w:rsidRPr="000E795C" w:rsidRDefault="00B177FB" w:rsidP="00EC1CB1">
            <w:pPr>
              <w:jc w:val="center"/>
              <w:rPr>
                <w:rFonts w:ascii="Calibri" w:hAnsi="Calibri" w:cs="Calibri"/>
                <w:sz w:val="22"/>
                <w:szCs w:val="22"/>
              </w:rPr>
            </w:pPr>
            <w:r w:rsidRPr="000E795C">
              <w:rPr>
                <w:rFonts w:ascii="Calibri" w:hAnsi="Calibri" w:cs="Calibri"/>
                <w:sz w:val="22"/>
                <w:szCs w:val="22"/>
              </w:rPr>
              <w:t>$</w:t>
            </w:r>
            <w:r>
              <w:rPr>
                <w:rFonts w:ascii="Calibri" w:hAnsi="Calibri" w:cs="Calibri"/>
                <w:sz w:val="22"/>
                <w:szCs w:val="22"/>
              </w:rPr>
              <w:t>1,835</w:t>
            </w:r>
          </w:p>
        </w:tc>
      </w:tr>
    </w:tbl>
    <w:p w14:paraId="5FB79C17" w14:textId="77777777" w:rsidR="00B177FB" w:rsidRPr="001007B1" w:rsidRDefault="00B177FB" w:rsidP="0021230B">
      <w:pPr>
        <w:autoSpaceDE w:val="0"/>
        <w:autoSpaceDN w:val="0"/>
        <w:adjustRightInd w:val="0"/>
        <w:spacing w:line="300" w:lineRule="atLeast"/>
        <w:jc w:val="both"/>
        <w:rPr>
          <w:rFonts w:asciiTheme="minorHAnsi" w:hAnsiTheme="minorHAnsi" w:cstheme="minorHAnsi"/>
          <w:b/>
          <w:bCs/>
          <w:i/>
          <w:iCs/>
          <w:sz w:val="22"/>
          <w:szCs w:val="22"/>
        </w:rPr>
      </w:pPr>
    </w:p>
    <w:p w14:paraId="0C4129CF" w14:textId="77777777" w:rsidR="001007B1" w:rsidRDefault="001007B1" w:rsidP="001007B1">
      <w:pPr>
        <w:autoSpaceDE w:val="0"/>
        <w:autoSpaceDN w:val="0"/>
        <w:adjustRightInd w:val="0"/>
        <w:rPr>
          <w:rFonts w:asciiTheme="minorHAnsi" w:hAnsiTheme="minorHAnsi" w:cstheme="minorHAnsi"/>
          <w:b/>
          <w:bCs/>
          <w:sz w:val="22"/>
          <w:szCs w:val="22"/>
        </w:rPr>
      </w:pPr>
    </w:p>
    <w:p w14:paraId="77BB4BF0" w14:textId="77777777" w:rsidR="00FC2C3D" w:rsidRDefault="00FC2C3D" w:rsidP="001007B1">
      <w:pPr>
        <w:autoSpaceDE w:val="0"/>
        <w:autoSpaceDN w:val="0"/>
        <w:adjustRightInd w:val="0"/>
        <w:rPr>
          <w:rFonts w:asciiTheme="minorHAnsi" w:hAnsiTheme="minorHAnsi" w:cstheme="minorHAnsi"/>
          <w:b/>
          <w:bCs/>
          <w:sz w:val="22"/>
          <w:szCs w:val="22"/>
        </w:rPr>
      </w:pPr>
    </w:p>
    <w:p w14:paraId="7EF960B1" w14:textId="77777777" w:rsidR="00FC2C3D" w:rsidRDefault="00FC2C3D" w:rsidP="001007B1">
      <w:pPr>
        <w:autoSpaceDE w:val="0"/>
        <w:autoSpaceDN w:val="0"/>
        <w:adjustRightInd w:val="0"/>
        <w:rPr>
          <w:rFonts w:asciiTheme="minorHAnsi" w:hAnsiTheme="minorHAnsi" w:cstheme="minorHAnsi"/>
          <w:b/>
          <w:bCs/>
          <w:sz w:val="22"/>
          <w:szCs w:val="22"/>
        </w:rPr>
      </w:pPr>
    </w:p>
    <w:p w14:paraId="426B6770" w14:textId="77777777" w:rsidR="00FC2C3D" w:rsidRDefault="00FC2C3D" w:rsidP="001007B1">
      <w:pPr>
        <w:autoSpaceDE w:val="0"/>
        <w:autoSpaceDN w:val="0"/>
        <w:adjustRightInd w:val="0"/>
        <w:rPr>
          <w:rFonts w:asciiTheme="minorHAnsi" w:hAnsiTheme="minorHAnsi" w:cstheme="minorHAnsi"/>
          <w:b/>
          <w:bCs/>
          <w:sz w:val="22"/>
          <w:szCs w:val="22"/>
        </w:rPr>
      </w:pPr>
    </w:p>
    <w:p w14:paraId="24E56A80" w14:textId="77777777" w:rsidR="00FC2C3D" w:rsidRDefault="00FC2C3D" w:rsidP="001007B1">
      <w:pPr>
        <w:autoSpaceDE w:val="0"/>
        <w:autoSpaceDN w:val="0"/>
        <w:adjustRightInd w:val="0"/>
        <w:rPr>
          <w:rFonts w:asciiTheme="minorHAnsi" w:hAnsiTheme="minorHAnsi" w:cstheme="minorHAnsi"/>
          <w:b/>
          <w:bCs/>
          <w:sz w:val="22"/>
          <w:szCs w:val="22"/>
        </w:rPr>
      </w:pPr>
    </w:p>
    <w:p w14:paraId="24185FBD" w14:textId="77777777" w:rsidR="00FC2C3D" w:rsidRDefault="00FC2C3D" w:rsidP="001007B1">
      <w:pPr>
        <w:autoSpaceDE w:val="0"/>
        <w:autoSpaceDN w:val="0"/>
        <w:adjustRightInd w:val="0"/>
        <w:rPr>
          <w:rFonts w:asciiTheme="minorHAnsi" w:hAnsiTheme="minorHAnsi" w:cstheme="minorHAnsi"/>
          <w:b/>
          <w:bCs/>
          <w:sz w:val="22"/>
          <w:szCs w:val="22"/>
        </w:rPr>
      </w:pPr>
    </w:p>
    <w:p w14:paraId="464DF372" w14:textId="77777777" w:rsidR="00FC2C3D" w:rsidRDefault="00FC2C3D" w:rsidP="001007B1">
      <w:pPr>
        <w:autoSpaceDE w:val="0"/>
        <w:autoSpaceDN w:val="0"/>
        <w:adjustRightInd w:val="0"/>
        <w:rPr>
          <w:rFonts w:asciiTheme="minorHAnsi" w:hAnsiTheme="minorHAnsi" w:cstheme="minorHAnsi"/>
          <w:b/>
          <w:bCs/>
          <w:sz w:val="22"/>
          <w:szCs w:val="22"/>
        </w:rPr>
      </w:pPr>
    </w:p>
    <w:p w14:paraId="50CD9A71" w14:textId="7300488E" w:rsidR="0021230B" w:rsidRPr="001007B1" w:rsidRDefault="00FB7A6A" w:rsidP="001007B1">
      <w:pPr>
        <w:autoSpaceDE w:val="0"/>
        <w:autoSpaceDN w:val="0"/>
        <w:adjustRightInd w:val="0"/>
        <w:rPr>
          <w:rFonts w:asciiTheme="minorHAnsi" w:hAnsiTheme="minorHAnsi" w:cstheme="minorHAnsi"/>
          <w:b/>
          <w:bCs/>
          <w:color w:val="000000"/>
          <w:sz w:val="22"/>
          <w:szCs w:val="22"/>
        </w:rPr>
      </w:pPr>
      <w:r w:rsidRPr="00DC21D8">
        <w:rPr>
          <w:rFonts w:ascii="Calibri" w:hAnsi="Calibri" w:cs="Calibri"/>
          <w:b/>
          <w:sz w:val="22"/>
          <w:szCs w:val="22"/>
          <w:u w:val="single"/>
        </w:rPr>
        <w:lastRenderedPageBreak/>
        <w:t>INCLUYE:</w:t>
      </w:r>
    </w:p>
    <w:p w14:paraId="0780EC7D" w14:textId="77777777" w:rsidR="0021230B" w:rsidRPr="001007B1" w:rsidRDefault="0021230B" w:rsidP="004278B0">
      <w:pPr>
        <w:autoSpaceDE w:val="0"/>
        <w:autoSpaceDN w:val="0"/>
        <w:adjustRightInd w:val="0"/>
        <w:ind w:left="-851"/>
        <w:jc w:val="center"/>
        <w:rPr>
          <w:rFonts w:asciiTheme="minorHAnsi" w:hAnsiTheme="minorHAnsi" w:cstheme="minorHAnsi"/>
          <w:b/>
          <w:bCs/>
          <w:color w:val="000000"/>
          <w:sz w:val="22"/>
          <w:szCs w:val="22"/>
        </w:rPr>
        <w:sectPr w:rsidR="0021230B" w:rsidRPr="001007B1" w:rsidSect="001007B1">
          <w:headerReference w:type="default" r:id="rId11"/>
          <w:footerReference w:type="default" r:id="rId12"/>
          <w:pgSz w:w="12240" w:h="15840"/>
          <w:pgMar w:top="1417" w:right="1701" w:bottom="1417" w:left="1701" w:header="720" w:footer="720" w:gutter="0"/>
          <w:cols w:space="708"/>
          <w:docGrid w:linePitch="360"/>
        </w:sectPr>
      </w:pPr>
    </w:p>
    <w:p w14:paraId="77FD3E10" w14:textId="77777777" w:rsidR="0021230B" w:rsidRPr="001007B1" w:rsidRDefault="0021230B" w:rsidP="001007B1">
      <w:pPr>
        <w:autoSpaceDE w:val="0"/>
        <w:autoSpaceDN w:val="0"/>
        <w:adjustRightInd w:val="0"/>
        <w:jc w:val="both"/>
        <w:rPr>
          <w:rFonts w:asciiTheme="minorHAnsi" w:hAnsiTheme="minorHAnsi" w:cstheme="minorHAnsi"/>
          <w:sz w:val="22"/>
          <w:szCs w:val="22"/>
        </w:rPr>
      </w:pPr>
      <w:r w:rsidRPr="001007B1">
        <w:rPr>
          <w:rFonts w:asciiTheme="minorHAnsi" w:hAnsiTheme="minorHAnsi" w:cstheme="minorHAnsi"/>
          <w:b/>
          <w:bCs/>
          <w:sz w:val="22"/>
          <w:szCs w:val="22"/>
        </w:rPr>
        <w:t xml:space="preserve">Chihuahua: </w:t>
      </w:r>
    </w:p>
    <w:p w14:paraId="4942F707" w14:textId="219A82FB" w:rsidR="0021230B" w:rsidRPr="00FB7A6A" w:rsidRDefault="0021230B" w:rsidP="00FB7A6A">
      <w:pPr>
        <w:pStyle w:val="Prrafodelista"/>
        <w:numPr>
          <w:ilvl w:val="0"/>
          <w:numId w:val="3"/>
        </w:numPr>
        <w:rPr>
          <w:lang w:val="es-MX" w:eastAsia="es-MX"/>
        </w:rPr>
      </w:pPr>
      <w:r w:rsidRPr="00FB7A6A">
        <w:rPr>
          <w:lang w:val="es-MX" w:eastAsia="es-MX"/>
        </w:rPr>
        <w:t xml:space="preserve">Traslados: Aeropuerto / Hotel / Estación. </w:t>
      </w:r>
    </w:p>
    <w:p w14:paraId="290BB444" w14:textId="6A8559CD" w:rsidR="0021230B" w:rsidRPr="00FB7A6A" w:rsidRDefault="0021230B" w:rsidP="00FB7A6A">
      <w:pPr>
        <w:pStyle w:val="Prrafodelista"/>
        <w:numPr>
          <w:ilvl w:val="0"/>
          <w:numId w:val="3"/>
        </w:numPr>
        <w:rPr>
          <w:lang w:val="es-MX" w:eastAsia="es-MX"/>
        </w:rPr>
      </w:pPr>
      <w:r w:rsidRPr="00FB7A6A">
        <w:rPr>
          <w:lang w:val="es-MX" w:eastAsia="es-MX"/>
        </w:rPr>
        <w:t xml:space="preserve">Visita de la Ciudad. Admisiones NO incluidas. </w:t>
      </w:r>
    </w:p>
    <w:p w14:paraId="4DBD2345" w14:textId="77777777" w:rsidR="00FB7A6A" w:rsidRPr="00962882" w:rsidRDefault="00A8649A" w:rsidP="00FB7A6A">
      <w:pPr>
        <w:pStyle w:val="Prrafodelista"/>
        <w:numPr>
          <w:ilvl w:val="0"/>
          <w:numId w:val="3"/>
        </w:numPr>
        <w:rPr>
          <w:rFonts w:asciiTheme="minorHAnsi" w:eastAsia="Arial Unicode MS" w:hAnsiTheme="minorHAnsi" w:cstheme="minorHAnsi"/>
          <w:b/>
          <w:bCs/>
        </w:rPr>
      </w:pPr>
      <w:r w:rsidRPr="00FB7A6A">
        <w:rPr>
          <w:lang w:val="es-MX" w:eastAsia="es-MX"/>
        </w:rPr>
        <w:t>Una</w:t>
      </w:r>
      <w:r w:rsidR="0021230B" w:rsidRPr="00FB7A6A">
        <w:rPr>
          <w:lang w:val="es-MX" w:eastAsia="es-MX"/>
        </w:rPr>
        <w:t xml:space="preserve"> noche de alojamiento en el hotel </w:t>
      </w:r>
      <w:r w:rsidR="0021230B" w:rsidRPr="00962882">
        <w:rPr>
          <w:b/>
          <w:bCs/>
          <w:lang w:val="es-MX" w:eastAsia="es-MX"/>
        </w:rPr>
        <w:t>Plaza Chihuahua</w:t>
      </w:r>
      <w:r w:rsidRPr="00962882">
        <w:rPr>
          <w:b/>
          <w:bCs/>
          <w:lang w:val="es-MX" w:eastAsia="es-MX"/>
        </w:rPr>
        <w:t xml:space="preserve"> o Hampton </w:t>
      </w:r>
      <w:proofErr w:type="spellStart"/>
      <w:r w:rsidRPr="00962882">
        <w:rPr>
          <w:b/>
          <w:bCs/>
          <w:lang w:val="es-MX" w:eastAsia="es-MX"/>
        </w:rPr>
        <w:t>Inn</w:t>
      </w:r>
      <w:proofErr w:type="spellEnd"/>
      <w:r w:rsidRPr="00962882">
        <w:rPr>
          <w:b/>
          <w:bCs/>
          <w:lang w:val="es-MX" w:eastAsia="es-MX"/>
        </w:rPr>
        <w:t>.</w:t>
      </w:r>
    </w:p>
    <w:p w14:paraId="042C9DC0" w14:textId="61B34270" w:rsidR="00A8649A" w:rsidRPr="00FB7A6A" w:rsidRDefault="00962882" w:rsidP="00FB7A6A">
      <w:pPr>
        <w:pStyle w:val="Prrafodelista"/>
        <w:numPr>
          <w:ilvl w:val="0"/>
          <w:numId w:val="3"/>
        </w:numPr>
        <w:rPr>
          <w:rFonts w:asciiTheme="minorHAnsi" w:eastAsia="Arial Unicode MS" w:hAnsiTheme="minorHAnsi" w:cstheme="minorHAnsi"/>
          <w:b/>
        </w:rPr>
      </w:pPr>
      <w:r w:rsidRPr="00FB7A6A">
        <w:rPr>
          <w:rFonts w:asciiTheme="minorHAnsi" w:hAnsiTheme="minorHAnsi" w:cstheme="minorHAnsi"/>
          <w:b/>
          <w:bCs/>
        </w:rPr>
        <w:t xml:space="preserve">BOLETO DE TREN CHEPE EXPRESS CLASE </w:t>
      </w:r>
      <w:r>
        <w:rPr>
          <w:rFonts w:asciiTheme="minorHAnsi" w:hAnsiTheme="minorHAnsi" w:cstheme="minorHAnsi"/>
          <w:b/>
          <w:bCs/>
        </w:rPr>
        <w:t>EJECUTIVA</w:t>
      </w:r>
      <w:r w:rsidRPr="00FB7A6A">
        <w:rPr>
          <w:rFonts w:asciiTheme="minorHAnsi" w:hAnsiTheme="minorHAnsi" w:cstheme="minorHAnsi"/>
          <w:b/>
          <w:bCs/>
        </w:rPr>
        <w:t xml:space="preserve"> DE </w:t>
      </w:r>
      <w:r>
        <w:rPr>
          <w:rFonts w:asciiTheme="minorHAnsi" w:hAnsiTheme="minorHAnsi" w:cstheme="minorHAnsi"/>
          <w:b/>
          <w:bCs/>
        </w:rPr>
        <w:t>C</w:t>
      </w:r>
      <w:r w:rsidRPr="00FB7A6A">
        <w:rPr>
          <w:rFonts w:asciiTheme="minorHAnsi" w:hAnsiTheme="minorHAnsi" w:cstheme="minorHAnsi"/>
          <w:b/>
          <w:bCs/>
        </w:rPr>
        <w:t xml:space="preserve">HIHUAHUA A </w:t>
      </w:r>
      <w:r>
        <w:rPr>
          <w:rFonts w:asciiTheme="minorHAnsi" w:hAnsiTheme="minorHAnsi" w:cstheme="minorHAnsi"/>
          <w:b/>
          <w:bCs/>
        </w:rPr>
        <w:t>D</w:t>
      </w:r>
      <w:r w:rsidRPr="00FB7A6A">
        <w:rPr>
          <w:rFonts w:asciiTheme="minorHAnsi" w:hAnsiTheme="minorHAnsi" w:cstheme="minorHAnsi"/>
          <w:b/>
          <w:bCs/>
        </w:rPr>
        <w:t>IVISADERO.</w:t>
      </w:r>
    </w:p>
    <w:p w14:paraId="1460E59D" w14:textId="77777777" w:rsidR="0021230B" w:rsidRPr="001007B1" w:rsidRDefault="0021230B" w:rsidP="001007B1">
      <w:pPr>
        <w:autoSpaceDE w:val="0"/>
        <w:autoSpaceDN w:val="0"/>
        <w:adjustRightInd w:val="0"/>
        <w:jc w:val="both"/>
        <w:rPr>
          <w:rFonts w:asciiTheme="minorHAnsi" w:hAnsiTheme="minorHAnsi" w:cstheme="minorHAnsi"/>
          <w:sz w:val="22"/>
          <w:szCs w:val="22"/>
        </w:rPr>
      </w:pPr>
    </w:p>
    <w:p w14:paraId="64557EB1" w14:textId="77777777" w:rsidR="0021230B" w:rsidRPr="001007B1" w:rsidRDefault="0021230B" w:rsidP="001007B1">
      <w:pPr>
        <w:autoSpaceDE w:val="0"/>
        <w:autoSpaceDN w:val="0"/>
        <w:adjustRightInd w:val="0"/>
        <w:jc w:val="both"/>
        <w:rPr>
          <w:rFonts w:asciiTheme="minorHAnsi" w:hAnsiTheme="minorHAnsi" w:cstheme="minorHAnsi"/>
          <w:sz w:val="22"/>
          <w:szCs w:val="22"/>
        </w:rPr>
      </w:pPr>
      <w:r w:rsidRPr="001007B1">
        <w:rPr>
          <w:rFonts w:asciiTheme="minorHAnsi" w:hAnsiTheme="minorHAnsi" w:cstheme="minorHAnsi"/>
          <w:b/>
          <w:bCs/>
          <w:sz w:val="22"/>
          <w:szCs w:val="22"/>
        </w:rPr>
        <w:t xml:space="preserve">Barrancas: </w:t>
      </w:r>
    </w:p>
    <w:p w14:paraId="3EEA3128" w14:textId="16290411" w:rsidR="0021230B" w:rsidRPr="00FB7A6A" w:rsidRDefault="0021230B" w:rsidP="00FB7A6A">
      <w:pPr>
        <w:pStyle w:val="Prrafodelista"/>
        <w:numPr>
          <w:ilvl w:val="0"/>
          <w:numId w:val="3"/>
        </w:numPr>
        <w:rPr>
          <w:lang w:val="es-MX" w:eastAsia="es-MX"/>
        </w:rPr>
      </w:pPr>
      <w:r w:rsidRPr="00FB7A6A">
        <w:rPr>
          <w:lang w:val="es-MX" w:eastAsia="es-MX"/>
        </w:rPr>
        <w:t>Traslados: Estación / Hotel</w:t>
      </w:r>
    </w:p>
    <w:p w14:paraId="396C91BD" w14:textId="5CD023BC" w:rsidR="0021230B" w:rsidRPr="00FB7A6A" w:rsidRDefault="0021230B" w:rsidP="00FB7A6A">
      <w:pPr>
        <w:pStyle w:val="Prrafodelista"/>
        <w:numPr>
          <w:ilvl w:val="0"/>
          <w:numId w:val="3"/>
        </w:numPr>
        <w:rPr>
          <w:lang w:val="es-MX" w:eastAsia="es-MX"/>
        </w:rPr>
      </w:pPr>
      <w:r w:rsidRPr="00FB7A6A">
        <w:rPr>
          <w:lang w:val="es-MX" w:eastAsia="es-MX"/>
        </w:rPr>
        <w:t>3 alimentos por persona.</w:t>
      </w:r>
    </w:p>
    <w:p w14:paraId="151FE112" w14:textId="39CE8EF8" w:rsidR="0021230B" w:rsidRPr="00FB7A6A" w:rsidRDefault="0021230B" w:rsidP="00FB7A6A">
      <w:pPr>
        <w:pStyle w:val="Prrafodelista"/>
        <w:numPr>
          <w:ilvl w:val="0"/>
          <w:numId w:val="3"/>
        </w:numPr>
        <w:rPr>
          <w:lang w:val="es-MX" w:eastAsia="es-MX"/>
        </w:rPr>
      </w:pPr>
      <w:r w:rsidRPr="00FB7A6A">
        <w:rPr>
          <w:lang w:val="es-MX" w:eastAsia="es-MX"/>
        </w:rPr>
        <w:t xml:space="preserve">Caminata por diferentes miradores de la Barranca </w:t>
      </w:r>
    </w:p>
    <w:p w14:paraId="1C451055" w14:textId="491678CC" w:rsidR="00FB7A6A" w:rsidRDefault="0021230B" w:rsidP="00FB7A6A">
      <w:pPr>
        <w:pStyle w:val="Prrafodelista"/>
        <w:numPr>
          <w:ilvl w:val="0"/>
          <w:numId w:val="3"/>
        </w:numPr>
        <w:rPr>
          <w:rFonts w:asciiTheme="minorHAnsi" w:hAnsiTheme="minorHAnsi" w:cstheme="minorHAnsi"/>
          <w:b/>
        </w:rPr>
      </w:pPr>
      <w:r w:rsidRPr="00FB7A6A">
        <w:rPr>
          <w:lang w:val="es-MX" w:eastAsia="es-MX"/>
        </w:rPr>
        <w:t xml:space="preserve">Una noche de alojamiento en el </w:t>
      </w:r>
      <w:r w:rsidRPr="00962882">
        <w:rPr>
          <w:b/>
          <w:bCs/>
          <w:lang w:val="es-MX" w:eastAsia="es-MX"/>
        </w:rPr>
        <w:t xml:space="preserve">hotel </w:t>
      </w:r>
      <w:r w:rsidR="00A8649A" w:rsidRPr="00962882">
        <w:rPr>
          <w:b/>
          <w:bCs/>
          <w:lang w:val="es-MX" w:eastAsia="es-MX"/>
        </w:rPr>
        <w:t>Barrancas del Cobre</w:t>
      </w:r>
      <w:r w:rsidR="004278B0" w:rsidRPr="00962882">
        <w:rPr>
          <w:b/>
          <w:bCs/>
          <w:lang w:val="es-MX" w:eastAsia="es-MX"/>
        </w:rPr>
        <w:t xml:space="preserve"> o </w:t>
      </w:r>
      <w:r w:rsidR="00B177FB" w:rsidRPr="00962882">
        <w:rPr>
          <w:b/>
          <w:bCs/>
          <w:lang w:val="es-MX" w:eastAsia="es-MX"/>
        </w:rPr>
        <w:t>Mansión</w:t>
      </w:r>
      <w:r w:rsidR="004278B0" w:rsidRPr="00962882">
        <w:rPr>
          <w:b/>
          <w:bCs/>
          <w:lang w:val="es-MX" w:eastAsia="es-MX"/>
        </w:rPr>
        <w:t xml:space="preserve"> Tarahumara</w:t>
      </w:r>
      <w:r w:rsidR="004278B0" w:rsidRPr="00FB7A6A">
        <w:rPr>
          <w:lang w:val="es-MX" w:eastAsia="es-MX"/>
        </w:rPr>
        <w:t>.</w:t>
      </w:r>
      <w:r w:rsidR="004278B0" w:rsidRPr="00FB7A6A">
        <w:rPr>
          <w:rFonts w:asciiTheme="minorHAnsi" w:hAnsiTheme="minorHAnsi" w:cstheme="minorHAnsi"/>
          <w:b/>
        </w:rPr>
        <w:t xml:space="preserve"> </w:t>
      </w:r>
    </w:p>
    <w:p w14:paraId="0050E964" w14:textId="2AE784FC" w:rsidR="00A8649A" w:rsidRPr="00FB7A6A" w:rsidRDefault="00FB7A6A" w:rsidP="00FB7A6A">
      <w:pPr>
        <w:pStyle w:val="Prrafodelista"/>
        <w:numPr>
          <w:ilvl w:val="0"/>
          <w:numId w:val="3"/>
        </w:numPr>
        <w:rPr>
          <w:rFonts w:asciiTheme="minorHAnsi" w:hAnsiTheme="minorHAnsi" w:cstheme="minorHAnsi"/>
          <w:b/>
        </w:rPr>
      </w:pPr>
      <w:r w:rsidRPr="00FB7A6A">
        <w:rPr>
          <w:rFonts w:asciiTheme="minorHAnsi" w:hAnsiTheme="minorHAnsi" w:cstheme="minorHAnsi"/>
          <w:b/>
          <w:bCs/>
        </w:rPr>
        <w:t xml:space="preserve">Traslado en camioneta de </w:t>
      </w:r>
      <w:r w:rsidR="00962882">
        <w:rPr>
          <w:rFonts w:asciiTheme="minorHAnsi" w:hAnsiTheme="minorHAnsi" w:cstheme="minorHAnsi"/>
          <w:b/>
          <w:bCs/>
        </w:rPr>
        <w:t>B</w:t>
      </w:r>
      <w:r w:rsidRPr="00FB7A6A">
        <w:rPr>
          <w:rFonts w:asciiTheme="minorHAnsi" w:hAnsiTheme="minorHAnsi" w:cstheme="minorHAnsi"/>
          <w:b/>
          <w:bCs/>
        </w:rPr>
        <w:t xml:space="preserve">arrancas a </w:t>
      </w:r>
      <w:r w:rsidR="00B177FB">
        <w:rPr>
          <w:rFonts w:asciiTheme="minorHAnsi" w:hAnsiTheme="minorHAnsi" w:cstheme="minorHAnsi"/>
          <w:b/>
          <w:bCs/>
        </w:rPr>
        <w:t>C</w:t>
      </w:r>
      <w:r w:rsidRPr="00FB7A6A">
        <w:rPr>
          <w:rFonts w:asciiTheme="minorHAnsi" w:hAnsiTheme="minorHAnsi" w:cstheme="minorHAnsi"/>
          <w:b/>
          <w:bCs/>
        </w:rPr>
        <w:t>reel</w:t>
      </w:r>
    </w:p>
    <w:p w14:paraId="33541F95" w14:textId="77777777" w:rsidR="0021230B" w:rsidRPr="001007B1" w:rsidRDefault="0021230B" w:rsidP="001007B1">
      <w:pPr>
        <w:autoSpaceDE w:val="0"/>
        <w:autoSpaceDN w:val="0"/>
        <w:adjustRightInd w:val="0"/>
        <w:jc w:val="both"/>
        <w:rPr>
          <w:rFonts w:asciiTheme="minorHAnsi" w:hAnsiTheme="minorHAnsi" w:cstheme="minorHAnsi"/>
          <w:b/>
          <w:bCs/>
          <w:color w:val="000000"/>
          <w:sz w:val="22"/>
          <w:szCs w:val="22"/>
        </w:rPr>
      </w:pPr>
      <w:r w:rsidRPr="001007B1">
        <w:rPr>
          <w:rFonts w:asciiTheme="minorHAnsi" w:hAnsiTheme="minorHAnsi" w:cstheme="minorHAnsi"/>
          <w:b/>
          <w:bCs/>
          <w:color w:val="000000"/>
          <w:sz w:val="22"/>
          <w:szCs w:val="22"/>
        </w:rPr>
        <w:t xml:space="preserve"> </w:t>
      </w:r>
    </w:p>
    <w:p w14:paraId="3D4C6F78" w14:textId="77777777" w:rsidR="0021230B" w:rsidRPr="001007B1" w:rsidRDefault="0021230B" w:rsidP="001007B1">
      <w:pPr>
        <w:autoSpaceDE w:val="0"/>
        <w:autoSpaceDN w:val="0"/>
        <w:adjustRightInd w:val="0"/>
        <w:jc w:val="both"/>
        <w:rPr>
          <w:rFonts w:asciiTheme="minorHAnsi" w:hAnsiTheme="minorHAnsi" w:cstheme="minorHAnsi"/>
          <w:sz w:val="22"/>
          <w:szCs w:val="22"/>
        </w:rPr>
      </w:pPr>
      <w:r w:rsidRPr="001007B1">
        <w:rPr>
          <w:rFonts w:asciiTheme="minorHAnsi" w:hAnsiTheme="minorHAnsi" w:cstheme="minorHAnsi"/>
          <w:b/>
          <w:bCs/>
          <w:color w:val="000000"/>
          <w:sz w:val="22"/>
          <w:szCs w:val="22"/>
        </w:rPr>
        <w:t xml:space="preserve">Creel: </w:t>
      </w:r>
    </w:p>
    <w:p w14:paraId="69C811C7" w14:textId="2E6BD6B1" w:rsidR="0021230B" w:rsidRPr="00B177FB" w:rsidRDefault="0021230B" w:rsidP="00B177FB">
      <w:pPr>
        <w:pStyle w:val="Prrafodelista"/>
        <w:numPr>
          <w:ilvl w:val="0"/>
          <w:numId w:val="5"/>
        </w:numPr>
        <w:adjustRightInd w:val="0"/>
        <w:jc w:val="both"/>
        <w:rPr>
          <w:rFonts w:asciiTheme="minorHAnsi" w:hAnsiTheme="minorHAnsi" w:cstheme="minorHAnsi"/>
        </w:rPr>
      </w:pPr>
      <w:r w:rsidRPr="00B177FB">
        <w:rPr>
          <w:rFonts w:asciiTheme="minorHAnsi" w:hAnsiTheme="minorHAnsi" w:cstheme="minorHAnsi"/>
        </w:rPr>
        <w:t>Desayuno por persona.</w:t>
      </w:r>
    </w:p>
    <w:p w14:paraId="3B5EEC64" w14:textId="2DACBAA4" w:rsidR="0021230B" w:rsidRPr="00B177FB" w:rsidRDefault="0021230B" w:rsidP="00B177FB">
      <w:pPr>
        <w:pStyle w:val="Prrafodelista"/>
        <w:numPr>
          <w:ilvl w:val="0"/>
          <w:numId w:val="5"/>
        </w:numPr>
        <w:adjustRightInd w:val="0"/>
        <w:jc w:val="both"/>
        <w:rPr>
          <w:rFonts w:asciiTheme="minorHAnsi" w:hAnsiTheme="minorHAnsi" w:cstheme="minorHAnsi"/>
        </w:rPr>
      </w:pPr>
      <w:r w:rsidRPr="00B177FB">
        <w:rPr>
          <w:rFonts w:asciiTheme="minorHAnsi" w:hAnsiTheme="minorHAnsi" w:cstheme="minorHAnsi"/>
        </w:rPr>
        <w:t xml:space="preserve">Tour de Creel </w:t>
      </w:r>
    </w:p>
    <w:p w14:paraId="360D073D" w14:textId="222941B5" w:rsidR="00B177FB" w:rsidRDefault="0021230B" w:rsidP="00B177FB">
      <w:pPr>
        <w:pStyle w:val="Prrafodelista"/>
        <w:numPr>
          <w:ilvl w:val="0"/>
          <w:numId w:val="5"/>
        </w:numPr>
        <w:adjustRightInd w:val="0"/>
        <w:jc w:val="both"/>
        <w:rPr>
          <w:rFonts w:asciiTheme="minorHAnsi" w:hAnsiTheme="minorHAnsi" w:cstheme="minorHAnsi"/>
          <w:b/>
        </w:rPr>
      </w:pPr>
      <w:r w:rsidRPr="00B177FB">
        <w:rPr>
          <w:rFonts w:asciiTheme="minorHAnsi" w:hAnsiTheme="minorHAnsi" w:cstheme="minorHAnsi"/>
        </w:rPr>
        <w:t xml:space="preserve">Una noche de alojamiento en el </w:t>
      </w:r>
      <w:r w:rsidRPr="00B177FB">
        <w:rPr>
          <w:rFonts w:asciiTheme="minorHAnsi" w:hAnsiTheme="minorHAnsi" w:cstheme="minorHAnsi"/>
          <w:b/>
        </w:rPr>
        <w:t xml:space="preserve">hotel Parador </w:t>
      </w:r>
      <w:r w:rsidR="00A8649A" w:rsidRPr="00B177FB">
        <w:rPr>
          <w:rFonts w:asciiTheme="minorHAnsi" w:hAnsiTheme="minorHAnsi" w:cstheme="minorHAnsi"/>
          <w:b/>
        </w:rPr>
        <w:t>del Alma</w:t>
      </w:r>
      <w:r w:rsidRPr="00B177FB">
        <w:rPr>
          <w:rFonts w:asciiTheme="minorHAnsi" w:hAnsiTheme="minorHAnsi" w:cstheme="minorHAnsi"/>
          <w:b/>
        </w:rPr>
        <w:t xml:space="preserve"> </w:t>
      </w:r>
      <w:r w:rsidR="00804245" w:rsidRPr="00B177FB">
        <w:rPr>
          <w:rFonts w:asciiTheme="minorHAnsi" w:hAnsiTheme="minorHAnsi" w:cstheme="minorHAnsi"/>
          <w:b/>
        </w:rPr>
        <w:t>o Cascada</w:t>
      </w:r>
      <w:r w:rsidR="00A8649A" w:rsidRPr="00B177FB">
        <w:rPr>
          <w:rFonts w:asciiTheme="minorHAnsi" w:hAnsiTheme="minorHAnsi" w:cstheme="minorHAnsi"/>
          <w:b/>
        </w:rPr>
        <w:t xml:space="preserve"> </w:t>
      </w:r>
      <w:proofErr w:type="spellStart"/>
      <w:r w:rsidR="00A8649A" w:rsidRPr="00B177FB">
        <w:rPr>
          <w:rFonts w:asciiTheme="minorHAnsi" w:hAnsiTheme="minorHAnsi" w:cstheme="minorHAnsi"/>
          <w:b/>
        </w:rPr>
        <w:t>Inn</w:t>
      </w:r>
      <w:proofErr w:type="spellEnd"/>
      <w:r w:rsidRPr="00B177FB">
        <w:rPr>
          <w:rFonts w:asciiTheme="minorHAnsi" w:hAnsiTheme="minorHAnsi" w:cstheme="minorHAnsi"/>
          <w:b/>
        </w:rPr>
        <w:t>.</w:t>
      </w:r>
    </w:p>
    <w:p w14:paraId="7C5831EC" w14:textId="02C995EB" w:rsidR="00A8649A" w:rsidRPr="00B177FB" w:rsidRDefault="00B177FB" w:rsidP="00B177FB">
      <w:pPr>
        <w:pStyle w:val="Prrafodelista"/>
        <w:numPr>
          <w:ilvl w:val="0"/>
          <w:numId w:val="5"/>
        </w:numPr>
        <w:adjustRightInd w:val="0"/>
        <w:jc w:val="both"/>
        <w:rPr>
          <w:rFonts w:asciiTheme="minorHAnsi" w:hAnsiTheme="minorHAnsi" w:cstheme="minorHAnsi"/>
          <w:b/>
        </w:rPr>
      </w:pPr>
      <w:r w:rsidRPr="00B177FB">
        <w:rPr>
          <w:rFonts w:asciiTheme="minorHAnsi" w:hAnsiTheme="minorHAnsi" w:cstheme="minorHAnsi"/>
          <w:b/>
          <w:bCs/>
        </w:rPr>
        <w:t xml:space="preserve">Traslado en camioneta de </w:t>
      </w:r>
      <w:r>
        <w:rPr>
          <w:rFonts w:asciiTheme="minorHAnsi" w:hAnsiTheme="minorHAnsi" w:cstheme="minorHAnsi"/>
          <w:b/>
          <w:bCs/>
        </w:rPr>
        <w:t>C</w:t>
      </w:r>
      <w:r w:rsidRPr="00B177FB">
        <w:rPr>
          <w:rFonts w:asciiTheme="minorHAnsi" w:hAnsiTheme="minorHAnsi" w:cstheme="minorHAnsi"/>
          <w:b/>
          <w:bCs/>
        </w:rPr>
        <w:t xml:space="preserve">reel a </w:t>
      </w:r>
      <w:r>
        <w:rPr>
          <w:rFonts w:asciiTheme="minorHAnsi" w:hAnsiTheme="minorHAnsi" w:cstheme="minorHAnsi"/>
          <w:b/>
          <w:bCs/>
        </w:rPr>
        <w:t>C</w:t>
      </w:r>
      <w:r w:rsidRPr="00B177FB">
        <w:rPr>
          <w:rFonts w:asciiTheme="minorHAnsi" w:hAnsiTheme="minorHAnsi" w:cstheme="minorHAnsi"/>
          <w:b/>
          <w:bCs/>
        </w:rPr>
        <w:t>hihuahua</w:t>
      </w:r>
      <w:r w:rsidR="00D44305" w:rsidRPr="00B177FB">
        <w:rPr>
          <w:rFonts w:asciiTheme="minorHAnsi" w:hAnsiTheme="minorHAnsi" w:cstheme="minorHAnsi"/>
          <w:b/>
          <w:bCs/>
        </w:rPr>
        <w:t>**</w:t>
      </w:r>
    </w:p>
    <w:p w14:paraId="64EAFB8C" w14:textId="77777777" w:rsidR="00A8649A" w:rsidRPr="001007B1" w:rsidRDefault="00A8649A" w:rsidP="001007B1">
      <w:pPr>
        <w:autoSpaceDE w:val="0"/>
        <w:autoSpaceDN w:val="0"/>
        <w:adjustRightInd w:val="0"/>
        <w:jc w:val="both"/>
        <w:rPr>
          <w:rFonts w:asciiTheme="minorHAnsi" w:hAnsiTheme="minorHAnsi" w:cstheme="minorHAnsi"/>
          <w:sz w:val="22"/>
          <w:szCs w:val="22"/>
        </w:rPr>
      </w:pPr>
    </w:p>
    <w:p w14:paraId="1FD4DB76" w14:textId="77777777" w:rsidR="00A8649A" w:rsidRPr="001007B1" w:rsidRDefault="00A8649A" w:rsidP="001007B1">
      <w:pPr>
        <w:autoSpaceDE w:val="0"/>
        <w:autoSpaceDN w:val="0"/>
        <w:adjustRightInd w:val="0"/>
        <w:jc w:val="both"/>
        <w:rPr>
          <w:rFonts w:asciiTheme="minorHAnsi" w:hAnsiTheme="minorHAnsi" w:cstheme="minorHAnsi"/>
          <w:sz w:val="22"/>
          <w:szCs w:val="22"/>
        </w:rPr>
      </w:pPr>
      <w:r w:rsidRPr="001007B1">
        <w:rPr>
          <w:rFonts w:asciiTheme="minorHAnsi" w:hAnsiTheme="minorHAnsi" w:cstheme="minorHAnsi"/>
          <w:b/>
          <w:bCs/>
          <w:sz w:val="22"/>
          <w:szCs w:val="22"/>
        </w:rPr>
        <w:t xml:space="preserve">Chihuahua: </w:t>
      </w:r>
    </w:p>
    <w:p w14:paraId="160EB7F7" w14:textId="09D381F4" w:rsidR="00B177FB" w:rsidRDefault="00A8649A" w:rsidP="00B177FB">
      <w:pPr>
        <w:pStyle w:val="Prrafodelista"/>
        <w:numPr>
          <w:ilvl w:val="0"/>
          <w:numId w:val="6"/>
        </w:numPr>
        <w:adjustRightInd w:val="0"/>
        <w:jc w:val="both"/>
        <w:rPr>
          <w:rFonts w:asciiTheme="minorHAnsi" w:hAnsiTheme="minorHAnsi" w:cstheme="minorHAnsi"/>
        </w:rPr>
      </w:pPr>
      <w:r w:rsidRPr="00B177FB">
        <w:rPr>
          <w:rFonts w:asciiTheme="minorHAnsi" w:hAnsiTheme="minorHAnsi" w:cstheme="minorHAnsi"/>
        </w:rPr>
        <w:t>Traslados: Hotel / Aeropuerto.</w:t>
      </w:r>
    </w:p>
    <w:p w14:paraId="3432A3E9" w14:textId="77777777" w:rsidR="00B177FB" w:rsidRDefault="004278B0" w:rsidP="00B177FB">
      <w:pPr>
        <w:pStyle w:val="Prrafodelista"/>
        <w:numPr>
          <w:ilvl w:val="0"/>
          <w:numId w:val="6"/>
        </w:numPr>
        <w:adjustRightInd w:val="0"/>
        <w:jc w:val="both"/>
        <w:rPr>
          <w:rFonts w:asciiTheme="minorHAnsi" w:hAnsiTheme="minorHAnsi" w:cstheme="minorHAnsi"/>
        </w:rPr>
      </w:pPr>
      <w:r w:rsidRPr="00B177FB">
        <w:rPr>
          <w:rFonts w:asciiTheme="minorHAnsi" w:hAnsiTheme="minorHAnsi" w:cstheme="minorHAnsi"/>
        </w:rPr>
        <w:t xml:space="preserve">Desayuno por persona. </w:t>
      </w:r>
    </w:p>
    <w:p w14:paraId="3954DA35" w14:textId="1F41A3B9" w:rsidR="00A8649A" w:rsidRPr="00B177FB" w:rsidRDefault="00A8649A" w:rsidP="00B177FB">
      <w:pPr>
        <w:pStyle w:val="Prrafodelista"/>
        <w:numPr>
          <w:ilvl w:val="0"/>
          <w:numId w:val="6"/>
        </w:numPr>
        <w:adjustRightInd w:val="0"/>
        <w:jc w:val="both"/>
        <w:rPr>
          <w:rFonts w:asciiTheme="minorHAnsi" w:hAnsiTheme="minorHAnsi" w:cstheme="minorHAnsi"/>
        </w:rPr>
      </w:pPr>
      <w:r w:rsidRPr="00B177FB">
        <w:rPr>
          <w:rFonts w:asciiTheme="minorHAnsi" w:hAnsiTheme="minorHAnsi" w:cstheme="minorHAnsi"/>
          <w:color w:val="000000"/>
        </w:rPr>
        <w:t xml:space="preserve">Una noche de alojamiento en el </w:t>
      </w:r>
      <w:r w:rsidRPr="00B177FB">
        <w:rPr>
          <w:rFonts w:asciiTheme="minorHAnsi" w:hAnsiTheme="minorHAnsi" w:cstheme="minorHAnsi"/>
          <w:b/>
          <w:color w:val="000000"/>
        </w:rPr>
        <w:t xml:space="preserve">hotel Plaza Chihuahua o Hampton </w:t>
      </w:r>
      <w:proofErr w:type="spellStart"/>
      <w:r w:rsidRPr="00B177FB">
        <w:rPr>
          <w:rFonts w:asciiTheme="minorHAnsi" w:hAnsiTheme="minorHAnsi" w:cstheme="minorHAnsi"/>
          <w:b/>
          <w:color w:val="000000"/>
        </w:rPr>
        <w:t>Inn</w:t>
      </w:r>
      <w:proofErr w:type="spellEnd"/>
    </w:p>
    <w:p w14:paraId="7F00C442" w14:textId="56CB68B5" w:rsidR="0021230B" w:rsidRPr="001007B1" w:rsidRDefault="0021230B" w:rsidP="001007B1">
      <w:pPr>
        <w:autoSpaceDE w:val="0"/>
        <w:autoSpaceDN w:val="0"/>
        <w:adjustRightInd w:val="0"/>
        <w:jc w:val="both"/>
        <w:rPr>
          <w:rFonts w:asciiTheme="minorHAnsi" w:hAnsiTheme="minorHAnsi" w:cstheme="minorHAnsi"/>
          <w:sz w:val="22"/>
          <w:szCs w:val="22"/>
        </w:rPr>
      </w:pPr>
    </w:p>
    <w:p w14:paraId="4BF6C48D" w14:textId="77777777" w:rsidR="00B177FB" w:rsidRPr="00DC21D8" w:rsidRDefault="00B177FB" w:rsidP="00B177FB">
      <w:pPr>
        <w:jc w:val="both"/>
        <w:rPr>
          <w:rFonts w:ascii="Calibri" w:hAnsi="Calibri" w:cs="Calibri"/>
          <w:b/>
          <w:sz w:val="22"/>
          <w:szCs w:val="22"/>
          <w:u w:val="single"/>
        </w:rPr>
      </w:pPr>
      <w:bookmarkStart w:id="0" w:name="_Hlk169348625"/>
      <w:r w:rsidRPr="00DC21D8">
        <w:rPr>
          <w:rFonts w:ascii="Calibri" w:hAnsi="Calibri" w:cs="Calibri"/>
          <w:b/>
          <w:sz w:val="22"/>
          <w:szCs w:val="22"/>
          <w:u w:val="single"/>
        </w:rPr>
        <w:t>NO INCLUYE:</w:t>
      </w:r>
    </w:p>
    <w:p w14:paraId="54DF2E63" w14:textId="77777777" w:rsidR="00B177FB" w:rsidRPr="00DC21D8" w:rsidRDefault="00B177FB" w:rsidP="00B177FB">
      <w:pPr>
        <w:numPr>
          <w:ilvl w:val="0"/>
          <w:numId w:val="7"/>
        </w:numPr>
        <w:rPr>
          <w:rFonts w:ascii="Calibri" w:hAnsi="Calibri" w:cs="Calibri"/>
          <w:sz w:val="22"/>
          <w:szCs w:val="22"/>
        </w:rPr>
      </w:pPr>
      <w:r w:rsidRPr="00DC21D8">
        <w:rPr>
          <w:rFonts w:ascii="Calibri" w:hAnsi="Calibri" w:cs="Calibri"/>
          <w:sz w:val="22"/>
          <w:szCs w:val="22"/>
        </w:rPr>
        <w:t>Transportación aérea.</w:t>
      </w:r>
    </w:p>
    <w:p w14:paraId="11036BA7" w14:textId="77777777" w:rsidR="00B177FB" w:rsidRPr="00DC21D8" w:rsidRDefault="00B177FB" w:rsidP="00B177FB">
      <w:pPr>
        <w:numPr>
          <w:ilvl w:val="0"/>
          <w:numId w:val="7"/>
        </w:numPr>
        <w:rPr>
          <w:rFonts w:ascii="Calibri" w:hAnsi="Calibri" w:cs="Calibri"/>
          <w:sz w:val="22"/>
          <w:szCs w:val="22"/>
        </w:rPr>
      </w:pPr>
      <w:r w:rsidRPr="00DC21D8">
        <w:rPr>
          <w:rFonts w:ascii="Calibri" w:hAnsi="Calibri" w:cs="Calibri"/>
          <w:sz w:val="22"/>
          <w:szCs w:val="22"/>
        </w:rPr>
        <w:t>Impuestos aéreos.</w:t>
      </w:r>
    </w:p>
    <w:p w14:paraId="4B45976C" w14:textId="77777777" w:rsidR="00B177FB" w:rsidRPr="00DC21D8" w:rsidRDefault="00B177FB" w:rsidP="00B177FB">
      <w:pPr>
        <w:numPr>
          <w:ilvl w:val="0"/>
          <w:numId w:val="7"/>
        </w:numPr>
        <w:rPr>
          <w:rFonts w:ascii="Calibri" w:hAnsi="Calibri" w:cs="Calibri"/>
          <w:sz w:val="22"/>
          <w:szCs w:val="22"/>
        </w:rPr>
      </w:pPr>
      <w:r w:rsidRPr="00DC21D8">
        <w:rPr>
          <w:rFonts w:ascii="Calibri" w:hAnsi="Calibri" w:cs="Calibri"/>
          <w:sz w:val="22"/>
          <w:szCs w:val="22"/>
        </w:rPr>
        <w:t>Alimentos no mencionados en el itinerario.</w:t>
      </w:r>
    </w:p>
    <w:p w14:paraId="47CED516" w14:textId="77777777" w:rsidR="00B177FB" w:rsidRPr="00DC21D8" w:rsidRDefault="00B177FB" w:rsidP="00B177FB">
      <w:pPr>
        <w:numPr>
          <w:ilvl w:val="0"/>
          <w:numId w:val="7"/>
        </w:numPr>
        <w:rPr>
          <w:rFonts w:ascii="Calibri" w:hAnsi="Calibri" w:cs="Calibri"/>
          <w:sz w:val="22"/>
          <w:szCs w:val="22"/>
        </w:rPr>
      </w:pPr>
      <w:r w:rsidRPr="00DC21D8">
        <w:rPr>
          <w:rFonts w:ascii="Calibri" w:hAnsi="Calibri" w:cs="Calibri"/>
          <w:sz w:val="22"/>
          <w:szCs w:val="22"/>
        </w:rPr>
        <w:t>Propinas a choferes y guías.</w:t>
      </w:r>
    </w:p>
    <w:p w14:paraId="64D19870" w14:textId="77777777" w:rsidR="00B177FB" w:rsidRPr="00FF330D" w:rsidRDefault="00B177FB" w:rsidP="00B177FB">
      <w:pPr>
        <w:numPr>
          <w:ilvl w:val="0"/>
          <w:numId w:val="7"/>
        </w:numPr>
        <w:rPr>
          <w:rFonts w:ascii="Calibri" w:hAnsi="Calibri" w:cs="Calibri"/>
          <w:b/>
          <w:sz w:val="22"/>
          <w:szCs w:val="22"/>
        </w:rPr>
      </w:pPr>
      <w:r w:rsidRPr="00DC21D8">
        <w:rPr>
          <w:rFonts w:ascii="Calibri" w:hAnsi="Calibri" w:cs="Calibri"/>
          <w:sz w:val="22"/>
          <w:szCs w:val="22"/>
        </w:rPr>
        <w:t>Gastos de índole personal.</w:t>
      </w:r>
    </w:p>
    <w:p w14:paraId="4E13ACF0" w14:textId="77777777" w:rsidR="00B177FB" w:rsidRDefault="00B177FB" w:rsidP="00B177FB">
      <w:pPr>
        <w:numPr>
          <w:ilvl w:val="0"/>
          <w:numId w:val="7"/>
        </w:numPr>
        <w:rPr>
          <w:rFonts w:ascii="Calibri" w:hAnsi="Calibri" w:cs="Calibri"/>
          <w:bCs/>
          <w:sz w:val="22"/>
          <w:szCs w:val="22"/>
        </w:rPr>
      </w:pPr>
      <w:r w:rsidRPr="00FF330D">
        <w:rPr>
          <w:rFonts w:ascii="Calibri" w:hAnsi="Calibri" w:cs="Calibri"/>
          <w:bCs/>
          <w:sz w:val="22"/>
          <w:szCs w:val="22"/>
        </w:rPr>
        <w:t>Tours, recorridos y actividades de aventura en los sitios turísticos</w:t>
      </w:r>
    </w:p>
    <w:p w14:paraId="5CDB9F69" w14:textId="12CC98EE" w:rsidR="004278B0" w:rsidRDefault="00B177FB" w:rsidP="00B177FB">
      <w:pPr>
        <w:numPr>
          <w:ilvl w:val="0"/>
          <w:numId w:val="7"/>
        </w:numPr>
        <w:rPr>
          <w:rFonts w:ascii="Calibri" w:hAnsi="Calibri" w:cs="Calibri"/>
          <w:bCs/>
          <w:sz w:val="22"/>
          <w:szCs w:val="22"/>
          <w:lang w:val="pt-BR"/>
        </w:rPr>
      </w:pPr>
      <w:r w:rsidRPr="00B177FB">
        <w:rPr>
          <w:rFonts w:ascii="Calibri" w:hAnsi="Calibri" w:cs="Calibri"/>
          <w:bCs/>
          <w:sz w:val="22"/>
          <w:szCs w:val="22"/>
          <w:lang w:val="pt-BR"/>
        </w:rPr>
        <w:t>Entradas no mencionadas como incluídas</w:t>
      </w:r>
    </w:p>
    <w:p w14:paraId="2A5CECAB" w14:textId="77777777" w:rsidR="00FB7A6A" w:rsidRDefault="00FB7A6A" w:rsidP="001007B1">
      <w:pPr>
        <w:jc w:val="center"/>
        <w:rPr>
          <w:rFonts w:asciiTheme="minorHAnsi" w:eastAsia="Arial Unicode MS" w:hAnsiTheme="minorHAnsi" w:cstheme="minorHAnsi"/>
          <w:sz w:val="20"/>
          <w:szCs w:val="20"/>
        </w:rPr>
      </w:pPr>
    </w:p>
    <w:p w14:paraId="68A2D96E" w14:textId="77777777" w:rsidR="00FB7A6A" w:rsidRDefault="00FB7A6A" w:rsidP="00FB7A6A">
      <w:pPr>
        <w:ind w:left="197"/>
        <w:rPr>
          <w:rFonts w:ascii="Calibri" w:hAnsi="Calibri" w:cs="Calibri"/>
          <w:b/>
        </w:rPr>
      </w:pPr>
      <w:r>
        <w:rPr>
          <w:rFonts w:ascii="Calibri" w:hAnsi="Calibri" w:cs="Calibri"/>
          <w:b/>
          <w:sz w:val="22"/>
          <w:szCs w:val="22"/>
          <w:u w:val="single"/>
        </w:rPr>
        <w:t>NOTA</w:t>
      </w:r>
      <w:r>
        <w:rPr>
          <w:rFonts w:ascii="Calibri" w:hAnsi="Calibri" w:cs="Calibri"/>
          <w:b/>
          <w:spacing w:val="-2"/>
          <w:sz w:val="22"/>
          <w:szCs w:val="22"/>
          <w:u w:val="single"/>
        </w:rPr>
        <w:t>S</w:t>
      </w:r>
      <w:r>
        <w:rPr>
          <w:rFonts w:ascii="Calibri" w:hAnsi="Calibri" w:cs="Calibri"/>
          <w:b/>
          <w:sz w:val="22"/>
          <w:szCs w:val="22"/>
          <w:u w:val="single"/>
        </w:rPr>
        <w:t>:</w:t>
      </w:r>
    </w:p>
    <w:p w14:paraId="4A7C373D" w14:textId="77777777" w:rsidR="00FB7A6A" w:rsidRDefault="00FB7A6A" w:rsidP="00FB7A6A">
      <w:pPr>
        <w:pStyle w:val="Textoindependiente"/>
        <w:widowControl w:val="0"/>
        <w:numPr>
          <w:ilvl w:val="0"/>
          <w:numId w:val="2"/>
        </w:numPr>
        <w:autoSpaceDE w:val="0"/>
        <w:autoSpaceDN w:val="0"/>
        <w:spacing w:after="0" w:line="259" w:lineRule="auto"/>
        <w:jc w:val="both"/>
        <w:rPr>
          <w:rFonts w:ascii="Calibri" w:hAnsi="Calibri" w:cs="Calibri"/>
          <w:sz w:val="22"/>
          <w:szCs w:val="22"/>
        </w:rPr>
      </w:pPr>
      <w:r w:rsidRPr="00DC21D8">
        <w:rPr>
          <w:rFonts w:ascii="Calibri" w:hAnsi="Calibri" w:cs="Calibri"/>
          <w:sz w:val="22"/>
          <w:szCs w:val="22"/>
        </w:rPr>
        <w:t>Pregunte por suplemento de hoteles de mejor categoría y quedándose en El Fuerte</w:t>
      </w:r>
    </w:p>
    <w:p w14:paraId="1A5FF6AE" w14:textId="77777777" w:rsidR="00FB7A6A" w:rsidRDefault="00FB7A6A" w:rsidP="00FB7A6A">
      <w:pPr>
        <w:pStyle w:val="Textoindependiente"/>
        <w:widowControl w:val="0"/>
        <w:numPr>
          <w:ilvl w:val="0"/>
          <w:numId w:val="2"/>
        </w:numPr>
        <w:autoSpaceDE w:val="0"/>
        <w:autoSpaceDN w:val="0"/>
        <w:spacing w:after="0" w:line="259" w:lineRule="auto"/>
        <w:jc w:val="both"/>
        <w:rPr>
          <w:rFonts w:ascii="Calibri" w:hAnsi="Calibri" w:cs="Calibri"/>
          <w:sz w:val="22"/>
          <w:szCs w:val="22"/>
        </w:rPr>
      </w:pPr>
      <w:r w:rsidRPr="00DC21D8">
        <w:rPr>
          <w:rFonts w:ascii="Calibri" w:hAnsi="Calibri" w:cs="Calibri"/>
          <w:sz w:val="22"/>
          <w:szCs w:val="22"/>
        </w:rPr>
        <w:t>Todos los traslados y tours son en servicios compartido</w:t>
      </w:r>
    </w:p>
    <w:p w14:paraId="527D3B43" w14:textId="77777777" w:rsidR="00FB7A6A" w:rsidRDefault="00FB7A6A" w:rsidP="00FB7A6A">
      <w:pPr>
        <w:pStyle w:val="Textoindependiente"/>
        <w:widowControl w:val="0"/>
        <w:numPr>
          <w:ilvl w:val="0"/>
          <w:numId w:val="2"/>
        </w:numPr>
        <w:autoSpaceDE w:val="0"/>
        <w:autoSpaceDN w:val="0"/>
        <w:spacing w:after="0" w:line="259" w:lineRule="auto"/>
        <w:jc w:val="both"/>
        <w:rPr>
          <w:rFonts w:ascii="Calibri" w:hAnsi="Calibri" w:cs="Calibri"/>
          <w:sz w:val="22"/>
          <w:szCs w:val="22"/>
        </w:rPr>
      </w:pPr>
      <w:r>
        <w:rPr>
          <w:rFonts w:ascii="Calibri" w:hAnsi="Calibri" w:cs="Calibri"/>
          <w:sz w:val="22"/>
          <w:szCs w:val="22"/>
        </w:rPr>
        <w:t xml:space="preserve">Menor se considera de 2 a 10 años. </w:t>
      </w:r>
    </w:p>
    <w:p w14:paraId="29576277" w14:textId="77777777" w:rsidR="00FB7A6A" w:rsidRPr="00083033" w:rsidRDefault="00FB7A6A" w:rsidP="00FB7A6A">
      <w:pPr>
        <w:pStyle w:val="Textoindependiente"/>
        <w:widowControl w:val="0"/>
        <w:numPr>
          <w:ilvl w:val="0"/>
          <w:numId w:val="2"/>
        </w:numPr>
        <w:autoSpaceDE w:val="0"/>
        <w:autoSpaceDN w:val="0"/>
        <w:spacing w:before="19" w:after="0"/>
        <w:jc w:val="both"/>
      </w:pPr>
      <w:r>
        <w:rPr>
          <w:rFonts w:ascii="Calibri" w:hAnsi="Calibri" w:cs="Calibri"/>
          <w:sz w:val="22"/>
          <w:szCs w:val="22"/>
        </w:rPr>
        <w:t>Se recomienda incluir en su equipaje bloqueador</w:t>
      </w:r>
      <w:r>
        <w:rPr>
          <w:rFonts w:ascii="Calibri" w:hAnsi="Calibri" w:cs="Calibri"/>
          <w:spacing w:val="-4"/>
          <w:sz w:val="22"/>
          <w:szCs w:val="22"/>
        </w:rPr>
        <w:t xml:space="preserve"> </w:t>
      </w:r>
      <w:r>
        <w:rPr>
          <w:rFonts w:ascii="Calibri" w:hAnsi="Calibri" w:cs="Calibri"/>
          <w:sz w:val="22"/>
          <w:szCs w:val="22"/>
        </w:rPr>
        <w:t>solar</w:t>
      </w:r>
      <w:r>
        <w:rPr>
          <w:rFonts w:ascii="Calibri" w:hAnsi="Calibri" w:cs="Calibri"/>
          <w:spacing w:val="-2"/>
          <w:sz w:val="22"/>
          <w:szCs w:val="22"/>
        </w:rPr>
        <w:t xml:space="preserve"> </w:t>
      </w:r>
      <w:r>
        <w:rPr>
          <w:rFonts w:ascii="Calibri" w:hAnsi="Calibri" w:cs="Calibri"/>
          <w:sz w:val="22"/>
          <w:szCs w:val="22"/>
        </w:rPr>
        <w:t>biodegradable,</w:t>
      </w:r>
      <w:r>
        <w:rPr>
          <w:rFonts w:ascii="Calibri" w:hAnsi="Calibri" w:cs="Calibri"/>
          <w:spacing w:val="-1"/>
          <w:sz w:val="22"/>
          <w:szCs w:val="22"/>
        </w:rPr>
        <w:t xml:space="preserve"> </w:t>
      </w:r>
      <w:r>
        <w:rPr>
          <w:rFonts w:ascii="Calibri" w:hAnsi="Calibri" w:cs="Calibri"/>
          <w:sz w:val="22"/>
          <w:szCs w:val="22"/>
        </w:rPr>
        <w:t>repelente de insectos biodegradable,</w:t>
      </w:r>
      <w:r>
        <w:rPr>
          <w:rFonts w:ascii="Calibri" w:hAnsi="Calibri" w:cs="Calibri"/>
          <w:spacing w:val="-4"/>
          <w:sz w:val="22"/>
          <w:szCs w:val="22"/>
        </w:rPr>
        <w:t xml:space="preserve"> </w:t>
      </w:r>
      <w:r>
        <w:rPr>
          <w:rFonts w:ascii="Calibri" w:hAnsi="Calibri" w:cs="Calibri"/>
          <w:sz w:val="22"/>
          <w:szCs w:val="22"/>
        </w:rPr>
        <w:t>lámpara</w:t>
      </w:r>
      <w:r>
        <w:rPr>
          <w:rFonts w:ascii="Calibri" w:hAnsi="Calibri" w:cs="Calibri"/>
          <w:spacing w:val="-4"/>
          <w:sz w:val="22"/>
          <w:szCs w:val="22"/>
        </w:rPr>
        <w:t xml:space="preserve"> </w:t>
      </w:r>
      <w:r>
        <w:rPr>
          <w:rFonts w:ascii="Calibri" w:hAnsi="Calibri" w:cs="Calibri"/>
          <w:sz w:val="22"/>
          <w:szCs w:val="22"/>
        </w:rPr>
        <w:t>de mano, cámara</w:t>
      </w:r>
      <w:r>
        <w:rPr>
          <w:rFonts w:ascii="Calibri" w:hAnsi="Calibri" w:cs="Calibri"/>
          <w:spacing w:val="-1"/>
          <w:sz w:val="22"/>
          <w:szCs w:val="22"/>
        </w:rPr>
        <w:t xml:space="preserve"> </w:t>
      </w:r>
      <w:r>
        <w:rPr>
          <w:rFonts w:ascii="Calibri" w:hAnsi="Calibri" w:cs="Calibri"/>
          <w:sz w:val="22"/>
          <w:szCs w:val="22"/>
        </w:rPr>
        <w:t>fotográfica</w:t>
      </w:r>
      <w:r>
        <w:rPr>
          <w:rFonts w:ascii="Calibri" w:hAnsi="Calibri" w:cs="Calibri"/>
          <w:spacing w:val="-3"/>
          <w:sz w:val="22"/>
          <w:szCs w:val="22"/>
        </w:rPr>
        <w:t xml:space="preserve"> </w:t>
      </w:r>
      <w:r>
        <w:rPr>
          <w:rFonts w:ascii="Calibri" w:hAnsi="Calibri" w:cs="Calibri"/>
          <w:sz w:val="22"/>
          <w:szCs w:val="22"/>
        </w:rPr>
        <w:t>o</w:t>
      </w:r>
      <w:r>
        <w:rPr>
          <w:rFonts w:ascii="Calibri" w:hAnsi="Calibri" w:cs="Calibri"/>
          <w:spacing w:val="-1"/>
          <w:sz w:val="22"/>
          <w:szCs w:val="22"/>
        </w:rPr>
        <w:t xml:space="preserve"> </w:t>
      </w:r>
      <w:r>
        <w:rPr>
          <w:rFonts w:ascii="Calibri" w:hAnsi="Calibri" w:cs="Calibri"/>
          <w:sz w:val="22"/>
          <w:szCs w:val="22"/>
        </w:rPr>
        <w:t>de</w:t>
      </w:r>
      <w:r>
        <w:rPr>
          <w:rFonts w:ascii="Calibri" w:hAnsi="Calibri" w:cs="Calibri"/>
          <w:spacing w:val="-2"/>
          <w:sz w:val="22"/>
          <w:szCs w:val="22"/>
        </w:rPr>
        <w:t xml:space="preserve"> </w:t>
      </w:r>
      <w:r>
        <w:rPr>
          <w:rFonts w:ascii="Calibri" w:hAnsi="Calibri" w:cs="Calibri"/>
          <w:sz w:val="22"/>
          <w:szCs w:val="22"/>
        </w:rPr>
        <w:t>vídeo.</w:t>
      </w:r>
    </w:p>
    <w:p w14:paraId="7535F453" w14:textId="77777777" w:rsidR="00FC2C3D" w:rsidRDefault="00FC2C3D" w:rsidP="00FB7A6A">
      <w:pPr>
        <w:ind w:left="197"/>
        <w:rPr>
          <w:rFonts w:ascii="Calibri" w:hAnsi="Calibri" w:cs="Calibri"/>
          <w:b/>
          <w:sz w:val="22"/>
          <w:szCs w:val="22"/>
          <w:u w:val="single"/>
        </w:rPr>
      </w:pPr>
      <w:bookmarkStart w:id="1" w:name="_Hlk157450204"/>
    </w:p>
    <w:p w14:paraId="1E318A28" w14:textId="77777777" w:rsidR="00FC2C3D" w:rsidRDefault="00FC2C3D" w:rsidP="00FB7A6A">
      <w:pPr>
        <w:ind w:left="197"/>
        <w:rPr>
          <w:rFonts w:ascii="Calibri" w:hAnsi="Calibri" w:cs="Calibri"/>
          <w:b/>
          <w:sz w:val="22"/>
          <w:szCs w:val="22"/>
          <w:u w:val="single"/>
        </w:rPr>
      </w:pPr>
    </w:p>
    <w:p w14:paraId="76A62FE7" w14:textId="77777777" w:rsidR="00FC2C3D" w:rsidRDefault="00FC2C3D" w:rsidP="00FB7A6A">
      <w:pPr>
        <w:ind w:left="197"/>
        <w:rPr>
          <w:rFonts w:ascii="Calibri" w:hAnsi="Calibri" w:cs="Calibri"/>
          <w:b/>
          <w:sz w:val="22"/>
          <w:szCs w:val="22"/>
          <w:u w:val="single"/>
        </w:rPr>
      </w:pPr>
    </w:p>
    <w:p w14:paraId="74DD9C94" w14:textId="77777777" w:rsidR="00FC2C3D" w:rsidRDefault="00FC2C3D" w:rsidP="00FB7A6A">
      <w:pPr>
        <w:ind w:left="197"/>
        <w:rPr>
          <w:rFonts w:ascii="Calibri" w:hAnsi="Calibri" w:cs="Calibri"/>
          <w:b/>
          <w:sz w:val="22"/>
          <w:szCs w:val="22"/>
          <w:u w:val="single"/>
        </w:rPr>
      </w:pPr>
    </w:p>
    <w:p w14:paraId="6F68CC91" w14:textId="77777777" w:rsidR="00FC2C3D" w:rsidRDefault="00FC2C3D" w:rsidP="00FB7A6A">
      <w:pPr>
        <w:ind w:left="197"/>
        <w:rPr>
          <w:rFonts w:ascii="Calibri" w:hAnsi="Calibri" w:cs="Calibri"/>
          <w:b/>
          <w:sz w:val="22"/>
          <w:szCs w:val="22"/>
          <w:u w:val="single"/>
        </w:rPr>
      </w:pPr>
    </w:p>
    <w:p w14:paraId="1415D588" w14:textId="74CCC9DB" w:rsidR="00FB7A6A" w:rsidRPr="00DC21D8" w:rsidRDefault="00FB7A6A" w:rsidP="00FB7A6A">
      <w:pPr>
        <w:ind w:left="197"/>
        <w:rPr>
          <w:rFonts w:ascii="Calibri" w:hAnsi="Calibri" w:cs="Calibri"/>
          <w:b/>
          <w:bCs/>
          <w:u w:val="single"/>
        </w:rPr>
      </w:pPr>
      <w:r>
        <w:rPr>
          <w:rFonts w:ascii="Calibri" w:hAnsi="Calibri" w:cs="Calibri"/>
          <w:b/>
          <w:sz w:val="22"/>
          <w:szCs w:val="22"/>
          <w:u w:val="single"/>
        </w:rPr>
        <w:lastRenderedPageBreak/>
        <w:t>LEGALES:</w:t>
      </w:r>
    </w:p>
    <w:p w14:paraId="24AD72BD" w14:textId="77777777" w:rsidR="00FB7A6A" w:rsidRPr="00DC21D8" w:rsidRDefault="00FB7A6A" w:rsidP="00FB7A6A">
      <w:pPr>
        <w:pStyle w:val="Prrafodelista"/>
        <w:widowControl/>
        <w:numPr>
          <w:ilvl w:val="0"/>
          <w:numId w:val="1"/>
        </w:numPr>
        <w:autoSpaceDE/>
        <w:autoSpaceDN/>
        <w:spacing w:after="160" w:line="259" w:lineRule="auto"/>
        <w:contextualSpacing/>
        <w:jc w:val="both"/>
      </w:pPr>
      <w:r w:rsidRPr="00FE2623">
        <w:t xml:space="preserve">Itinerario meramente referencial, puede sufrir cambios o variaciones dependiendo de la disponibilidad de servicios y tarifas en convenio solicitadas al momento de la reserva, </w:t>
      </w:r>
      <w:proofErr w:type="gramStart"/>
      <w:r w:rsidRPr="00FE2623">
        <w:t>de acuerdo a</w:t>
      </w:r>
      <w:proofErr w:type="gramEnd"/>
      <w:r w:rsidRPr="00FE2623">
        <w:t xml:space="preserve"> cuestiones climatológicas, epidemiológicas, religiosas o conflictos internos dentro del destino que se encuentren ajenos a la empresa. </w:t>
      </w:r>
      <w:r w:rsidRPr="00FE2623">
        <w:rPr>
          <w:rFonts w:eastAsia="Arial Unicode MS"/>
        </w:rPr>
        <w:t xml:space="preserve"> Debido a posibles modificaciones de Ferromex.</w:t>
      </w:r>
    </w:p>
    <w:p w14:paraId="2D177635" w14:textId="77777777" w:rsidR="00FB7A6A" w:rsidRDefault="00FB7A6A" w:rsidP="00FB7A6A">
      <w:pPr>
        <w:pStyle w:val="Prrafodelista"/>
        <w:widowControl/>
        <w:numPr>
          <w:ilvl w:val="0"/>
          <w:numId w:val="1"/>
        </w:numPr>
        <w:autoSpaceDE/>
        <w:autoSpaceDN/>
        <w:spacing w:after="160" w:line="259" w:lineRule="auto"/>
        <w:contextualSpacing/>
        <w:jc w:val="both"/>
      </w:pPr>
      <w:r w:rsidRPr="00DC21D8">
        <w:t>Precios por persona en pesos mexicanos, sujetos a cambio, disponibilidad y confirmación de las tarifas en convenio cotizadas. Aplican restricciones.</w:t>
      </w:r>
    </w:p>
    <w:p w14:paraId="781E95E8" w14:textId="77777777" w:rsidR="00FB7A6A" w:rsidRDefault="00FB7A6A" w:rsidP="00FB7A6A">
      <w:pPr>
        <w:pStyle w:val="Prrafodelista"/>
        <w:widowControl/>
        <w:numPr>
          <w:ilvl w:val="0"/>
          <w:numId w:val="1"/>
        </w:numPr>
        <w:autoSpaceDE/>
        <w:autoSpaceDN/>
        <w:spacing w:after="160" w:line="259" w:lineRule="auto"/>
        <w:contextualSpacing/>
        <w:jc w:val="both"/>
      </w:pPr>
      <w:r w:rsidRPr="00FF330D">
        <w:t xml:space="preserve">Menor aplica de 2 a 10 años. </w:t>
      </w:r>
    </w:p>
    <w:p w14:paraId="4869F07F" w14:textId="71DD54F1" w:rsidR="00FB7A6A" w:rsidRPr="00FF330D" w:rsidRDefault="00FB7A6A" w:rsidP="00FB7A6A">
      <w:pPr>
        <w:pStyle w:val="Prrafodelista"/>
        <w:widowControl/>
        <w:numPr>
          <w:ilvl w:val="0"/>
          <w:numId w:val="1"/>
        </w:numPr>
        <w:autoSpaceDE/>
        <w:autoSpaceDN/>
        <w:spacing w:after="160" w:line="259" w:lineRule="auto"/>
        <w:contextualSpacing/>
        <w:jc w:val="both"/>
      </w:pPr>
      <w:r w:rsidRPr="00FF330D">
        <w:t xml:space="preserve">Tarifas con impuestos incluidos, vigentes </w:t>
      </w:r>
      <w:r w:rsidRPr="00FB7A6A">
        <w:t>del 05 de agosto al 29 de septiembre del 2024</w:t>
      </w:r>
      <w:r w:rsidRPr="00FF330D">
        <w:t>.</w:t>
      </w:r>
    </w:p>
    <w:p w14:paraId="555ED4E7" w14:textId="77777777" w:rsidR="00FB7A6A" w:rsidRPr="00DC21D8" w:rsidRDefault="00FB7A6A" w:rsidP="00FB7A6A">
      <w:pPr>
        <w:pStyle w:val="Prrafodelista"/>
        <w:widowControl/>
        <w:numPr>
          <w:ilvl w:val="0"/>
          <w:numId w:val="1"/>
        </w:numPr>
        <w:autoSpaceDE/>
        <w:autoSpaceDN/>
        <w:spacing w:after="160" w:line="259" w:lineRule="auto"/>
        <w:contextualSpacing/>
        <w:jc w:val="both"/>
      </w:pPr>
      <w:r w:rsidRPr="00DC21D8">
        <w:t>Toda reservación, cambio o cancelación será se tomará como efectiva, siempre y cuando se tenga la confirmación por escrito.</w:t>
      </w:r>
    </w:p>
    <w:p w14:paraId="321A789C" w14:textId="77777777" w:rsidR="00FB7A6A" w:rsidRPr="00DC21D8" w:rsidRDefault="00FB7A6A" w:rsidP="00FB7A6A">
      <w:pPr>
        <w:pStyle w:val="Prrafodelista"/>
        <w:widowControl/>
        <w:numPr>
          <w:ilvl w:val="0"/>
          <w:numId w:val="1"/>
        </w:numPr>
        <w:autoSpaceDE/>
        <w:autoSpaceDN/>
        <w:spacing w:after="160" w:line="259" w:lineRule="auto"/>
        <w:contextualSpacing/>
        <w:jc w:val="both"/>
      </w:pPr>
      <w:r w:rsidRPr="00DC21D8">
        <w:t>Salidas operan con mínimo 2 personas.</w:t>
      </w:r>
    </w:p>
    <w:p w14:paraId="3C91D895" w14:textId="77777777" w:rsidR="00FB7A6A" w:rsidRPr="00DC21D8" w:rsidRDefault="00FB7A6A" w:rsidP="00FB7A6A">
      <w:pPr>
        <w:pStyle w:val="Prrafodelista"/>
        <w:widowControl/>
        <w:numPr>
          <w:ilvl w:val="0"/>
          <w:numId w:val="1"/>
        </w:numPr>
        <w:autoSpaceDE/>
        <w:autoSpaceDN/>
        <w:spacing w:after="160" w:line="259" w:lineRule="auto"/>
        <w:contextualSpacing/>
        <w:jc w:val="both"/>
      </w:pPr>
      <w:r w:rsidRPr="00DC21D8">
        <w:t>Las habitaciones dobles y triples cuentan con 2 camas matrimoniales.</w:t>
      </w:r>
    </w:p>
    <w:p w14:paraId="422E92C9" w14:textId="77777777" w:rsidR="00FB7A6A" w:rsidRPr="00DC21D8" w:rsidRDefault="00FB7A6A" w:rsidP="00FB7A6A">
      <w:pPr>
        <w:pStyle w:val="Prrafodelista"/>
        <w:widowControl/>
        <w:numPr>
          <w:ilvl w:val="0"/>
          <w:numId w:val="1"/>
        </w:numPr>
        <w:autoSpaceDE/>
        <w:autoSpaceDN/>
        <w:spacing w:after="160" w:line="259" w:lineRule="auto"/>
        <w:contextualSpacing/>
        <w:jc w:val="both"/>
      </w:pPr>
      <w:r w:rsidRPr="00DC21D8">
        <w:t>Los pasajeros tendrán 10 minutos de tolerancia adicional a los tiempos acordados para la realización en cada visita, después de este tiempo de tolerancia, los pasajeros tendrán que alcanzar al guía por su propia cuenta.</w:t>
      </w:r>
    </w:p>
    <w:p w14:paraId="0FC20DE0" w14:textId="77777777" w:rsidR="00FB7A6A" w:rsidRPr="00DC21D8" w:rsidRDefault="00FB7A6A" w:rsidP="00FB7A6A">
      <w:pPr>
        <w:pStyle w:val="Prrafodelista"/>
        <w:widowControl/>
        <w:numPr>
          <w:ilvl w:val="0"/>
          <w:numId w:val="1"/>
        </w:numPr>
        <w:autoSpaceDE/>
        <w:autoSpaceDN/>
        <w:spacing w:after="160" w:line="259" w:lineRule="auto"/>
        <w:contextualSpacing/>
        <w:jc w:val="both"/>
      </w:pPr>
      <w:r w:rsidRPr="00DC21D8">
        <w:t>Solo se permite 1 maleta por persona de 23 kg. máximo.</w:t>
      </w:r>
    </w:p>
    <w:p w14:paraId="229B1096" w14:textId="358C28A9" w:rsidR="00FB7A6A" w:rsidRPr="00DC21D8" w:rsidRDefault="00FB7A6A" w:rsidP="00FB7A6A">
      <w:pPr>
        <w:pStyle w:val="Prrafodelista"/>
        <w:widowControl/>
        <w:numPr>
          <w:ilvl w:val="0"/>
          <w:numId w:val="1"/>
        </w:numPr>
        <w:autoSpaceDE/>
        <w:autoSpaceDN/>
        <w:spacing w:after="160" w:line="259" w:lineRule="auto"/>
        <w:contextualSpacing/>
        <w:jc w:val="both"/>
      </w:pPr>
      <w:r>
        <w:t xml:space="preserve">Tarifas no aplican en </w:t>
      </w:r>
      <w:r w:rsidRPr="00DC21D8">
        <w:t xml:space="preserve">temporada </w:t>
      </w:r>
      <w:r>
        <w:t xml:space="preserve">fechas diferente a las de su vigencia. Consulta con nuestros asesores los programas que aplican para estas fechas. </w:t>
      </w:r>
    </w:p>
    <w:p w14:paraId="31D80589" w14:textId="77777777" w:rsidR="00FB7A6A" w:rsidRPr="00DC21D8" w:rsidRDefault="00FB7A6A" w:rsidP="00FB7A6A">
      <w:pPr>
        <w:pStyle w:val="Prrafodelista"/>
        <w:widowControl/>
        <w:numPr>
          <w:ilvl w:val="0"/>
          <w:numId w:val="1"/>
        </w:numPr>
        <w:autoSpaceDE/>
        <w:autoSpaceDN/>
        <w:spacing w:after="160" w:line="259" w:lineRule="auto"/>
        <w:contextualSpacing/>
        <w:jc w:val="both"/>
      </w:pPr>
      <w:r w:rsidRPr="00DC21D8">
        <w:t>Los costos presentados en este itinerario aplican únicamente para pago con depósito o transferencia.</w:t>
      </w:r>
    </w:p>
    <w:p w14:paraId="475937B4" w14:textId="77777777" w:rsidR="00FB7A6A" w:rsidRPr="00DC21D8" w:rsidRDefault="00FB7A6A" w:rsidP="00FB7A6A">
      <w:pPr>
        <w:pStyle w:val="Prrafodelista"/>
        <w:widowControl/>
        <w:numPr>
          <w:ilvl w:val="0"/>
          <w:numId w:val="1"/>
        </w:numPr>
        <w:autoSpaceDE/>
        <w:autoSpaceDN/>
        <w:spacing w:after="160" w:line="259" w:lineRule="auto"/>
        <w:contextualSpacing/>
        <w:jc w:val="both"/>
      </w:pPr>
      <w:r w:rsidRPr="00DC21D8">
        <w:t>Se recomienda adquirir un SEGURO DE ASISTENCIA EN VIAJE de cobertura amplia.</w:t>
      </w:r>
    </w:p>
    <w:p w14:paraId="44BAD38D" w14:textId="77777777" w:rsidR="00FB7A6A" w:rsidRDefault="00FB7A6A" w:rsidP="00FB7A6A">
      <w:pPr>
        <w:pStyle w:val="Prrafodelista"/>
        <w:widowControl/>
        <w:autoSpaceDE/>
        <w:autoSpaceDN/>
        <w:spacing w:after="160" w:line="259" w:lineRule="auto"/>
        <w:ind w:left="720"/>
        <w:contextualSpacing/>
        <w:jc w:val="both"/>
      </w:pPr>
    </w:p>
    <w:p w14:paraId="4E5295EC" w14:textId="77777777" w:rsidR="00FB7A6A" w:rsidRPr="00DC21D8" w:rsidRDefault="00FB7A6A" w:rsidP="00FB7A6A">
      <w:pPr>
        <w:pStyle w:val="Sinespaciado"/>
        <w:rPr>
          <w:rFonts w:cs="Calibri"/>
          <w:b/>
          <w:u w:val="single"/>
        </w:rPr>
      </w:pPr>
      <w:bookmarkStart w:id="2" w:name="_Hlk125649848"/>
      <w:r w:rsidRPr="00DC21D8">
        <w:rPr>
          <w:rFonts w:cs="Calibri"/>
          <w:b/>
          <w:u w:val="single"/>
        </w:rPr>
        <w:t xml:space="preserve">GASTOS DE CANCELACION: </w:t>
      </w:r>
    </w:p>
    <w:p w14:paraId="514E666F" w14:textId="77777777" w:rsidR="00FB7A6A" w:rsidRPr="00DC21D8" w:rsidRDefault="00FB7A6A" w:rsidP="00FB7A6A">
      <w:pPr>
        <w:pStyle w:val="Sinespaciado"/>
        <w:jc w:val="both"/>
        <w:rPr>
          <w:rFonts w:cs="Calibri"/>
          <w:bCs/>
        </w:rPr>
      </w:pPr>
      <w:r w:rsidRPr="00DC21D8">
        <w:rPr>
          <w:rFonts w:cs="Calibri"/>
          <w:bCs/>
        </w:rPr>
        <w:t xml:space="preserve">Los cargos de cancelación se aplican únicamente a los servicios terrestres, no aplica para vuelos, cruceros, servicios especificados como </w:t>
      </w:r>
      <w:r w:rsidRPr="00FF330D">
        <w:rPr>
          <w:rFonts w:cs="Calibri"/>
          <w:b/>
        </w:rPr>
        <w:t>no reembolsables</w:t>
      </w:r>
      <w:r w:rsidRPr="00DC21D8">
        <w:rPr>
          <w:rFonts w:cs="Calibri"/>
          <w:bCs/>
        </w:rPr>
        <w:t xml:space="preserve"> o con condiciones diferentes que no permitan su cancelación.</w:t>
      </w:r>
      <w:r>
        <w:rPr>
          <w:rFonts w:cs="Calibri"/>
          <w:bCs/>
        </w:rPr>
        <w:t xml:space="preserve"> Boletos de tren emitidos, no son reembolsables.</w:t>
      </w:r>
    </w:p>
    <w:bookmarkEnd w:id="1"/>
    <w:bookmarkEnd w:id="2"/>
    <w:p w14:paraId="47BC9926" w14:textId="77777777" w:rsidR="00FB7A6A" w:rsidRPr="00DC21D8" w:rsidRDefault="00FB7A6A" w:rsidP="00FB7A6A">
      <w:pPr>
        <w:pStyle w:val="Prrafodelista"/>
        <w:widowControl/>
        <w:autoSpaceDE/>
        <w:autoSpaceDN/>
        <w:spacing w:after="160" w:line="259" w:lineRule="auto"/>
        <w:contextualSpacing/>
      </w:pPr>
    </w:p>
    <w:bookmarkEnd w:id="0"/>
    <w:p w14:paraId="0902A24E" w14:textId="058C6D4C" w:rsidR="00FB7A6A" w:rsidRPr="001007B1" w:rsidRDefault="00FB7A6A" w:rsidP="001007B1">
      <w:pPr>
        <w:autoSpaceDE w:val="0"/>
        <w:autoSpaceDN w:val="0"/>
        <w:adjustRightInd w:val="0"/>
        <w:jc w:val="both"/>
        <w:rPr>
          <w:rFonts w:asciiTheme="minorHAnsi" w:hAnsiTheme="minorHAnsi" w:cstheme="minorHAnsi"/>
          <w:sz w:val="22"/>
          <w:szCs w:val="22"/>
        </w:rPr>
      </w:pPr>
    </w:p>
    <w:sectPr w:rsidR="00FB7A6A" w:rsidRPr="001007B1" w:rsidSect="001007B1">
      <w:type w:val="continuous"/>
      <w:pgSz w:w="12240" w:h="15840"/>
      <w:pgMar w:top="1417" w:right="1701" w:bottom="1417"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6A2C4" w14:textId="77777777" w:rsidR="00F315B9" w:rsidRDefault="00F315B9" w:rsidP="001007B1">
      <w:r>
        <w:separator/>
      </w:r>
    </w:p>
  </w:endnote>
  <w:endnote w:type="continuationSeparator" w:id="0">
    <w:p w14:paraId="32D2DD53" w14:textId="77777777" w:rsidR="00F315B9" w:rsidRDefault="00F315B9" w:rsidP="0010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249B4" w14:textId="58720925" w:rsidR="001007B1" w:rsidRDefault="001007B1">
    <w:pPr>
      <w:pStyle w:val="Piedepgina"/>
    </w:pPr>
    <w:r>
      <w:rPr>
        <w:noProof/>
      </w:rPr>
      <w:drawing>
        <wp:anchor distT="0" distB="0" distL="114300" distR="114300" simplePos="0" relativeHeight="251659264" behindDoc="1" locked="0" layoutInCell="1" allowOverlap="1" wp14:anchorId="29D5B705" wp14:editId="42FFE408">
          <wp:simplePos x="0" y="0"/>
          <wp:positionH relativeFrom="margin">
            <wp:posOffset>84455</wp:posOffset>
          </wp:positionH>
          <wp:positionV relativeFrom="paragraph">
            <wp:posOffset>-330200</wp:posOffset>
          </wp:positionV>
          <wp:extent cx="5983605" cy="1037633"/>
          <wp:effectExtent l="0" t="0" r="0" b="0"/>
          <wp:wrapNone/>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983605" cy="103763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F58AA" w14:textId="77777777" w:rsidR="00F315B9" w:rsidRDefault="00F315B9" w:rsidP="001007B1">
      <w:r>
        <w:separator/>
      </w:r>
    </w:p>
  </w:footnote>
  <w:footnote w:type="continuationSeparator" w:id="0">
    <w:p w14:paraId="29414DFA" w14:textId="77777777" w:rsidR="00F315B9" w:rsidRDefault="00F315B9" w:rsidP="0010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33642" w14:textId="06F9D628" w:rsidR="001007B1" w:rsidRDefault="001007B1">
    <w:pPr>
      <w:pStyle w:val="Encabezado"/>
    </w:pPr>
    <w:r>
      <w:rPr>
        <w:noProof/>
      </w:rPr>
      <w:drawing>
        <wp:inline distT="0" distB="0" distL="0" distR="0" wp14:anchorId="3999648B" wp14:editId="4CB3022F">
          <wp:extent cx="5612130" cy="704215"/>
          <wp:effectExtent l="0" t="0" r="7620" b="635"/>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763D"/>
    <w:multiLevelType w:val="hybridMultilevel"/>
    <w:tmpl w:val="A014B060"/>
    <w:lvl w:ilvl="0" w:tplc="CFD851C0">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BC3666D"/>
    <w:multiLevelType w:val="hybridMultilevel"/>
    <w:tmpl w:val="4648BC62"/>
    <w:lvl w:ilvl="0" w:tplc="CFD851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5C6BE8"/>
    <w:multiLevelType w:val="hybridMultilevel"/>
    <w:tmpl w:val="C9A0A602"/>
    <w:lvl w:ilvl="0" w:tplc="604C99AA">
      <w:start w:val="1"/>
      <w:numFmt w:val="bullet"/>
      <w:lvlText w:val=""/>
      <w:lvlJc w:val="right"/>
      <w:pPr>
        <w:ind w:left="1080" w:hanging="360"/>
      </w:pPr>
      <w:rPr>
        <w:rFonts w:ascii="Symbol" w:hAnsi="Symbol" w:cs="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40DF65B7"/>
    <w:multiLevelType w:val="hybridMultilevel"/>
    <w:tmpl w:val="F1C016FE"/>
    <w:lvl w:ilvl="0" w:tplc="CFD851C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712D1386"/>
    <w:multiLevelType w:val="hybridMultilevel"/>
    <w:tmpl w:val="59B4D4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863D7C"/>
    <w:multiLevelType w:val="hybridMultilevel"/>
    <w:tmpl w:val="ED545884"/>
    <w:lvl w:ilvl="0" w:tplc="CFD851C0">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7E1B222F"/>
    <w:multiLevelType w:val="hybridMultilevel"/>
    <w:tmpl w:val="611CD500"/>
    <w:lvl w:ilvl="0" w:tplc="CFD851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44235774">
    <w:abstractNumId w:val="4"/>
  </w:num>
  <w:num w:numId="2" w16cid:durableId="1939292882">
    <w:abstractNumId w:val="2"/>
  </w:num>
  <w:num w:numId="3" w16cid:durableId="1715621601">
    <w:abstractNumId w:val="3"/>
  </w:num>
  <w:num w:numId="4" w16cid:durableId="862480771">
    <w:abstractNumId w:val="1"/>
  </w:num>
  <w:num w:numId="5" w16cid:durableId="2099519589">
    <w:abstractNumId w:val="0"/>
  </w:num>
  <w:num w:numId="6" w16cid:durableId="1407411279">
    <w:abstractNumId w:val="5"/>
  </w:num>
  <w:num w:numId="7" w16cid:durableId="1224409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0B"/>
    <w:rsid w:val="000C5E6C"/>
    <w:rsid w:val="000E2F66"/>
    <w:rsid w:val="001007B1"/>
    <w:rsid w:val="001910BF"/>
    <w:rsid w:val="0021230B"/>
    <w:rsid w:val="002635AD"/>
    <w:rsid w:val="002E31B3"/>
    <w:rsid w:val="003365AB"/>
    <w:rsid w:val="00425930"/>
    <w:rsid w:val="004278B0"/>
    <w:rsid w:val="004311D1"/>
    <w:rsid w:val="004502EB"/>
    <w:rsid w:val="00493BAE"/>
    <w:rsid w:val="00495F8D"/>
    <w:rsid w:val="00505F68"/>
    <w:rsid w:val="00580150"/>
    <w:rsid w:val="006B320E"/>
    <w:rsid w:val="00723AAC"/>
    <w:rsid w:val="00804245"/>
    <w:rsid w:val="00881157"/>
    <w:rsid w:val="008D0576"/>
    <w:rsid w:val="00962882"/>
    <w:rsid w:val="00A36182"/>
    <w:rsid w:val="00A8164B"/>
    <w:rsid w:val="00A8649A"/>
    <w:rsid w:val="00A875C2"/>
    <w:rsid w:val="00AE6943"/>
    <w:rsid w:val="00B177FB"/>
    <w:rsid w:val="00BE04E2"/>
    <w:rsid w:val="00C517C2"/>
    <w:rsid w:val="00D44305"/>
    <w:rsid w:val="00D54644"/>
    <w:rsid w:val="00D95244"/>
    <w:rsid w:val="00E547DF"/>
    <w:rsid w:val="00E66C26"/>
    <w:rsid w:val="00EF617F"/>
    <w:rsid w:val="00F24256"/>
    <w:rsid w:val="00F315B9"/>
    <w:rsid w:val="00FB7A6A"/>
    <w:rsid w:val="00FC2C3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B90E"/>
  <w15:chartTrackingRefBased/>
  <w15:docId w15:val="{9DD20178-AFEC-44F7-828C-F6CD6510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30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07B1"/>
    <w:pPr>
      <w:tabs>
        <w:tab w:val="center" w:pos="4419"/>
        <w:tab w:val="right" w:pos="8838"/>
      </w:tabs>
    </w:pPr>
  </w:style>
  <w:style w:type="character" w:customStyle="1" w:styleId="EncabezadoCar">
    <w:name w:val="Encabezado Car"/>
    <w:basedOn w:val="Fuentedeprrafopredeter"/>
    <w:link w:val="Encabezado"/>
    <w:uiPriority w:val="99"/>
    <w:rsid w:val="001007B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007B1"/>
    <w:pPr>
      <w:tabs>
        <w:tab w:val="center" w:pos="4419"/>
        <w:tab w:val="right" w:pos="8838"/>
      </w:tabs>
    </w:pPr>
  </w:style>
  <w:style w:type="character" w:customStyle="1" w:styleId="PiedepginaCar">
    <w:name w:val="Pie de página Car"/>
    <w:basedOn w:val="Fuentedeprrafopredeter"/>
    <w:link w:val="Piedepgina"/>
    <w:uiPriority w:val="99"/>
    <w:rsid w:val="001007B1"/>
    <w:rPr>
      <w:rFonts w:ascii="Times New Roman" w:eastAsia="Times New Roman" w:hAnsi="Times New Roman" w:cs="Times New Roman"/>
      <w:sz w:val="24"/>
      <w:szCs w:val="24"/>
      <w:lang w:val="es-ES" w:eastAsia="es-ES"/>
    </w:rPr>
  </w:style>
  <w:style w:type="paragraph" w:styleId="Ttulo">
    <w:name w:val="Title"/>
    <w:basedOn w:val="Normal"/>
    <w:link w:val="TtuloCar"/>
    <w:uiPriority w:val="10"/>
    <w:qFormat/>
    <w:rsid w:val="001007B1"/>
    <w:pPr>
      <w:widowControl w:val="0"/>
      <w:autoSpaceDE w:val="0"/>
      <w:autoSpaceDN w:val="0"/>
      <w:spacing w:before="14"/>
      <w:ind w:left="768" w:right="744"/>
      <w:jc w:val="center"/>
    </w:pPr>
    <w:rPr>
      <w:rFonts w:ascii="Calibri" w:eastAsia="Calibri" w:hAnsi="Calibri" w:cs="Calibri"/>
      <w:i/>
      <w:iCs/>
      <w:sz w:val="56"/>
      <w:szCs w:val="56"/>
      <w:lang w:eastAsia="en-US"/>
    </w:rPr>
  </w:style>
  <w:style w:type="character" w:customStyle="1" w:styleId="TtuloCar">
    <w:name w:val="Título Car"/>
    <w:basedOn w:val="Fuentedeprrafopredeter"/>
    <w:link w:val="Ttulo"/>
    <w:uiPriority w:val="10"/>
    <w:rsid w:val="001007B1"/>
    <w:rPr>
      <w:rFonts w:ascii="Calibri" w:eastAsia="Calibri" w:hAnsi="Calibri" w:cs="Calibri"/>
      <w:i/>
      <w:iCs/>
      <w:sz w:val="56"/>
      <w:szCs w:val="56"/>
      <w:lang w:val="es-ES"/>
    </w:rPr>
  </w:style>
  <w:style w:type="paragraph" w:styleId="Sinespaciado">
    <w:name w:val="No Spacing"/>
    <w:link w:val="SinespaciadoCar"/>
    <w:uiPriority w:val="1"/>
    <w:qFormat/>
    <w:rsid w:val="00FB7A6A"/>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FB7A6A"/>
    <w:rPr>
      <w:rFonts w:ascii="Calibri" w:eastAsia="Calibri" w:hAnsi="Calibri" w:cs="Times New Roman"/>
    </w:rPr>
  </w:style>
  <w:style w:type="paragraph" w:styleId="Prrafodelista">
    <w:name w:val="List Paragraph"/>
    <w:basedOn w:val="Normal"/>
    <w:uiPriority w:val="34"/>
    <w:qFormat/>
    <w:rsid w:val="00FB7A6A"/>
    <w:pPr>
      <w:widowControl w:val="0"/>
      <w:autoSpaceDE w:val="0"/>
      <w:autoSpaceDN w:val="0"/>
    </w:pPr>
    <w:rPr>
      <w:rFonts w:ascii="Calibri" w:eastAsia="Calibri" w:hAnsi="Calibri" w:cs="Calibri"/>
      <w:sz w:val="22"/>
      <w:szCs w:val="22"/>
      <w:lang w:eastAsia="en-US"/>
    </w:rPr>
  </w:style>
  <w:style w:type="paragraph" w:styleId="Textoindependiente">
    <w:name w:val="Body Text"/>
    <w:basedOn w:val="Normal"/>
    <w:link w:val="TextoindependienteCar"/>
    <w:rsid w:val="00FB7A6A"/>
    <w:pPr>
      <w:spacing w:after="120"/>
    </w:pPr>
    <w:rPr>
      <w:sz w:val="20"/>
      <w:szCs w:val="20"/>
      <w:lang w:val="es-MX" w:eastAsia="es-MX"/>
    </w:rPr>
  </w:style>
  <w:style w:type="character" w:customStyle="1" w:styleId="TextoindependienteCar">
    <w:name w:val="Texto independiente Car"/>
    <w:basedOn w:val="Fuentedeprrafopredeter"/>
    <w:link w:val="Textoindependiente"/>
    <w:rsid w:val="00FB7A6A"/>
    <w:rPr>
      <w:rFonts w:ascii="Times New Roman" w:eastAsia="Times New Roman" w:hAnsi="Times New Roman" w:cs="Times New Roman"/>
      <w:sz w:val="20"/>
      <w:szCs w:val="20"/>
      <w:lang w:eastAsia="es-MX"/>
    </w:rPr>
  </w:style>
  <w:style w:type="table" w:styleId="Tablaconcuadrcula">
    <w:name w:val="Table Grid"/>
    <w:basedOn w:val="Tablanormal"/>
    <w:uiPriority w:val="39"/>
    <w:rsid w:val="00FC2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674">
      <w:bodyDiv w:val="1"/>
      <w:marLeft w:val="0"/>
      <w:marRight w:val="0"/>
      <w:marTop w:val="0"/>
      <w:marBottom w:val="0"/>
      <w:divBdr>
        <w:top w:val="none" w:sz="0" w:space="0" w:color="auto"/>
        <w:left w:val="none" w:sz="0" w:space="0" w:color="auto"/>
        <w:bottom w:val="none" w:sz="0" w:space="0" w:color="auto"/>
        <w:right w:val="none" w:sz="0" w:space="0" w:color="auto"/>
      </w:divBdr>
    </w:div>
    <w:div w:id="568659105">
      <w:bodyDiv w:val="1"/>
      <w:marLeft w:val="0"/>
      <w:marRight w:val="0"/>
      <w:marTop w:val="0"/>
      <w:marBottom w:val="0"/>
      <w:divBdr>
        <w:top w:val="none" w:sz="0" w:space="0" w:color="auto"/>
        <w:left w:val="none" w:sz="0" w:space="0" w:color="auto"/>
        <w:bottom w:val="none" w:sz="0" w:space="0" w:color="auto"/>
        <w:right w:val="none" w:sz="0" w:space="0" w:color="auto"/>
      </w:divBdr>
    </w:div>
    <w:div w:id="1452436847">
      <w:bodyDiv w:val="1"/>
      <w:marLeft w:val="0"/>
      <w:marRight w:val="0"/>
      <w:marTop w:val="0"/>
      <w:marBottom w:val="0"/>
      <w:divBdr>
        <w:top w:val="none" w:sz="0" w:space="0" w:color="auto"/>
        <w:left w:val="none" w:sz="0" w:space="0" w:color="auto"/>
        <w:bottom w:val="none" w:sz="0" w:space="0" w:color="auto"/>
        <w:right w:val="none" w:sz="0" w:space="0" w:color="auto"/>
      </w:divBdr>
    </w:div>
    <w:div w:id="1456679469">
      <w:bodyDiv w:val="1"/>
      <w:marLeft w:val="0"/>
      <w:marRight w:val="0"/>
      <w:marTop w:val="0"/>
      <w:marBottom w:val="0"/>
      <w:divBdr>
        <w:top w:val="none" w:sz="0" w:space="0" w:color="auto"/>
        <w:left w:val="none" w:sz="0" w:space="0" w:color="auto"/>
        <w:bottom w:val="none" w:sz="0" w:space="0" w:color="auto"/>
        <w:right w:val="none" w:sz="0" w:space="0" w:color="auto"/>
      </w:divBdr>
    </w:div>
    <w:div w:id="1536431113">
      <w:bodyDiv w:val="1"/>
      <w:marLeft w:val="0"/>
      <w:marRight w:val="0"/>
      <w:marTop w:val="0"/>
      <w:marBottom w:val="0"/>
      <w:divBdr>
        <w:top w:val="none" w:sz="0" w:space="0" w:color="auto"/>
        <w:left w:val="none" w:sz="0" w:space="0" w:color="auto"/>
        <w:bottom w:val="none" w:sz="0" w:space="0" w:color="auto"/>
        <w:right w:val="none" w:sz="0" w:space="0" w:color="auto"/>
      </w:divBdr>
    </w:div>
    <w:div w:id="1921212733">
      <w:bodyDiv w:val="1"/>
      <w:marLeft w:val="0"/>
      <w:marRight w:val="0"/>
      <w:marTop w:val="0"/>
      <w:marBottom w:val="0"/>
      <w:divBdr>
        <w:top w:val="none" w:sz="0" w:space="0" w:color="auto"/>
        <w:left w:val="none" w:sz="0" w:space="0" w:color="auto"/>
        <w:bottom w:val="none" w:sz="0" w:space="0" w:color="auto"/>
        <w:right w:val="none" w:sz="0" w:space="0" w:color="auto"/>
      </w:divBdr>
    </w:div>
    <w:div w:id="2060665271">
      <w:bodyDiv w:val="1"/>
      <w:marLeft w:val="0"/>
      <w:marRight w:val="0"/>
      <w:marTop w:val="0"/>
      <w:marBottom w:val="0"/>
      <w:divBdr>
        <w:top w:val="none" w:sz="0" w:space="0" w:color="auto"/>
        <w:left w:val="none" w:sz="0" w:space="0" w:color="auto"/>
        <w:bottom w:val="none" w:sz="0" w:space="0" w:color="auto"/>
        <w:right w:val="none" w:sz="0" w:space="0" w:color="auto"/>
      </w:divBdr>
    </w:div>
    <w:div w:id="21011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4</Pages>
  <Words>902</Words>
  <Characters>4965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ZUÑIGA Op. Linusa</dc:creator>
  <cp:keywords/>
  <dc:description/>
  <cp:lastModifiedBy>Maritza Quintana</cp:lastModifiedBy>
  <cp:revision>8</cp:revision>
  <dcterms:created xsi:type="dcterms:W3CDTF">2024-06-15T18:37:00Z</dcterms:created>
  <dcterms:modified xsi:type="dcterms:W3CDTF">2024-08-12T21:09:00Z</dcterms:modified>
</cp:coreProperties>
</file>