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9"/>
        <w:gridCol w:w="2849"/>
      </w:tblGrid>
      <w:tr w:rsidR="00D31DD0" w:rsidRPr="00C310CA" w14:paraId="4D78C780" w14:textId="77777777" w:rsidTr="004A3418">
        <w:trPr>
          <w:trHeight w:val="1545"/>
          <w:jc w:val="center"/>
        </w:trPr>
        <w:tc>
          <w:tcPr>
            <w:tcW w:w="5779" w:type="dxa"/>
            <w:vMerge w:val="restart"/>
            <w:vAlign w:val="bottom"/>
          </w:tcPr>
          <w:p w14:paraId="476B05B9" w14:textId="32EC3A5F" w:rsidR="00D31DD0" w:rsidRPr="00C310CA" w:rsidRDefault="00D31DD0" w:rsidP="00BE797B">
            <w:pPr>
              <w:pStyle w:val="Sinespaciado"/>
              <w:rPr>
                <w:rFonts w:cstheme="minorHAnsi"/>
                <w:lang w:eastAsia="es-MX"/>
              </w:rPr>
            </w:pPr>
            <w:r w:rsidRPr="00C310CA">
              <w:rPr>
                <w:noProof/>
              </w:rPr>
              <w:drawing>
                <wp:inline distT="0" distB="0" distL="0" distR="0" wp14:anchorId="78E2277C" wp14:editId="52E60FDB">
                  <wp:extent cx="3759958" cy="2068195"/>
                  <wp:effectExtent l="0" t="0" r="0" b="8255"/>
                  <wp:docPr id="1418531319" name="Imagen 1" descr="Imágenes de Bariloche: descubre bancos de fotos, ilustraciones, vectores y  vídeos de 14,740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de Bariloche: descubre bancos de fotos, ilustraciones, vectores y  vídeos de 14,740 | Adob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r="8320"/>
                          <a:stretch/>
                        </pic:blipFill>
                        <pic:spPr bwMode="auto">
                          <a:xfrm>
                            <a:off x="0" y="0"/>
                            <a:ext cx="3780317" cy="2079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48" w:type="dxa"/>
            <w:vAlign w:val="bottom"/>
          </w:tcPr>
          <w:p w14:paraId="6FC7579B" w14:textId="57B3148E" w:rsidR="00D31DD0" w:rsidRPr="00C310CA" w:rsidRDefault="00D31DD0" w:rsidP="00BE797B">
            <w:pPr>
              <w:pStyle w:val="Sinespaciado"/>
              <w:rPr>
                <w:rFonts w:cstheme="minorHAnsi"/>
                <w:lang w:eastAsia="es-MX"/>
              </w:rPr>
            </w:pPr>
            <w:r w:rsidRPr="00C310CA">
              <w:rPr>
                <w:noProof/>
              </w:rPr>
              <w:drawing>
                <wp:inline distT="0" distB="0" distL="0" distR="0" wp14:anchorId="6AE9F385" wp14:editId="73112D7C">
                  <wp:extent cx="1712794" cy="979053"/>
                  <wp:effectExtent l="0" t="0" r="1905" b="0"/>
                  <wp:docPr id="473046107" name="Imagen 4" descr="Aaerial Vista Del Skyline De Santiago Al Atardecer Con Rascacielos  Costanera Y Montañas De Los Andes Santiago Chile Foto de stock y más banco  de imágenes de Santiago - Chil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aerial Vista Del Skyline De Santiago Al Atardecer Con Rascacielos  Costanera Y Montañas De Los Andes Santiago Chile Foto de stock y más banco  de imágenes de Santiago - Chile - i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360"/>
                          <a:stretch/>
                        </pic:blipFill>
                        <pic:spPr bwMode="auto">
                          <a:xfrm>
                            <a:off x="0" y="0"/>
                            <a:ext cx="1739319" cy="9942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31DD0" w:rsidRPr="00C310CA" w14:paraId="7692293D" w14:textId="77777777" w:rsidTr="004A3418">
        <w:trPr>
          <w:trHeight w:val="144"/>
          <w:jc w:val="center"/>
        </w:trPr>
        <w:tc>
          <w:tcPr>
            <w:tcW w:w="5779" w:type="dxa"/>
            <w:vMerge/>
            <w:vAlign w:val="bottom"/>
          </w:tcPr>
          <w:p w14:paraId="2D8A4C72" w14:textId="77777777" w:rsidR="00D31DD0" w:rsidRPr="00C310CA" w:rsidRDefault="00D31DD0" w:rsidP="00BE797B">
            <w:pPr>
              <w:pStyle w:val="Sinespaciado"/>
              <w:rPr>
                <w:rFonts w:cstheme="minorHAnsi"/>
                <w:lang w:eastAsia="es-MX"/>
              </w:rPr>
            </w:pPr>
          </w:p>
        </w:tc>
        <w:tc>
          <w:tcPr>
            <w:tcW w:w="2848" w:type="dxa"/>
            <w:vAlign w:val="bottom"/>
          </w:tcPr>
          <w:p w14:paraId="2DA38E2D" w14:textId="428B8B7A" w:rsidR="00D31DD0" w:rsidRPr="00C310CA" w:rsidRDefault="00D31DD0" w:rsidP="00BE797B">
            <w:pPr>
              <w:pStyle w:val="Sinespaciado"/>
              <w:rPr>
                <w:rFonts w:cstheme="minorHAnsi"/>
                <w:lang w:eastAsia="es-MX"/>
              </w:rPr>
            </w:pPr>
            <w:r w:rsidRPr="00C310CA">
              <w:rPr>
                <w:noProof/>
              </w:rPr>
              <w:drawing>
                <wp:inline distT="0" distB="0" distL="0" distR="0" wp14:anchorId="23B030C0" wp14:editId="115488CF">
                  <wp:extent cx="1712595" cy="1076636"/>
                  <wp:effectExtent l="0" t="0" r="1905" b="9525"/>
                  <wp:docPr id="1182782438" name="Imagen 2" descr="Cinco motivos para visitar Buenos Aires en septiembre, el mes del ta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co motivos para visitar Buenos Aires en septiembre, el mes del tan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0678"/>
                          <a:stretch/>
                        </pic:blipFill>
                        <pic:spPr bwMode="auto">
                          <a:xfrm>
                            <a:off x="0" y="0"/>
                            <a:ext cx="1739920" cy="109381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26C68BA" w14:textId="77777777" w:rsidR="00833DFB" w:rsidRPr="00C310CA" w:rsidRDefault="00416D36" w:rsidP="00144472">
      <w:pPr>
        <w:pStyle w:val="Sinespaciado"/>
        <w:jc w:val="center"/>
        <w:rPr>
          <w:rFonts w:cstheme="minorHAnsi"/>
          <w:i/>
          <w:iCs/>
          <w:lang w:eastAsia="es-MX"/>
        </w:rPr>
      </w:pPr>
      <w:r w:rsidRPr="00C310CA">
        <w:rPr>
          <w:rFonts w:cstheme="minorHAnsi"/>
          <w:i/>
          <w:iCs/>
          <w:color w:val="000000"/>
          <w:sz w:val="56"/>
          <w:szCs w:val="56"/>
          <w:lang w:eastAsia="es-MX"/>
        </w:rPr>
        <w:t>C</w:t>
      </w:r>
      <w:r w:rsidR="001A03CA" w:rsidRPr="00C310CA">
        <w:rPr>
          <w:rFonts w:cstheme="minorHAnsi"/>
          <w:i/>
          <w:iCs/>
          <w:color w:val="000000"/>
          <w:sz w:val="56"/>
          <w:szCs w:val="56"/>
          <w:lang w:eastAsia="es-MX"/>
        </w:rPr>
        <w:t>ruce de Lagos</w:t>
      </w:r>
    </w:p>
    <w:p w14:paraId="03FA7054" w14:textId="0591B2BB" w:rsidR="00833DFB" w:rsidRPr="00C310CA" w:rsidRDefault="001A03CA" w:rsidP="00144472">
      <w:pPr>
        <w:pStyle w:val="Sinespaciado"/>
        <w:jc w:val="center"/>
        <w:rPr>
          <w:rFonts w:cstheme="minorHAnsi"/>
          <w:lang w:eastAsia="es-MX"/>
        </w:rPr>
      </w:pPr>
      <w:r w:rsidRPr="00C310CA">
        <w:rPr>
          <w:rFonts w:cstheme="minorHAnsi"/>
          <w:i/>
          <w:iCs/>
          <w:color w:val="000000"/>
          <w:lang w:eastAsia="es-MX"/>
        </w:rPr>
        <w:t>10</w:t>
      </w:r>
      <w:r w:rsidR="00833DFB" w:rsidRPr="00C310CA">
        <w:rPr>
          <w:rFonts w:cstheme="minorHAnsi"/>
          <w:i/>
          <w:iCs/>
          <w:color w:val="000000"/>
          <w:lang w:eastAsia="es-MX"/>
        </w:rPr>
        <w:t xml:space="preserve"> días </w:t>
      </w:r>
      <w:r w:rsidR="00BE797B" w:rsidRPr="00C310CA">
        <w:rPr>
          <w:rFonts w:cstheme="minorHAnsi"/>
          <w:i/>
          <w:iCs/>
          <w:color w:val="000000"/>
          <w:lang w:eastAsia="es-MX"/>
        </w:rPr>
        <w:t>/</w:t>
      </w:r>
      <w:r w:rsidR="003C13C2" w:rsidRPr="00C310CA">
        <w:rPr>
          <w:rFonts w:cstheme="minorHAnsi"/>
          <w:i/>
          <w:iCs/>
          <w:color w:val="000000"/>
          <w:lang w:eastAsia="es-MX"/>
        </w:rPr>
        <w:t xml:space="preserve"> </w:t>
      </w:r>
      <w:r w:rsidRPr="00C310CA">
        <w:rPr>
          <w:rFonts w:cstheme="minorHAnsi"/>
          <w:i/>
          <w:iCs/>
          <w:color w:val="000000"/>
          <w:lang w:eastAsia="es-MX"/>
        </w:rPr>
        <w:t>9</w:t>
      </w:r>
      <w:r w:rsidR="00833DFB" w:rsidRPr="00C310CA">
        <w:rPr>
          <w:rFonts w:cstheme="minorHAnsi"/>
          <w:i/>
          <w:iCs/>
          <w:color w:val="000000"/>
          <w:lang w:eastAsia="es-MX"/>
        </w:rPr>
        <w:t xml:space="preserve"> noches</w:t>
      </w:r>
    </w:p>
    <w:p w14:paraId="39B4084E" w14:textId="0253F8E5" w:rsidR="00833DFB" w:rsidRPr="00C310CA" w:rsidRDefault="00416D36" w:rsidP="00144472">
      <w:pPr>
        <w:pStyle w:val="Sinespaciado"/>
        <w:jc w:val="center"/>
        <w:rPr>
          <w:rFonts w:cstheme="minorHAnsi"/>
          <w:lang w:eastAsia="es-MX"/>
        </w:rPr>
      </w:pPr>
      <w:r w:rsidRPr="00C310CA">
        <w:rPr>
          <w:rFonts w:cstheme="minorHAnsi"/>
          <w:i/>
          <w:iCs/>
          <w:color w:val="000000"/>
          <w:lang w:eastAsia="es-MX"/>
        </w:rPr>
        <w:t xml:space="preserve">Santiago, Puerto </w:t>
      </w:r>
      <w:r w:rsidR="003C13C2" w:rsidRPr="00C310CA">
        <w:rPr>
          <w:rFonts w:cstheme="minorHAnsi"/>
          <w:i/>
          <w:iCs/>
          <w:color w:val="000000"/>
          <w:lang w:eastAsia="es-MX"/>
        </w:rPr>
        <w:t>Varas</w:t>
      </w:r>
      <w:r w:rsidR="00DC6860" w:rsidRPr="00C310CA">
        <w:rPr>
          <w:rFonts w:cstheme="minorHAnsi"/>
          <w:i/>
          <w:iCs/>
          <w:color w:val="000000"/>
          <w:lang w:eastAsia="es-MX"/>
        </w:rPr>
        <w:t xml:space="preserve">, </w:t>
      </w:r>
      <w:r w:rsidR="001A03CA" w:rsidRPr="00C310CA">
        <w:rPr>
          <w:rFonts w:cstheme="minorHAnsi"/>
          <w:i/>
          <w:iCs/>
          <w:color w:val="000000"/>
          <w:lang w:eastAsia="es-MX"/>
        </w:rPr>
        <w:t>Bariloche</w:t>
      </w:r>
      <w:r w:rsidR="00DC6860" w:rsidRPr="00C310CA">
        <w:rPr>
          <w:rFonts w:cstheme="minorHAnsi"/>
          <w:i/>
          <w:iCs/>
          <w:color w:val="000000"/>
          <w:lang w:eastAsia="es-MX"/>
        </w:rPr>
        <w:t xml:space="preserve"> y Buenos Aires</w:t>
      </w:r>
    </w:p>
    <w:p w14:paraId="17BA10E7" w14:textId="77777777" w:rsidR="00BE797B" w:rsidRPr="00C310CA" w:rsidRDefault="00BE797B" w:rsidP="009D42A0">
      <w:pPr>
        <w:pStyle w:val="Sinespaciado"/>
        <w:rPr>
          <w:rFonts w:cstheme="minorHAnsi"/>
          <w:b/>
          <w:bCs/>
        </w:rPr>
      </w:pPr>
    </w:p>
    <w:p w14:paraId="4AAF5E3E" w14:textId="7AC2A17C" w:rsidR="00370CF4" w:rsidRPr="00C310CA" w:rsidRDefault="00370CF4" w:rsidP="009D42A0">
      <w:pPr>
        <w:pStyle w:val="Sinespaciado"/>
        <w:rPr>
          <w:rFonts w:cstheme="minorHAnsi"/>
          <w:b/>
          <w:bCs/>
        </w:rPr>
      </w:pPr>
      <w:r w:rsidRPr="00C310CA">
        <w:rPr>
          <w:rFonts w:cstheme="minorHAnsi"/>
          <w:b/>
          <w:bCs/>
        </w:rPr>
        <w:t>ITINERARIO</w:t>
      </w:r>
    </w:p>
    <w:p w14:paraId="44BF5C6C" w14:textId="77777777" w:rsidR="00370CF4" w:rsidRPr="00C310CA" w:rsidRDefault="00370CF4" w:rsidP="009D42A0">
      <w:pPr>
        <w:pStyle w:val="Sinespaciado"/>
        <w:rPr>
          <w:rFonts w:cstheme="minorHAnsi"/>
        </w:rPr>
      </w:pPr>
      <w:r w:rsidRPr="00C310CA">
        <w:rPr>
          <w:rFonts w:cstheme="minorHAnsi"/>
        </w:rPr>
        <w:t>Ref. LCVAM</w:t>
      </w:r>
      <w:r w:rsidR="00D435DB" w:rsidRPr="00C310CA">
        <w:rPr>
          <w:rFonts w:cstheme="minorHAnsi"/>
        </w:rPr>
        <w:t>V</w:t>
      </w:r>
      <w:r w:rsidRPr="00C310CA">
        <w:rPr>
          <w:rFonts w:cstheme="minorHAnsi"/>
        </w:rPr>
        <w:t>-</w:t>
      </w:r>
      <w:r w:rsidR="00C62A66" w:rsidRPr="00C310CA">
        <w:rPr>
          <w:rFonts w:cstheme="minorHAnsi"/>
        </w:rPr>
        <w:t>C</w:t>
      </w:r>
      <w:r w:rsidR="001A03CA" w:rsidRPr="00C310CA">
        <w:rPr>
          <w:rFonts w:cstheme="minorHAnsi"/>
        </w:rPr>
        <w:t>DL</w:t>
      </w:r>
    </w:p>
    <w:p w14:paraId="7C496449" w14:textId="77777777" w:rsidR="009D42A0" w:rsidRPr="00C310CA" w:rsidRDefault="009D42A0" w:rsidP="009D42A0">
      <w:pPr>
        <w:pStyle w:val="Sinespaciado"/>
        <w:rPr>
          <w:rFonts w:cstheme="minorHAnsi"/>
        </w:rPr>
      </w:pPr>
      <w:r w:rsidRPr="00C310CA">
        <w:rPr>
          <w:rFonts w:cstheme="minorHAnsi"/>
          <w:b/>
          <w:bCs/>
        </w:rPr>
        <w:t>Salidas:</w:t>
      </w:r>
      <w:r w:rsidRPr="00C310CA">
        <w:rPr>
          <w:rFonts w:cstheme="minorHAnsi"/>
        </w:rPr>
        <w:t xml:space="preserve"> </w:t>
      </w:r>
      <w:r w:rsidR="00E36247" w:rsidRPr="00C310CA">
        <w:rPr>
          <w:rFonts w:cstheme="minorHAnsi"/>
        </w:rPr>
        <w:t>Diarias</w:t>
      </w:r>
    </w:p>
    <w:p w14:paraId="2699488C" w14:textId="083A1B3A" w:rsidR="009D42A0" w:rsidRPr="00C310CA" w:rsidRDefault="009D42A0" w:rsidP="009D42A0">
      <w:pPr>
        <w:pStyle w:val="Sinespaciado"/>
        <w:rPr>
          <w:rFonts w:cstheme="minorHAnsi"/>
        </w:rPr>
      </w:pPr>
      <w:r w:rsidRPr="00C310CA">
        <w:rPr>
          <w:rFonts w:cstheme="minorHAnsi"/>
          <w:b/>
          <w:bCs/>
        </w:rPr>
        <w:t>Vigencia:</w:t>
      </w:r>
      <w:r w:rsidRPr="00C310CA">
        <w:rPr>
          <w:rFonts w:cstheme="minorHAnsi"/>
        </w:rPr>
        <w:t xml:space="preserve"> </w:t>
      </w:r>
      <w:r w:rsidR="00765623" w:rsidRPr="00C310CA">
        <w:rPr>
          <w:rFonts w:cstheme="minorHAnsi"/>
        </w:rPr>
        <w:t xml:space="preserve">01 </w:t>
      </w:r>
      <w:r w:rsidR="00D66F43">
        <w:rPr>
          <w:rFonts w:cstheme="minorHAnsi"/>
        </w:rPr>
        <w:t>de octubre 2024</w:t>
      </w:r>
      <w:r w:rsidR="00765623" w:rsidRPr="00C310CA">
        <w:rPr>
          <w:rFonts w:cstheme="minorHAnsi"/>
        </w:rPr>
        <w:t xml:space="preserve"> al </w:t>
      </w:r>
      <w:r w:rsidR="00D66F43">
        <w:rPr>
          <w:rFonts w:cstheme="minorHAnsi"/>
        </w:rPr>
        <w:t>28 de febrero</w:t>
      </w:r>
      <w:r w:rsidR="00765623" w:rsidRPr="00C310CA">
        <w:rPr>
          <w:rFonts w:cstheme="minorHAnsi"/>
        </w:rPr>
        <w:t xml:space="preserve"> 202</w:t>
      </w:r>
      <w:r w:rsidR="00D66F43">
        <w:rPr>
          <w:rFonts w:cstheme="minorHAnsi"/>
        </w:rPr>
        <w:t>5</w:t>
      </w:r>
    </w:p>
    <w:p w14:paraId="6180D86E" w14:textId="77777777" w:rsidR="00833DFB" w:rsidRPr="00C310CA" w:rsidRDefault="00833DFB" w:rsidP="00833DFB">
      <w:pPr>
        <w:spacing w:after="0" w:line="240" w:lineRule="auto"/>
        <w:rPr>
          <w:rFonts w:eastAsia="Times New Roman" w:cstheme="minorHAnsi"/>
          <w:sz w:val="24"/>
          <w:szCs w:val="24"/>
          <w:lang w:eastAsia="es-MX"/>
        </w:rPr>
      </w:pPr>
    </w:p>
    <w:p w14:paraId="48D1E178" w14:textId="77777777" w:rsidR="00BE797B" w:rsidRPr="00C310CA" w:rsidRDefault="00BE797B" w:rsidP="00BE797B">
      <w:pPr>
        <w:spacing w:after="0" w:line="240" w:lineRule="auto"/>
        <w:jc w:val="both"/>
        <w:rPr>
          <w:rFonts w:cstheme="minorHAnsi"/>
        </w:rPr>
      </w:pPr>
    </w:p>
    <w:p w14:paraId="02ECBB06" w14:textId="4D4DDAE7" w:rsidR="00BE797B" w:rsidRPr="00C310CA" w:rsidRDefault="00BE797B" w:rsidP="00BE797B">
      <w:pPr>
        <w:spacing w:after="0" w:line="240" w:lineRule="auto"/>
        <w:jc w:val="both"/>
        <w:rPr>
          <w:rFonts w:cstheme="minorHAnsi"/>
          <w:b/>
          <w:bCs/>
          <w:lang w:eastAsia="es-419"/>
        </w:rPr>
      </w:pPr>
      <w:r w:rsidRPr="00C310CA">
        <w:rPr>
          <w:rFonts w:cstheme="minorHAnsi"/>
          <w:b/>
          <w:bCs/>
          <w:lang w:eastAsia="es-419"/>
        </w:rPr>
        <w:t>DÍA 1. SANTIAGO DE CHILE</w:t>
      </w:r>
    </w:p>
    <w:p w14:paraId="4ECF8EF3" w14:textId="69559FE3" w:rsidR="00BE797B" w:rsidRPr="00C310CA" w:rsidRDefault="00BE797B" w:rsidP="00BE797B">
      <w:pPr>
        <w:spacing w:after="0" w:line="240" w:lineRule="auto"/>
        <w:jc w:val="both"/>
        <w:rPr>
          <w:rFonts w:cstheme="minorHAnsi"/>
          <w:lang w:eastAsia="es-419"/>
        </w:rPr>
      </w:pPr>
      <w:r w:rsidRPr="00C310CA">
        <w:rPr>
          <w:rFonts w:cstheme="minorHAnsi"/>
          <w:lang w:eastAsia="es-419"/>
        </w:rPr>
        <w:t xml:space="preserve">Arribo, asistencia y recepción por nuestro personal en el </w:t>
      </w:r>
      <w:r w:rsidR="008773BA" w:rsidRPr="00C310CA">
        <w:rPr>
          <w:rFonts w:cstheme="minorHAnsi"/>
          <w:lang w:eastAsia="es-419"/>
        </w:rPr>
        <w:t>a</w:t>
      </w:r>
      <w:r w:rsidRPr="00C310CA">
        <w:rPr>
          <w:rFonts w:cstheme="minorHAnsi"/>
          <w:lang w:eastAsia="es-419"/>
        </w:rPr>
        <w:t xml:space="preserve">eropuerto </w:t>
      </w:r>
      <w:r w:rsidR="008773BA" w:rsidRPr="00C310CA">
        <w:rPr>
          <w:rFonts w:cstheme="minorHAnsi"/>
          <w:lang w:eastAsia="es-419"/>
        </w:rPr>
        <w:t>i</w:t>
      </w:r>
      <w:r w:rsidRPr="00C310CA">
        <w:rPr>
          <w:rFonts w:cstheme="minorHAnsi"/>
          <w:lang w:eastAsia="es-419"/>
        </w:rPr>
        <w:t>nternacional</w:t>
      </w:r>
      <w:r w:rsidR="008773BA" w:rsidRPr="00C310CA">
        <w:rPr>
          <w:rFonts w:cstheme="minorHAnsi"/>
          <w:lang w:eastAsia="es-419"/>
        </w:rPr>
        <w:t>. T</w:t>
      </w:r>
      <w:r w:rsidRPr="00C310CA">
        <w:rPr>
          <w:rFonts w:cstheme="minorHAnsi"/>
          <w:lang w:eastAsia="es-419"/>
        </w:rPr>
        <w:t xml:space="preserve">raslado en servicio privado al hotel. Resto del </w:t>
      </w:r>
      <w:r w:rsidR="008773BA" w:rsidRPr="00C310CA">
        <w:rPr>
          <w:rFonts w:cstheme="minorHAnsi"/>
          <w:lang w:eastAsia="es-419"/>
        </w:rPr>
        <w:t>día</w:t>
      </w:r>
      <w:r w:rsidRPr="00C310CA">
        <w:rPr>
          <w:rFonts w:cstheme="minorHAnsi"/>
          <w:lang w:eastAsia="es-419"/>
        </w:rPr>
        <w:t xml:space="preserve"> Libre. Alojamiento.</w:t>
      </w:r>
    </w:p>
    <w:p w14:paraId="0BABDBD8" w14:textId="77C4498A" w:rsidR="00BE797B" w:rsidRPr="00C310CA" w:rsidRDefault="00BE797B" w:rsidP="00BE797B">
      <w:pPr>
        <w:spacing w:after="0" w:line="240" w:lineRule="auto"/>
        <w:jc w:val="both"/>
        <w:rPr>
          <w:rFonts w:cstheme="minorHAnsi"/>
          <w:lang w:eastAsia="es-419"/>
        </w:rPr>
      </w:pPr>
    </w:p>
    <w:p w14:paraId="5B1DB699" w14:textId="23DED1A8" w:rsidR="00BE797B" w:rsidRPr="00C310CA" w:rsidRDefault="008773BA" w:rsidP="00BE797B">
      <w:pPr>
        <w:spacing w:after="0" w:line="240" w:lineRule="auto"/>
        <w:jc w:val="both"/>
        <w:rPr>
          <w:rFonts w:cstheme="minorHAnsi"/>
          <w:b/>
          <w:bCs/>
          <w:lang w:eastAsia="es-419"/>
        </w:rPr>
      </w:pPr>
      <w:r w:rsidRPr="00C310CA">
        <w:rPr>
          <w:rFonts w:cstheme="minorHAnsi"/>
          <w:b/>
          <w:bCs/>
          <w:lang w:eastAsia="es-419"/>
        </w:rPr>
        <w:t>DÍA 2. SANTIAGO DE CHILE</w:t>
      </w:r>
    </w:p>
    <w:p w14:paraId="565F486B" w14:textId="609AD407" w:rsidR="004D2F4F" w:rsidRPr="00C91390" w:rsidRDefault="00BE797B" w:rsidP="00C310CA">
      <w:pPr>
        <w:spacing w:after="0" w:line="240" w:lineRule="auto"/>
        <w:jc w:val="both"/>
        <w:rPr>
          <w:rFonts w:ascii="Calibri" w:hAnsi="Calibri" w:cs="Calibri"/>
          <w:lang w:eastAsia="es-419"/>
        </w:rPr>
      </w:pPr>
      <w:r w:rsidRPr="00C310CA">
        <w:rPr>
          <w:rFonts w:cstheme="minorHAnsi"/>
          <w:lang w:eastAsia="es-419"/>
        </w:rPr>
        <w:t>Desayuno en el hotel.</w:t>
      </w:r>
      <w:r w:rsidR="008773BA" w:rsidRPr="00C310CA">
        <w:rPr>
          <w:rFonts w:cstheme="minorHAnsi"/>
          <w:lang w:eastAsia="es-419"/>
        </w:rPr>
        <w:t xml:space="preserve"> </w:t>
      </w:r>
      <w:r w:rsidR="004D2F4F" w:rsidRPr="00C91390">
        <w:rPr>
          <w:rFonts w:ascii="Calibri" w:hAnsi="Calibri" w:cs="Calibri"/>
          <w:lang w:eastAsia="es-419"/>
        </w:rPr>
        <w:t>En la mañana visita de la ciudad en tour regular, para recorrer distintos sitios de interés de Santiago, observando los contrastes entre el casco histórico capitalino y los modernos edificios del sector Oriente.</w:t>
      </w:r>
    </w:p>
    <w:p w14:paraId="206A2709" w14:textId="77777777" w:rsidR="004D2F4F" w:rsidRPr="00C91390" w:rsidRDefault="004D2F4F" w:rsidP="004D2F4F">
      <w:pPr>
        <w:spacing w:after="0" w:line="240" w:lineRule="auto"/>
        <w:jc w:val="both"/>
        <w:rPr>
          <w:rFonts w:ascii="Calibri" w:hAnsi="Calibri" w:cs="Calibri"/>
          <w:lang w:eastAsia="es-419"/>
        </w:rPr>
      </w:pPr>
    </w:p>
    <w:p w14:paraId="2368574B" w14:textId="77777777" w:rsidR="004D2F4F" w:rsidRPr="00C91390" w:rsidRDefault="004D2F4F" w:rsidP="004D2F4F">
      <w:pPr>
        <w:spacing w:after="0" w:line="240" w:lineRule="auto"/>
        <w:jc w:val="both"/>
        <w:rPr>
          <w:rFonts w:ascii="Calibri" w:hAnsi="Calibri" w:cs="Calibri"/>
          <w:lang w:eastAsia="es-419"/>
        </w:rPr>
      </w:pPr>
      <w:r w:rsidRPr="00C91390">
        <w:rPr>
          <w:rFonts w:ascii="Calibri" w:hAnsi="Calibri" w:cs="Calibri"/>
          <w:lang w:eastAsia="es-419"/>
        </w:rPr>
        <w:t>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w:t>
      </w:r>
    </w:p>
    <w:p w14:paraId="74E9959C" w14:textId="77777777" w:rsidR="004D2F4F" w:rsidRPr="00C91390" w:rsidRDefault="004D2F4F" w:rsidP="004D2F4F">
      <w:pPr>
        <w:spacing w:after="0" w:line="240" w:lineRule="auto"/>
        <w:jc w:val="both"/>
        <w:rPr>
          <w:rFonts w:ascii="Calibri" w:hAnsi="Calibri" w:cs="Calibri"/>
          <w:lang w:eastAsia="es-419"/>
        </w:rPr>
      </w:pPr>
    </w:p>
    <w:p w14:paraId="45B06FD8" w14:textId="4C3880A1" w:rsidR="004D2F4F" w:rsidRPr="00C91390" w:rsidRDefault="004D2F4F" w:rsidP="00C310CA">
      <w:pPr>
        <w:spacing w:after="0" w:line="240" w:lineRule="auto"/>
        <w:jc w:val="both"/>
        <w:rPr>
          <w:rFonts w:ascii="Calibri" w:hAnsi="Calibri" w:cs="Calibri"/>
          <w:lang w:eastAsia="es-419"/>
        </w:rPr>
      </w:pPr>
      <w:r w:rsidRPr="00C91390">
        <w:rPr>
          <w:rFonts w:ascii="Calibri" w:hAnsi="Calibri" w:cs="Calibri"/>
          <w:lang w:eastAsia="es-419"/>
        </w:rPr>
        <w:t>Subiremos el Cerro Santa Lucía, un hermoso e importante sitio arquitectónico e histórico que sirvió como punto estratégico de la fundación de la ciudad</w:t>
      </w:r>
      <w:r w:rsidR="00A2657A">
        <w:rPr>
          <w:rFonts w:ascii="Calibri" w:hAnsi="Calibri" w:cs="Calibri"/>
          <w:lang w:eastAsia="es-419"/>
        </w:rPr>
        <w:t>,</w:t>
      </w:r>
      <w:r w:rsidRPr="00C91390">
        <w:rPr>
          <w:rFonts w:ascii="Calibri" w:hAnsi="Calibri" w:cs="Calibri"/>
          <w:lang w:eastAsia="es-419"/>
        </w:rPr>
        <w:t xml:space="preserve"> luego</w:t>
      </w:r>
      <w:r w:rsidR="00A2657A">
        <w:rPr>
          <w:rFonts w:ascii="Calibri" w:hAnsi="Calibri" w:cs="Calibri"/>
          <w:lang w:eastAsia="es-419"/>
        </w:rPr>
        <w:t xml:space="preserve"> nos</w:t>
      </w:r>
      <w:r w:rsidRPr="00C91390">
        <w:rPr>
          <w:rFonts w:ascii="Calibri" w:hAnsi="Calibri" w:cs="Calibri"/>
          <w:lang w:eastAsia="es-419"/>
        </w:rPr>
        <w:t xml:space="preserve"> dirigirnos a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w:t>
      </w:r>
      <w:r w:rsidRPr="00C91390">
        <w:rPr>
          <w:rFonts w:ascii="Calibri" w:hAnsi="Calibri" w:cs="Calibri"/>
          <w:lang w:eastAsia="es-419"/>
        </w:rPr>
        <w:lastRenderedPageBreak/>
        <w:t>visitando Providencia y las comunas de Las Condes y Vitacura, visitando el parque Bicentenario, uno de los nuevos parques íconos de la ciudad.</w:t>
      </w:r>
      <w:r w:rsidR="00C310CA">
        <w:rPr>
          <w:rFonts w:ascii="Calibri" w:hAnsi="Calibri" w:cs="Calibri"/>
          <w:lang w:eastAsia="es-419"/>
        </w:rPr>
        <w:t xml:space="preserve"> </w:t>
      </w:r>
      <w:r w:rsidRPr="00C91390">
        <w:rPr>
          <w:rFonts w:ascii="Calibri" w:hAnsi="Calibri" w:cs="Calibri"/>
          <w:lang w:eastAsia="es-419"/>
        </w:rPr>
        <w:t>Tarde libre.</w:t>
      </w:r>
      <w:r w:rsidRPr="00C310CA">
        <w:rPr>
          <w:rFonts w:ascii="Calibri" w:hAnsi="Calibri" w:cs="Calibri"/>
          <w:lang w:eastAsia="es-419"/>
        </w:rPr>
        <w:t xml:space="preserve"> </w:t>
      </w:r>
      <w:r w:rsidRPr="00C91390">
        <w:rPr>
          <w:rFonts w:ascii="Calibri" w:hAnsi="Calibri" w:cs="Calibri"/>
          <w:lang w:eastAsia="es-419"/>
        </w:rPr>
        <w:t>Alojamiento.</w:t>
      </w:r>
    </w:p>
    <w:p w14:paraId="7796828B" w14:textId="77777777" w:rsidR="004D2F4F" w:rsidRPr="00C310CA" w:rsidRDefault="004D2F4F" w:rsidP="004D2F4F">
      <w:pPr>
        <w:spacing w:after="0" w:line="240" w:lineRule="auto"/>
        <w:jc w:val="both"/>
        <w:rPr>
          <w:rFonts w:cstheme="minorHAnsi"/>
          <w:lang w:eastAsia="es-419"/>
        </w:rPr>
      </w:pPr>
    </w:p>
    <w:p w14:paraId="5DD56834" w14:textId="42409850" w:rsidR="008773BA" w:rsidRPr="00C310CA" w:rsidRDefault="008773BA" w:rsidP="008773BA">
      <w:pPr>
        <w:spacing w:after="0" w:line="240" w:lineRule="auto"/>
        <w:jc w:val="both"/>
        <w:rPr>
          <w:b/>
          <w:bCs/>
        </w:rPr>
      </w:pPr>
      <w:r w:rsidRPr="00C310CA">
        <w:rPr>
          <w:rFonts w:cstheme="minorHAnsi"/>
          <w:b/>
          <w:bCs/>
          <w:lang w:eastAsia="es-419"/>
        </w:rPr>
        <w:t>DÍA 3. SANTIAGO DE CHILE –</w:t>
      </w:r>
      <w:r w:rsidRPr="00C310CA">
        <w:rPr>
          <w:b/>
          <w:bCs/>
        </w:rPr>
        <w:t xml:space="preserve"> VIÑA DEL MAR – VALPARAISO – SANTIAGO</w:t>
      </w:r>
    </w:p>
    <w:p w14:paraId="7E7A9830" w14:textId="0F03110F" w:rsidR="00BE797B" w:rsidRPr="00C310CA" w:rsidRDefault="00BE797B" w:rsidP="008773BA">
      <w:pPr>
        <w:spacing w:after="0" w:line="240" w:lineRule="auto"/>
        <w:jc w:val="both"/>
        <w:rPr>
          <w:rFonts w:cstheme="minorHAnsi"/>
          <w:lang w:eastAsia="es-419"/>
        </w:rPr>
      </w:pPr>
      <w:r w:rsidRPr="00C310CA">
        <w:rPr>
          <w:rFonts w:cstheme="minorHAnsi"/>
          <w:lang w:eastAsia="es-419"/>
        </w:rPr>
        <w:t>Desayuno en el hotel.</w:t>
      </w:r>
      <w:r w:rsidR="008773BA" w:rsidRPr="00C310CA">
        <w:rPr>
          <w:rFonts w:cstheme="minorHAnsi"/>
          <w:lang w:eastAsia="es-419"/>
        </w:rPr>
        <w:t xml:space="preserve"> </w:t>
      </w:r>
      <w:r w:rsidRPr="00C310CA">
        <w:rPr>
          <w:rFonts w:cstheme="minorHAnsi"/>
          <w:lang w:eastAsia="es-419"/>
        </w:rPr>
        <w:t>Salida desde su hotel para</w:t>
      </w:r>
      <w:r w:rsidR="008773BA" w:rsidRPr="00C310CA">
        <w:rPr>
          <w:rFonts w:cstheme="minorHAnsi"/>
          <w:lang w:eastAsia="es-419"/>
        </w:rPr>
        <w:t xml:space="preserve"> </w:t>
      </w:r>
      <w:r w:rsidRPr="00C310CA">
        <w:rPr>
          <w:rFonts w:cstheme="minorHAnsi"/>
          <w:lang w:eastAsia="es-419"/>
        </w:rPr>
        <w:t xml:space="preserve">conocer </w:t>
      </w:r>
      <w:r w:rsidR="008773BA" w:rsidRPr="00C310CA">
        <w:rPr>
          <w:rFonts w:cstheme="minorHAnsi"/>
          <w:lang w:eastAsia="es-419"/>
        </w:rPr>
        <w:t>Valparaíso</w:t>
      </w:r>
      <w:r w:rsidRPr="00C310CA">
        <w:rPr>
          <w:rFonts w:cstheme="minorHAnsi"/>
          <w:lang w:eastAsia="es-419"/>
        </w:rPr>
        <w:t xml:space="preserve">, ciudad que fue el puerto principal del Océano Pacífico durante el siglo XIX y que hoy en </w:t>
      </w:r>
      <w:r w:rsidR="008773BA" w:rsidRPr="00C310CA">
        <w:rPr>
          <w:rFonts w:cstheme="minorHAnsi"/>
          <w:lang w:eastAsia="es-419"/>
        </w:rPr>
        <w:t>día</w:t>
      </w:r>
      <w:r w:rsidRPr="00C310CA">
        <w:rPr>
          <w:rFonts w:cstheme="minorHAnsi"/>
          <w:lang w:eastAsia="es-419"/>
        </w:rPr>
        <w:t xml:space="preserve"> es uno de los principales destinos turísticos de Chile gracias a su vibrante cultura y particular arquitectura. Visitaremos también Viña del Mar, una linda ciudad costera reconocida por sus jardines y sus agradables playas.</w:t>
      </w:r>
    </w:p>
    <w:p w14:paraId="402D703C" w14:textId="77777777" w:rsidR="00BE797B" w:rsidRPr="00C310CA" w:rsidRDefault="00BE797B" w:rsidP="00BE797B">
      <w:pPr>
        <w:spacing w:after="0" w:line="240" w:lineRule="auto"/>
        <w:jc w:val="both"/>
        <w:rPr>
          <w:rFonts w:cstheme="minorHAnsi"/>
          <w:lang w:eastAsia="es-419"/>
        </w:rPr>
      </w:pPr>
    </w:p>
    <w:p w14:paraId="2A377EF2" w14:textId="62298828" w:rsidR="00BE797B" w:rsidRPr="00C310CA" w:rsidRDefault="00BE797B" w:rsidP="00BE797B">
      <w:pPr>
        <w:spacing w:after="0" w:line="240" w:lineRule="auto"/>
        <w:jc w:val="both"/>
        <w:rPr>
          <w:rFonts w:cstheme="minorHAnsi"/>
          <w:lang w:eastAsia="es-419"/>
        </w:rPr>
      </w:pPr>
      <w:r w:rsidRPr="00C310CA">
        <w:rPr>
          <w:rFonts w:cstheme="minorHAnsi"/>
          <w:lang w:eastAsia="es-419"/>
        </w:rPr>
        <w:t xml:space="preserve">Cruzaremos el fértil valle vinícola de Casablanca y llegaremos a </w:t>
      </w:r>
      <w:r w:rsidR="008773BA" w:rsidRPr="00C310CA">
        <w:rPr>
          <w:rFonts w:cstheme="minorHAnsi"/>
          <w:lang w:eastAsia="es-419"/>
        </w:rPr>
        <w:t>Valparaíso</w:t>
      </w:r>
      <w:r w:rsidRPr="00C310CA">
        <w:rPr>
          <w:rFonts w:cstheme="minorHAnsi"/>
          <w:lang w:eastAsia="es-419"/>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p>
    <w:p w14:paraId="2E0DD8E4" w14:textId="77777777" w:rsidR="00BE797B" w:rsidRPr="00C310CA" w:rsidRDefault="00BE797B" w:rsidP="00BE797B">
      <w:pPr>
        <w:spacing w:after="0" w:line="240" w:lineRule="auto"/>
        <w:jc w:val="both"/>
        <w:rPr>
          <w:rFonts w:cstheme="minorHAnsi"/>
          <w:lang w:eastAsia="es-419"/>
        </w:rPr>
      </w:pPr>
    </w:p>
    <w:p w14:paraId="7C3B08F7" w14:textId="0F24262F" w:rsidR="00BE797B" w:rsidRPr="00C310CA" w:rsidRDefault="00BE797B" w:rsidP="008773BA">
      <w:pPr>
        <w:spacing w:after="0" w:line="240" w:lineRule="auto"/>
        <w:jc w:val="both"/>
        <w:rPr>
          <w:rFonts w:cstheme="minorHAnsi"/>
          <w:lang w:eastAsia="es-419"/>
        </w:rPr>
      </w:pPr>
      <w:r w:rsidRPr="00C310CA">
        <w:rPr>
          <w:rFonts w:cstheme="minorHAnsi"/>
          <w:lang w:eastAsia="es-419"/>
        </w:rPr>
        <w:t xml:space="preserve">Nos dirigiremos a La Sebastiana, una original construcción que hoy en </w:t>
      </w:r>
      <w:r w:rsidR="008773BA" w:rsidRPr="00C310CA">
        <w:rPr>
          <w:rFonts w:cstheme="minorHAnsi"/>
          <w:lang w:eastAsia="es-419"/>
        </w:rPr>
        <w:t>día</w:t>
      </w:r>
      <w:r w:rsidRPr="00C310CA">
        <w:rPr>
          <w:rFonts w:cstheme="minorHAnsi"/>
          <w:lang w:eastAsia="es-419"/>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w:t>
      </w:r>
      <w:r w:rsidR="008773BA" w:rsidRPr="00C310CA">
        <w:rPr>
          <w:rFonts w:cstheme="minorHAnsi"/>
          <w:lang w:eastAsia="es-419"/>
        </w:rPr>
        <w:t xml:space="preserve"> </w:t>
      </w:r>
      <w:r w:rsidRPr="00C310CA">
        <w:rPr>
          <w:rFonts w:cstheme="minorHAnsi"/>
          <w:lang w:eastAsia="es-419"/>
        </w:rPr>
        <w:t>Regreso al hotel.</w:t>
      </w:r>
      <w:r w:rsidR="008773BA" w:rsidRPr="00C310CA">
        <w:rPr>
          <w:rFonts w:cstheme="minorHAnsi"/>
          <w:lang w:eastAsia="es-419"/>
        </w:rPr>
        <w:t xml:space="preserve"> </w:t>
      </w:r>
      <w:r w:rsidRPr="00C310CA">
        <w:rPr>
          <w:rFonts w:cstheme="minorHAnsi"/>
          <w:lang w:eastAsia="es-419"/>
        </w:rPr>
        <w:t>Alojamiento.</w:t>
      </w:r>
    </w:p>
    <w:p w14:paraId="7FD3E9D5" w14:textId="78D990F8" w:rsidR="00BE797B" w:rsidRPr="00C310CA" w:rsidRDefault="00BE797B" w:rsidP="00BE797B">
      <w:pPr>
        <w:spacing w:after="0" w:line="240" w:lineRule="auto"/>
        <w:jc w:val="both"/>
        <w:rPr>
          <w:rFonts w:cstheme="minorHAnsi"/>
          <w:lang w:eastAsia="es-419"/>
        </w:rPr>
      </w:pPr>
    </w:p>
    <w:p w14:paraId="49D762B2" w14:textId="77777777" w:rsidR="007D6A08" w:rsidRPr="00C310CA" w:rsidRDefault="007D6A08" w:rsidP="007D6A08">
      <w:pPr>
        <w:spacing w:after="0" w:line="240" w:lineRule="auto"/>
        <w:jc w:val="both"/>
        <w:rPr>
          <w:b/>
          <w:bCs/>
        </w:rPr>
      </w:pPr>
      <w:r w:rsidRPr="00C310CA">
        <w:rPr>
          <w:b/>
          <w:bCs/>
        </w:rPr>
        <w:t>DÍA 4. SANTIAGO DE CHILE – PUERTO MONTT – PUERTO VARAS</w:t>
      </w:r>
    </w:p>
    <w:p w14:paraId="66F2285E" w14:textId="77777777" w:rsidR="007D6A08" w:rsidRPr="00C310CA" w:rsidRDefault="007D6A08" w:rsidP="007D6A08">
      <w:pPr>
        <w:spacing w:after="0" w:line="240" w:lineRule="auto"/>
        <w:jc w:val="both"/>
      </w:pPr>
      <w:r w:rsidRPr="00C310CA">
        <w:t>Desayuno en el hotel. A la hora convenida, traslado en servicio privado al aeropuerto para embarcar el vuelo desde Santiago con destino a la ciudad de Puerto Montt (vuelo no incluido).</w:t>
      </w:r>
    </w:p>
    <w:p w14:paraId="6C0FBDAD" w14:textId="5250C04A" w:rsidR="007D6A08" w:rsidRPr="00C310CA" w:rsidRDefault="007D6A08" w:rsidP="007D6A08">
      <w:pPr>
        <w:spacing w:after="0" w:line="240" w:lineRule="auto"/>
        <w:jc w:val="both"/>
      </w:pPr>
      <w:r w:rsidRPr="00C310CA">
        <w:t>Llegada, asistencia y recepción por nuestro personal. Traslado en servicio regular a la ciudad de Puerto Varas, que se encuentra a unos 20 minutos. Resto del día libre. Alojamiento.</w:t>
      </w:r>
    </w:p>
    <w:p w14:paraId="4E84705C" w14:textId="77777777" w:rsidR="007D6A08" w:rsidRPr="00C310CA" w:rsidRDefault="007D6A08" w:rsidP="00BE797B">
      <w:pPr>
        <w:spacing w:after="0" w:line="240" w:lineRule="auto"/>
        <w:jc w:val="both"/>
        <w:rPr>
          <w:rFonts w:cstheme="minorHAnsi"/>
          <w:lang w:eastAsia="es-419"/>
        </w:rPr>
      </w:pPr>
    </w:p>
    <w:p w14:paraId="3A70A8BD" w14:textId="32C4EF3B" w:rsidR="00BE797B" w:rsidRPr="00C310CA" w:rsidRDefault="00E773A9" w:rsidP="00BE797B">
      <w:pPr>
        <w:spacing w:after="0" w:line="240" w:lineRule="auto"/>
        <w:jc w:val="both"/>
        <w:rPr>
          <w:rFonts w:cstheme="minorHAnsi"/>
          <w:b/>
          <w:bCs/>
          <w:lang w:eastAsia="es-419"/>
        </w:rPr>
      </w:pPr>
      <w:r w:rsidRPr="00C310CA">
        <w:rPr>
          <w:rFonts w:cstheme="minorHAnsi"/>
          <w:b/>
          <w:bCs/>
          <w:lang w:eastAsia="es-419"/>
        </w:rPr>
        <w:t>DÍA 5. PUERTO VARAS – CRUCE INTERNACIONAL DE LAGOS</w:t>
      </w:r>
    </w:p>
    <w:p w14:paraId="7CDC5B60" w14:textId="5F3AA4D3" w:rsidR="00BE797B" w:rsidRPr="00C310CA" w:rsidRDefault="00BE797B" w:rsidP="00E773A9">
      <w:pPr>
        <w:spacing w:after="0" w:line="240" w:lineRule="auto"/>
        <w:jc w:val="both"/>
        <w:rPr>
          <w:rFonts w:cstheme="minorHAnsi"/>
          <w:lang w:eastAsia="es-419"/>
        </w:rPr>
      </w:pPr>
      <w:r w:rsidRPr="00C310CA">
        <w:rPr>
          <w:rFonts w:cstheme="minorHAnsi"/>
          <w:lang w:eastAsia="es-419"/>
        </w:rPr>
        <w:t>Desayuno en el hotel.</w:t>
      </w:r>
      <w:r w:rsidR="00E773A9" w:rsidRPr="00C310CA">
        <w:rPr>
          <w:rFonts w:cstheme="minorHAnsi"/>
          <w:lang w:eastAsia="es-419"/>
        </w:rPr>
        <w:t xml:space="preserve"> </w:t>
      </w:r>
      <w:r w:rsidRPr="00C310CA">
        <w:rPr>
          <w:rFonts w:cstheme="minorHAnsi"/>
          <w:lang w:eastAsia="es-419"/>
        </w:rPr>
        <w:t xml:space="preserve">A </w:t>
      </w:r>
      <w:r w:rsidR="00E773A9" w:rsidRPr="00C310CA">
        <w:rPr>
          <w:rFonts w:cstheme="minorHAnsi"/>
          <w:lang w:eastAsia="es-419"/>
        </w:rPr>
        <w:t xml:space="preserve">la hora acordada, </w:t>
      </w:r>
      <w:r w:rsidRPr="00C310CA">
        <w:rPr>
          <w:rFonts w:cstheme="minorHAnsi"/>
          <w:lang w:eastAsia="es-419"/>
        </w:rPr>
        <w:t>salida desde Puerto Varas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2CAA65F1" w14:textId="7D33E463" w:rsidR="00BE797B" w:rsidRPr="00C310CA" w:rsidRDefault="00BE797B" w:rsidP="00BE797B">
      <w:pPr>
        <w:spacing w:after="0" w:line="240" w:lineRule="auto"/>
        <w:jc w:val="both"/>
        <w:rPr>
          <w:rFonts w:cstheme="minorHAnsi"/>
          <w:lang w:eastAsia="es-419"/>
        </w:rPr>
      </w:pPr>
      <w:r w:rsidRPr="00C310CA">
        <w:rPr>
          <w:rFonts w:cstheme="minorHAnsi"/>
          <w:lang w:eastAsia="es-419"/>
        </w:rPr>
        <w:t>Llegada a Petrohué. Tiempo libre. Zarparemos hacia Peulla, navegando el Lago Todos los Santos. Si el clima lo permite</w:t>
      </w:r>
      <w:r w:rsidR="00E773A9" w:rsidRPr="00C310CA">
        <w:rPr>
          <w:rFonts w:cstheme="minorHAnsi"/>
          <w:lang w:eastAsia="es-419"/>
        </w:rPr>
        <w:t xml:space="preserve">, </w:t>
      </w:r>
      <w:r w:rsidRPr="00C310CA">
        <w:rPr>
          <w:rFonts w:cstheme="minorHAnsi"/>
          <w:lang w:eastAsia="es-419"/>
        </w:rPr>
        <w:t>vistas del Volcán Osorno, Cerro Puntiagudo y Cerro Tronador nos sorprenderán.</w:t>
      </w:r>
    </w:p>
    <w:p w14:paraId="7640C028" w14:textId="61EDD9AD" w:rsidR="00BE797B" w:rsidRPr="00C310CA" w:rsidRDefault="00BE797B" w:rsidP="00E773A9">
      <w:pPr>
        <w:spacing w:after="0" w:line="240" w:lineRule="auto"/>
        <w:jc w:val="both"/>
        <w:rPr>
          <w:rFonts w:cstheme="minorHAnsi"/>
          <w:lang w:eastAsia="es-419"/>
        </w:rPr>
      </w:pPr>
      <w:r w:rsidRPr="00C310CA">
        <w:rPr>
          <w:rFonts w:cstheme="minorHAnsi"/>
          <w:lang w:eastAsia="es-419"/>
        </w:rPr>
        <w:t>Llegada a Peulla, Villa ecológica, paraíso de los amantes de la naturaleza.</w:t>
      </w:r>
      <w:r w:rsidR="00E773A9" w:rsidRPr="00C310CA">
        <w:rPr>
          <w:rFonts w:cstheme="minorHAnsi"/>
          <w:lang w:eastAsia="es-419"/>
        </w:rPr>
        <w:t xml:space="preserve"> </w:t>
      </w:r>
      <w:r w:rsidRPr="00C310CA">
        <w:rPr>
          <w:rFonts w:cstheme="minorHAnsi"/>
          <w:lang w:eastAsia="es-419"/>
        </w:rPr>
        <w:t>Almuerzo opcional</w:t>
      </w:r>
      <w:r w:rsidR="00E773A9" w:rsidRPr="00C310CA">
        <w:rPr>
          <w:rFonts w:cstheme="minorHAnsi"/>
          <w:lang w:eastAsia="es-419"/>
        </w:rPr>
        <w:t>, no incluido.</w:t>
      </w:r>
    </w:p>
    <w:p w14:paraId="0D177FFA" w14:textId="427AAFA0" w:rsidR="00BE797B" w:rsidRPr="00C310CA" w:rsidRDefault="00BE797B" w:rsidP="00E773A9">
      <w:pPr>
        <w:spacing w:after="0" w:line="240" w:lineRule="auto"/>
        <w:jc w:val="both"/>
        <w:rPr>
          <w:rFonts w:cstheme="minorHAnsi"/>
          <w:lang w:eastAsia="es-419"/>
        </w:rPr>
      </w:pPr>
      <w:r w:rsidRPr="00C310CA">
        <w:rPr>
          <w:rFonts w:cstheme="minorHAnsi"/>
          <w:lang w:eastAsia="es-419"/>
        </w:rPr>
        <w:t>Por la tarde abordaremos un bus con destino Puerto Frías. Aduana Chilena para trámite de salida del país. Cruzaremos la Cordillera de los Andes a sólo 976 m.s.n.m. Bajaremos por un serpenteante camino hacia Puerto Frías, navegación por Lago Frías, hacia Puerto Alegre. En Puerto Alegre tomaremos un bus hacia Puerto Blest.</w:t>
      </w:r>
      <w:r w:rsidR="00E773A9" w:rsidRPr="00C310CA">
        <w:rPr>
          <w:rFonts w:cstheme="minorHAnsi"/>
          <w:lang w:eastAsia="es-419"/>
        </w:rPr>
        <w:t xml:space="preserve"> </w:t>
      </w:r>
      <w:r w:rsidRPr="00C310CA">
        <w:rPr>
          <w:rFonts w:cstheme="minorHAnsi"/>
          <w:lang w:eastAsia="es-419"/>
        </w:rPr>
        <w:t xml:space="preserve">Llegada a Puerto Blest, visita a la Cascada Cántaros, posteriormente iniciaremos la última navegación por el Lago Nahuel Huapi, con destino a Puerto Pañuelo. En Puerto Pañuelo, tomaremos un bus para hacer el tramo final con destino a la </w:t>
      </w:r>
      <w:r w:rsidR="00E773A9" w:rsidRPr="00C310CA">
        <w:rPr>
          <w:rFonts w:cstheme="minorHAnsi"/>
          <w:lang w:eastAsia="es-419"/>
        </w:rPr>
        <w:t>c</w:t>
      </w:r>
      <w:r w:rsidRPr="00C310CA">
        <w:rPr>
          <w:rFonts w:cstheme="minorHAnsi"/>
          <w:lang w:eastAsia="es-419"/>
        </w:rPr>
        <w:t>iudad de Bariloche. Ciudad que en invierno y verano fascina al turista por sus centros de ski, comercio</w:t>
      </w:r>
      <w:r w:rsidR="00E773A9" w:rsidRPr="00C310CA">
        <w:rPr>
          <w:rFonts w:cstheme="minorHAnsi"/>
          <w:lang w:eastAsia="es-419"/>
        </w:rPr>
        <w:t>s</w:t>
      </w:r>
      <w:r w:rsidRPr="00C310CA">
        <w:rPr>
          <w:rFonts w:cstheme="minorHAnsi"/>
          <w:lang w:eastAsia="es-419"/>
        </w:rPr>
        <w:t>, hoteles, restaurantes y vida nocturna.</w:t>
      </w:r>
      <w:r w:rsidR="00E773A9" w:rsidRPr="00C310CA">
        <w:rPr>
          <w:rFonts w:cstheme="minorHAnsi"/>
          <w:lang w:eastAsia="es-419"/>
        </w:rPr>
        <w:t xml:space="preserve"> </w:t>
      </w:r>
      <w:r w:rsidRPr="00C310CA">
        <w:rPr>
          <w:rFonts w:cstheme="minorHAnsi"/>
          <w:lang w:eastAsia="es-419"/>
        </w:rPr>
        <w:t xml:space="preserve">Llegada a Bariloche. Traslado al </w:t>
      </w:r>
      <w:r w:rsidR="00E773A9" w:rsidRPr="00C310CA">
        <w:rPr>
          <w:rFonts w:cstheme="minorHAnsi"/>
          <w:lang w:eastAsia="es-419"/>
        </w:rPr>
        <w:t xml:space="preserve">hotel. </w:t>
      </w:r>
      <w:r w:rsidRPr="00C310CA">
        <w:rPr>
          <w:rFonts w:cstheme="minorHAnsi"/>
          <w:lang w:eastAsia="es-419"/>
        </w:rPr>
        <w:t>Alojamiento.</w:t>
      </w:r>
    </w:p>
    <w:p w14:paraId="599557DC" w14:textId="77B066F6" w:rsidR="00BE797B" w:rsidRPr="00C310CA" w:rsidRDefault="00BE797B" w:rsidP="00BE797B">
      <w:pPr>
        <w:spacing w:after="0" w:line="240" w:lineRule="auto"/>
        <w:jc w:val="both"/>
        <w:rPr>
          <w:rFonts w:cstheme="minorHAnsi"/>
          <w:lang w:eastAsia="es-419"/>
        </w:rPr>
      </w:pPr>
    </w:p>
    <w:p w14:paraId="51587C0C" w14:textId="5269DB88" w:rsidR="00BE797B" w:rsidRPr="00C310CA" w:rsidRDefault="00DB3296" w:rsidP="00BE797B">
      <w:pPr>
        <w:spacing w:after="0" w:line="240" w:lineRule="auto"/>
        <w:jc w:val="both"/>
        <w:rPr>
          <w:rFonts w:cstheme="minorHAnsi"/>
          <w:b/>
          <w:bCs/>
          <w:lang w:eastAsia="es-419"/>
        </w:rPr>
      </w:pPr>
      <w:r w:rsidRPr="00C310CA">
        <w:rPr>
          <w:rFonts w:cstheme="minorHAnsi"/>
          <w:b/>
          <w:bCs/>
          <w:lang w:eastAsia="es-419"/>
        </w:rPr>
        <w:t>DÍA 6. BARILOCHE</w:t>
      </w:r>
    </w:p>
    <w:p w14:paraId="51274AAD" w14:textId="09EA445D" w:rsidR="00BE797B" w:rsidRPr="00C310CA" w:rsidRDefault="00BE797B" w:rsidP="00DB3296">
      <w:pPr>
        <w:spacing w:after="0" w:line="240" w:lineRule="auto"/>
        <w:jc w:val="both"/>
        <w:rPr>
          <w:rFonts w:cstheme="minorHAnsi"/>
          <w:lang w:eastAsia="es-419"/>
        </w:rPr>
      </w:pPr>
      <w:r w:rsidRPr="00C310CA">
        <w:rPr>
          <w:rFonts w:cstheme="minorHAnsi"/>
          <w:lang w:eastAsia="es-419"/>
        </w:rPr>
        <w:t>Desayuno en el hotel.</w:t>
      </w:r>
      <w:r w:rsidR="00DB3296" w:rsidRPr="00C310CA">
        <w:rPr>
          <w:rFonts w:cstheme="minorHAnsi"/>
          <w:lang w:eastAsia="es-419"/>
        </w:rPr>
        <w:t xml:space="preserve"> </w:t>
      </w:r>
      <w:r w:rsidRPr="00C310CA">
        <w:rPr>
          <w:rFonts w:cstheme="minorHAnsi"/>
          <w:lang w:eastAsia="es-419"/>
        </w:rPr>
        <w:t>Por la mañana, disfrutamos del mundialmente conocido</w:t>
      </w:r>
      <w:r w:rsidR="00DB3296" w:rsidRPr="00C310CA">
        <w:rPr>
          <w:rFonts w:cstheme="minorHAnsi"/>
          <w:lang w:eastAsia="es-419"/>
        </w:rPr>
        <w:t xml:space="preserve"> </w:t>
      </w:r>
      <w:r w:rsidRPr="00C310CA">
        <w:rPr>
          <w:rFonts w:cstheme="minorHAnsi"/>
          <w:lang w:eastAsia="es-419"/>
        </w:rPr>
        <w:t>Circuito Chico.</w:t>
      </w:r>
    </w:p>
    <w:p w14:paraId="6FAF16AA" w14:textId="12BE8074" w:rsidR="00BE797B" w:rsidRPr="00C310CA" w:rsidRDefault="00BE797B" w:rsidP="00DB3296">
      <w:pPr>
        <w:spacing w:after="0" w:line="240" w:lineRule="auto"/>
        <w:jc w:val="both"/>
        <w:rPr>
          <w:rFonts w:cstheme="minorHAnsi"/>
          <w:lang w:eastAsia="es-419"/>
        </w:rPr>
      </w:pPr>
      <w:r w:rsidRPr="00C310CA">
        <w:rPr>
          <w:rFonts w:cstheme="minorHAnsi"/>
          <w:lang w:eastAsia="es-419"/>
        </w:rPr>
        <w:t>El viaje se inicia desde Bariloche por la Av. Ezequiel Bustillo, un camino asfaltado y sinuoso que bordea el lago Nahuel Huapi. A la altura del kilómetro 8 se encuentra Playa Bonita. Diez kilómetros más adelante, y después de disfrutar de diferentes paisajes, llegamos al pie del cerro Campanario. En este lugar funciona una aerosilla (no incluida) que traslada al viajero hasta la cumbre (1050 m), un lugar ideal para apreciar una de las más bellas y fascinantes vistas de la región. Se observan los lagos Nahuel Huapi y Perito Moreno, la laguna El Trébol, las penínsulas de San Pedro y Llao Llao, la isla Victoria, los cerros Otto, López, Goye, Catedral y la ciudad de Bariloche. Al seguir nuestro viaje, y luego de pasar por la península de San Pedro, llegamos a la península Llao Llao. Allí se destacan el gran hotel Llao Llao y la capilla San Eduardo, joyas arquitectónicas de la región, y sobre el lago Nahuel Huapi encontramos Puerto Pañuelo, punto de partida de numerosas excursiones lacustres. Más adelante llegamos al Punto Panorámico, un balcón natural con una vista espectacular sobre el lago Moreno y la península Llao Llao.</w:t>
      </w:r>
      <w:r w:rsidR="00DB3296" w:rsidRPr="00C310CA">
        <w:rPr>
          <w:rFonts w:cstheme="minorHAnsi"/>
          <w:lang w:eastAsia="es-419"/>
        </w:rPr>
        <w:t xml:space="preserve"> </w:t>
      </w:r>
      <w:r w:rsidRPr="00C310CA">
        <w:rPr>
          <w:rFonts w:cstheme="minorHAnsi"/>
          <w:lang w:eastAsia="es-419"/>
        </w:rPr>
        <w:t>Regresamos a la ciudad y cerramos el circuito. No incluye medios de elevación.</w:t>
      </w:r>
      <w:r w:rsidR="00DB3296" w:rsidRPr="00C310CA">
        <w:rPr>
          <w:rFonts w:cstheme="minorHAnsi"/>
          <w:lang w:eastAsia="es-419"/>
        </w:rPr>
        <w:t xml:space="preserve"> </w:t>
      </w:r>
      <w:r w:rsidRPr="00C310CA">
        <w:rPr>
          <w:rFonts w:cstheme="minorHAnsi"/>
          <w:lang w:eastAsia="es-419"/>
        </w:rPr>
        <w:t>Tarde libre.</w:t>
      </w:r>
      <w:r w:rsidR="00DB3296" w:rsidRPr="00C310CA">
        <w:rPr>
          <w:rFonts w:cstheme="minorHAnsi"/>
          <w:lang w:eastAsia="es-419"/>
        </w:rPr>
        <w:t xml:space="preserve"> </w:t>
      </w:r>
      <w:r w:rsidRPr="00C310CA">
        <w:rPr>
          <w:rFonts w:cstheme="minorHAnsi"/>
          <w:lang w:eastAsia="es-419"/>
        </w:rPr>
        <w:t>Alojamiento.</w:t>
      </w:r>
    </w:p>
    <w:p w14:paraId="2B057C9B" w14:textId="3152905F" w:rsidR="00BE797B" w:rsidRPr="00C310CA" w:rsidRDefault="00BE797B" w:rsidP="00BE797B">
      <w:pPr>
        <w:spacing w:after="0" w:line="240" w:lineRule="auto"/>
        <w:jc w:val="both"/>
        <w:rPr>
          <w:rFonts w:cstheme="minorHAnsi"/>
          <w:lang w:eastAsia="es-419"/>
        </w:rPr>
      </w:pPr>
    </w:p>
    <w:p w14:paraId="0C8A2219" w14:textId="044546F9" w:rsidR="00BE797B" w:rsidRPr="00C310CA" w:rsidRDefault="00DB3296" w:rsidP="00BE797B">
      <w:pPr>
        <w:spacing w:after="0" w:line="240" w:lineRule="auto"/>
        <w:jc w:val="both"/>
        <w:rPr>
          <w:rFonts w:cstheme="minorHAnsi"/>
          <w:b/>
          <w:bCs/>
          <w:lang w:eastAsia="es-419"/>
        </w:rPr>
      </w:pPr>
      <w:r w:rsidRPr="00C310CA">
        <w:rPr>
          <w:rFonts w:cstheme="minorHAnsi"/>
          <w:b/>
          <w:bCs/>
          <w:lang w:eastAsia="es-419"/>
        </w:rPr>
        <w:t>DÍA 7. BARILOCHE – BUENOS AIRES</w:t>
      </w:r>
    </w:p>
    <w:p w14:paraId="158499DF" w14:textId="20D6A296" w:rsidR="00BE797B" w:rsidRPr="00C310CA" w:rsidRDefault="00BE797B" w:rsidP="00DB3296">
      <w:pPr>
        <w:spacing w:after="0" w:line="240" w:lineRule="auto"/>
        <w:jc w:val="both"/>
        <w:rPr>
          <w:rFonts w:cstheme="minorHAnsi"/>
          <w:lang w:eastAsia="es-419"/>
        </w:rPr>
      </w:pPr>
      <w:r w:rsidRPr="00C310CA">
        <w:rPr>
          <w:rFonts w:cstheme="minorHAnsi"/>
          <w:lang w:eastAsia="es-419"/>
        </w:rPr>
        <w:t>Desayuno en el hotel.</w:t>
      </w:r>
      <w:r w:rsidR="00DB3296" w:rsidRPr="00C310CA">
        <w:rPr>
          <w:rFonts w:cstheme="minorHAnsi"/>
          <w:lang w:eastAsia="es-419"/>
        </w:rPr>
        <w:t xml:space="preserve"> </w:t>
      </w:r>
      <w:r w:rsidRPr="00C310CA">
        <w:rPr>
          <w:rFonts w:cstheme="minorHAnsi"/>
          <w:lang w:eastAsia="es-419"/>
        </w:rPr>
        <w:t>A la hora convenida traslado en servicio regular</w:t>
      </w:r>
      <w:r w:rsidR="00DB3296" w:rsidRPr="00C310CA">
        <w:rPr>
          <w:rFonts w:cstheme="minorHAnsi"/>
          <w:lang w:eastAsia="es-419"/>
        </w:rPr>
        <w:t xml:space="preserve"> </w:t>
      </w:r>
      <w:r w:rsidRPr="00C310CA">
        <w:rPr>
          <w:rFonts w:cstheme="minorHAnsi"/>
          <w:lang w:eastAsia="es-419"/>
        </w:rPr>
        <w:t>al aeropuerto de Bariloche para embarcar con destino a la ciudad de Buenos Aires</w:t>
      </w:r>
      <w:r w:rsidR="00DB3296" w:rsidRPr="00C310CA">
        <w:rPr>
          <w:rFonts w:cstheme="minorHAnsi"/>
          <w:lang w:eastAsia="es-419"/>
        </w:rPr>
        <w:t xml:space="preserve"> (vuelo no incluido)</w:t>
      </w:r>
      <w:r w:rsidRPr="00C310CA">
        <w:rPr>
          <w:rFonts w:cstheme="minorHAnsi"/>
          <w:lang w:eastAsia="es-419"/>
        </w:rPr>
        <w:t>.</w:t>
      </w:r>
    </w:p>
    <w:p w14:paraId="1B0FB19E" w14:textId="169AE90F" w:rsidR="00BE797B" w:rsidRPr="00C310CA" w:rsidRDefault="00BE797B" w:rsidP="00BE797B">
      <w:pPr>
        <w:spacing w:after="0" w:line="240" w:lineRule="auto"/>
        <w:jc w:val="both"/>
        <w:rPr>
          <w:rFonts w:cstheme="minorHAnsi"/>
          <w:lang w:eastAsia="es-419"/>
        </w:rPr>
      </w:pPr>
      <w:r w:rsidRPr="00C310CA">
        <w:rPr>
          <w:rFonts w:cstheme="minorHAnsi"/>
          <w:lang w:eastAsia="es-419"/>
        </w:rPr>
        <w:t>Arribo, asistencia y recepción por nuestro personal en el aeropuerto y traslado en servicio regular al hotel</w:t>
      </w:r>
      <w:r w:rsidR="00750948" w:rsidRPr="00C310CA">
        <w:rPr>
          <w:rFonts w:cstheme="minorHAnsi"/>
          <w:lang w:eastAsia="es-419"/>
        </w:rPr>
        <w:t xml:space="preserve">. </w:t>
      </w:r>
      <w:r w:rsidRPr="00C310CA">
        <w:rPr>
          <w:rFonts w:cstheme="minorHAnsi"/>
          <w:lang w:eastAsia="es-419"/>
        </w:rPr>
        <w:t>Alojamiento.</w:t>
      </w:r>
    </w:p>
    <w:p w14:paraId="441DB751" w14:textId="4FEBA137" w:rsidR="00BE797B" w:rsidRPr="00C310CA" w:rsidRDefault="00BE797B" w:rsidP="00BE797B">
      <w:pPr>
        <w:spacing w:after="0" w:line="240" w:lineRule="auto"/>
        <w:jc w:val="both"/>
        <w:rPr>
          <w:rFonts w:cstheme="minorHAnsi"/>
          <w:lang w:eastAsia="es-419"/>
        </w:rPr>
      </w:pPr>
    </w:p>
    <w:p w14:paraId="430E6BC0" w14:textId="69E71965" w:rsidR="00BE797B" w:rsidRPr="00C310CA" w:rsidRDefault="00750948" w:rsidP="00BE797B">
      <w:pPr>
        <w:spacing w:after="0" w:line="240" w:lineRule="auto"/>
        <w:jc w:val="both"/>
        <w:rPr>
          <w:rFonts w:cstheme="minorHAnsi"/>
          <w:b/>
          <w:bCs/>
          <w:lang w:eastAsia="es-419"/>
        </w:rPr>
      </w:pPr>
      <w:r w:rsidRPr="00C310CA">
        <w:rPr>
          <w:rFonts w:cstheme="minorHAnsi"/>
          <w:b/>
          <w:bCs/>
          <w:lang w:eastAsia="es-419"/>
        </w:rPr>
        <w:t>DÍA 8: BUENOS AIRES</w:t>
      </w:r>
    </w:p>
    <w:p w14:paraId="691B5B97" w14:textId="17AD416D" w:rsidR="00BE797B" w:rsidRPr="00C310CA" w:rsidRDefault="00BE797B" w:rsidP="00750948">
      <w:pPr>
        <w:spacing w:after="0" w:line="240" w:lineRule="auto"/>
        <w:jc w:val="both"/>
        <w:rPr>
          <w:rFonts w:cstheme="minorHAnsi"/>
          <w:lang w:eastAsia="es-419"/>
        </w:rPr>
      </w:pPr>
      <w:r w:rsidRPr="00C310CA">
        <w:rPr>
          <w:rFonts w:cstheme="minorHAnsi"/>
          <w:lang w:eastAsia="es-419"/>
        </w:rPr>
        <w:t>Desayuno en el hotel.</w:t>
      </w:r>
      <w:r w:rsidR="00750948" w:rsidRPr="00C310CA">
        <w:rPr>
          <w:rFonts w:cstheme="minorHAnsi"/>
          <w:lang w:eastAsia="es-419"/>
        </w:rPr>
        <w:t xml:space="preserve"> </w:t>
      </w:r>
      <w:r w:rsidRPr="00C310CA">
        <w:rPr>
          <w:rFonts w:cstheme="minorHAnsi"/>
          <w:lang w:eastAsia="es-419"/>
        </w:rPr>
        <w:t>Por la mañana salida del hotel para realizar la</w:t>
      </w:r>
      <w:r w:rsidR="00750948" w:rsidRPr="00C310CA">
        <w:rPr>
          <w:rFonts w:cstheme="minorHAnsi"/>
          <w:lang w:eastAsia="es-419"/>
        </w:rPr>
        <w:t xml:space="preserve"> </w:t>
      </w:r>
      <w:r w:rsidRPr="00C310CA">
        <w:rPr>
          <w:rFonts w:cstheme="minorHAnsi"/>
          <w:lang w:eastAsia="es-419"/>
        </w:rPr>
        <w:t>visita a la ciudad de Buenos Aires, el recorrido comienza por la Av</w:t>
      </w:r>
      <w:r w:rsidR="00750948" w:rsidRPr="00C310CA">
        <w:rPr>
          <w:rFonts w:cstheme="minorHAnsi"/>
          <w:lang w:eastAsia="es-419"/>
        </w:rPr>
        <w:t>.</w:t>
      </w:r>
      <w:r w:rsidRPr="00C310CA">
        <w:rPr>
          <w:rFonts w:cstheme="minorHAnsi"/>
          <w:lang w:eastAsia="es-419"/>
        </w:rPr>
        <w:t xml:space="preserve"> 9 de Julio, exterior del Teatro Colon, Av. Diagonal Norte, Obelisco y Plaza de la </w:t>
      </w:r>
      <w:r w:rsidR="00750948" w:rsidRPr="00C310CA">
        <w:rPr>
          <w:rFonts w:cstheme="minorHAnsi"/>
          <w:lang w:eastAsia="es-419"/>
        </w:rPr>
        <w:t>República</w:t>
      </w:r>
      <w:r w:rsidRPr="00C310CA">
        <w:rPr>
          <w:rFonts w:cstheme="minorHAnsi"/>
          <w:lang w:eastAsia="es-419"/>
        </w:rPr>
        <w:t>, con dirección a Plaza de Mayo, Casa Rosada, Catedral y Banco Nación. Continuación por Balcarce o Paseo Colon, para ingresar en el Barrio de San Telmo, Parque Lezama, exterior del Estadio del Boca Júnior y el Barrio de la Boca con descenso en la famosa Calle Caminito.</w:t>
      </w:r>
      <w:r w:rsidR="00750948" w:rsidRPr="00C310CA">
        <w:rPr>
          <w:rFonts w:cstheme="minorHAnsi"/>
          <w:lang w:eastAsia="es-419"/>
        </w:rPr>
        <w:t xml:space="preserve"> </w:t>
      </w:r>
      <w:r w:rsidRPr="00C310CA">
        <w:rPr>
          <w:rFonts w:cstheme="minorHAnsi"/>
          <w:lang w:eastAsia="es-419"/>
        </w:rPr>
        <w:t xml:space="preserve">Continuaremos luego para Puerto Madero, Av. Córdoba hacia Leandro N. Alem, luego, Av. Libertador, observando la Plaza San Martín, Torre Monumental (ex Torre de los Ingleses), llegando al Barrio de la Recoleta, mostrando los diferentes puntos de interés turístico, </w:t>
      </w:r>
      <w:r w:rsidR="00750948" w:rsidRPr="00C310CA">
        <w:rPr>
          <w:rFonts w:cstheme="minorHAnsi"/>
          <w:lang w:eastAsia="es-419"/>
        </w:rPr>
        <w:t xml:space="preserve">seguimos a </w:t>
      </w:r>
      <w:r w:rsidRPr="00C310CA">
        <w:rPr>
          <w:rFonts w:cstheme="minorHAnsi"/>
          <w:lang w:eastAsia="es-419"/>
        </w:rPr>
        <w:t>Palermo con sus parques y monumentos.</w:t>
      </w:r>
      <w:r w:rsidR="00750948" w:rsidRPr="00C310CA">
        <w:rPr>
          <w:rFonts w:cstheme="minorHAnsi"/>
          <w:lang w:eastAsia="es-419"/>
        </w:rPr>
        <w:t xml:space="preserve"> </w:t>
      </w:r>
      <w:r w:rsidRPr="00C310CA">
        <w:rPr>
          <w:rFonts w:cstheme="minorHAnsi"/>
          <w:lang w:eastAsia="es-419"/>
        </w:rPr>
        <w:t>Tarde libre.</w:t>
      </w:r>
      <w:r w:rsidR="00750948" w:rsidRPr="00C310CA">
        <w:rPr>
          <w:rFonts w:cstheme="minorHAnsi"/>
          <w:lang w:eastAsia="es-419"/>
        </w:rPr>
        <w:t xml:space="preserve"> Alojamiento.</w:t>
      </w:r>
    </w:p>
    <w:p w14:paraId="59959695" w14:textId="328D2B18" w:rsidR="00BE797B" w:rsidRPr="00C310CA" w:rsidRDefault="00BE797B" w:rsidP="00BE797B">
      <w:pPr>
        <w:spacing w:after="0" w:line="240" w:lineRule="auto"/>
        <w:jc w:val="both"/>
        <w:rPr>
          <w:rFonts w:cstheme="minorHAnsi"/>
          <w:lang w:eastAsia="es-419"/>
        </w:rPr>
      </w:pPr>
      <w:r w:rsidRPr="00C310CA">
        <w:rPr>
          <w:rFonts w:cstheme="minorHAnsi"/>
          <w:lang w:eastAsia="es-419"/>
        </w:rPr>
        <w:t xml:space="preserve">Por la noche </w:t>
      </w:r>
      <w:r w:rsidR="00750948" w:rsidRPr="00C310CA">
        <w:rPr>
          <w:rFonts w:cstheme="minorHAnsi"/>
          <w:lang w:eastAsia="es-419"/>
        </w:rPr>
        <w:t>sugerimos</w:t>
      </w:r>
      <w:r w:rsidR="00A2657A">
        <w:rPr>
          <w:rFonts w:cstheme="minorHAnsi"/>
          <w:lang w:eastAsia="es-419"/>
        </w:rPr>
        <w:t xml:space="preserve">, </w:t>
      </w:r>
      <w:r w:rsidR="00750948" w:rsidRPr="00C310CA">
        <w:rPr>
          <w:rFonts w:cstheme="minorHAnsi"/>
          <w:lang w:eastAsia="es-419"/>
        </w:rPr>
        <w:t xml:space="preserve">de manera opcional, no incluida, </w:t>
      </w:r>
      <w:r w:rsidRPr="00C310CA">
        <w:rPr>
          <w:rFonts w:cstheme="minorHAnsi"/>
          <w:lang w:eastAsia="es-419"/>
        </w:rPr>
        <w:t xml:space="preserve">una cena </w:t>
      </w:r>
      <w:r w:rsidR="00750948" w:rsidRPr="00C310CA">
        <w:rPr>
          <w:rFonts w:cstheme="minorHAnsi"/>
          <w:lang w:eastAsia="es-419"/>
        </w:rPr>
        <w:t xml:space="preserve">con </w:t>
      </w:r>
      <w:r w:rsidR="00CE4DE8" w:rsidRPr="00C310CA">
        <w:rPr>
          <w:rFonts w:cstheme="minorHAnsi"/>
          <w:lang w:eastAsia="es-419"/>
        </w:rPr>
        <w:t>espectáculo</w:t>
      </w:r>
      <w:r w:rsidRPr="00C310CA">
        <w:rPr>
          <w:rFonts w:cstheme="minorHAnsi"/>
          <w:lang w:eastAsia="es-419"/>
        </w:rPr>
        <w:t xml:space="preserve"> de tango.</w:t>
      </w:r>
    </w:p>
    <w:p w14:paraId="600338D3" w14:textId="0841251E" w:rsidR="00BE797B" w:rsidRPr="00C310CA" w:rsidRDefault="00BE797B" w:rsidP="00BE797B">
      <w:pPr>
        <w:spacing w:after="0" w:line="240" w:lineRule="auto"/>
        <w:jc w:val="both"/>
        <w:rPr>
          <w:rFonts w:cstheme="minorHAnsi"/>
          <w:lang w:eastAsia="es-419"/>
        </w:rPr>
      </w:pPr>
    </w:p>
    <w:p w14:paraId="76A7DEF3" w14:textId="5673832F" w:rsidR="00BE797B" w:rsidRPr="00C310CA" w:rsidRDefault="00750948" w:rsidP="00BE797B">
      <w:pPr>
        <w:spacing w:after="0" w:line="240" w:lineRule="auto"/>
        <w:jc w:val="both"/>
        <w:rPr>
          <w:rFonts w:cstheme="minorHAnsi"/>
          <w:b/>
          <w:bCs/>
          <w:lang w:eastAsia="es-419"/>
        </w:rPr>
      </w:pPr>
      <w:r w:rsidRPr="00C310CA">
        <w:rPr>
          <w:rFonts w:cstheme="minorHAnsi"/>
          <w:b/>
          <w:bCs/>
          <w:lang w:eastAsia="es-419"/>
        </w:rPr>
        <w:t>DÍA 9. BUENOS AIRES</w:t>
      </w:r>
    </w:p>
    <w:p w14:paraId="21210A7D" w14:textId="7B962FD3" w:rsidR="00BE797B" w:rsidRPr="00C310CA" w:rsidRDefault="00BE797B" w:rsidP="00BE797B">
      <w:pPr>
        <w:spacing w:after="0" w:line="240" w:lineRule="auto"/>
        <w:jc w:val="both"/>
        <w:rPr>
          <w:rFonts w:cstheme="minorHAnsi"/>
          <w:lang w:eastAsia="es-419"/>
        </w:rPr>
      </w:pPr>
      <w:r w:rsidRPr="00C310CA">
        <w:rPr>
          <w:rFonts w:cstheme="minorHAnsi"/>
          <w:lang w:eastAsia="es-419"/>
        </w:rPr>
        <w:t>Desayuno en el hotel.</w:t>
      </w:r>
      <w:r w:rsidR="00750948" w:rsidRPr="00C310CA">
        <w:rPr>
          <w:rFonts w:cstheme="minorHAnsi"/>
          <w:lang w:eastAsia="es-419"/>
        </w:rPr>
        <w:t xml:space="preserve"> Día libre. Alojamiento.</w:t>
      </w:r>
    </w:p>
    <w:p w14:paraId="2EBAFA06" w14:textId="746E45C2" w:rsidR="00750948" w:rsidRPr="00C310CA" w:rsidRDefault="00750948" w:rsidP="00BE797B">
      <w:pPr>
        <w:spacing w:after="0" w:line="240" w:lineRule="auto"/>
        <w:jc w:val="both"/>
        <w:rPr>
          <w:rFonts w:cstheme="minorHAnsi"/>
          <w:lang w:eastAsia="es-419"/>
        </w:rPr>
      </w:pPr>
      <w:r w:rsidRPr="00C310CA">
        <w:rPr>
          <w:rFonts w:cstheme="minorHAnsi"/>
          <w:lang w:eastAsia="es-419"/>
        </w:rPr>
        <w:t>Visitas opcionales, no incluidas: E</w:t>
      </w:r>
      <w:r w:rsidR="00BE797B" w:rsidRPr="00C310CA">
        <w:rPr>
          <w:rFonts w:cstheme="minorHAnsi"/>
          <w:lang w:eastAsia="es-419"/>
        </w:rPr>
        <w:t>xcursión al Tigre y Delta del Parana</w:t>
      </w:r>
      <w:r w:rsidRPr="00C310CA">
        <w:rPr>
          <w:rFonts w:cstheme="minorHAnsi"/>
          <w:lang w:eastAsia="es-419"/>
        </w:rPr>
        <w:t>. P</w:t>
      </w:r>
      <w:r w:rsidR="00BE797B" w:rsidRPr="00C310CA">
        <w:rPr>
          <w:rFonts w:cstheme="minorHAnsi"/>
          <w:lang w:eastAsia="es-419"/>
        </w:rPr>
        <w:t>asar un día de campo en una estancia típica argentina.</w:t>
      </w:r>
    </w:p>
    <w:p w14:paraId="3AE11C02" w14:textId="77777777" w:rsidR="00750948" w:rsidRPr="00C310CA" w:rsidRDefault="00750948" w:rsidP="00BE797B">
      <w:pPr>
        <w:spacing w:after="0" w:line="240" w:lineRule="auto"/>
        <w:jc w:val="both"/>
        <w:rPr>
          <w:rFonts w:cstheme="minorHAnsi"/>
          <w:lang w:eastAsia="es-419"/>
        </w:rPr>
      </w:pPr>
    </w:p>
    <w:p w14:paraId="1080FFAD" w14:textId="1890FD59" w:rsidR="00BE797B" w:rsidRPr="00C310CA" w:rsidRDefault="00750948" w:rsidP="00BE797B">
      <w:pPr>
        <w:spacing w:after="0" w:line="240" w:lineRule="auto"/>
        <w:jc w:val="both"/>
        <w:rPr>
          <w:rFonts w:cstheme="minorHAnsi"/>
          <w:b/>
          <w:bCs/>
          <w:lang w:eastAsia="es-419"/>
        </w:rPr>
      </w:pPr>
      <w:r w:rsidRPr="00C310CA">
        <w:rPr>
          <w:rFonts w:cstheme="minorHAnsi"/>
          <w:b/>
          <w:bCs/>
          <w:lang w:eastAsia="es-419"/>
        </w:rPr>
        <w:t>DÍA 10. BUENOS AIRES</w:t>
      </w:r>
    </w:p>
    <w:p w14:paraId="06C18A6A" w14:textId="2DFF3E2C" w:rsidR="00BE797B" w:rsidRPr="00C310CA" w:rsidRDefault="00BE797B" w:rsidP="00750948">
      <w:pPr>
        <w:spacing w:after="0" w:line="240" w:lineRule="auto"/>
        <w:jc w:val="both"/>
        <w:rPr>
          <w:rFonts w:cstheme="minorHAnsi"/>
          <w:lang w:eastAsia="es-419"/>
        </w:rPr>
      </w:pPr>
      <w:r w:rsidRPr="00C310CA">
        <w:rPr>
          <w:rFonts w:cstheme="minorHAnsi"/>
          <w:lang w:eastAsia="es-419"/>
        </w:rPr>
        <w:t>Desayuno en el hotel.</w:t>
      </w:r>
      <w:r w:rsidR="00750948" w:rsidRPr="00C310CA">
        <w:rPr>
          <w:rFonts w:cstheme="minorHAnsi"/>
          <w:lang w:eastAsia="es-419"/>
        </w:rPr>
        <w:t xml:space="preserve"> </w:t>
      </w:r>
      <w:r w:rsidRPr="00C310CA">
        <w:rPr>
          <w:rFonts w:cstheme="minorHAnsi"/>
          <w:lang w:eastAsia="es-419"/>
        </w:rPr>
        <w:t>A la hora convenida traslado en servicio privado al aeropuerto internacional</w:t>
      </w:r>
      <w:r w:rsidR="00750948" w:rsidRPr="00C310CA">
        <w:rPr>
          <w:rFonts w:cstheme="minorHAnsi"/>
          <w:lang w:eastAsia="es-419"/>
        </w:rPr>
        <w:t>.</w:t>
      </w:r>
    </w:p>
    <w:p w14:paraId="70483DE2" w14:textId="6F9A8AFB" w:rsidR="001610F0" w:rsidRPr="00C310CA" w:rsidRDefault="001610F0" w:rsidP="001610F0">
      <w:pPr>
        <w:pStyle w:val="Sinespaciado"/>
        <w:jc w:val="both"/>
        <w:rPr>
          <w:rFonts w:cstheme="minorHAnsi"/>
          <w:color w:val="000000"/>
          <w:lang w:eastAsia="es-MX"/>
        </w:rPr>
      </w:pPr>
    </w:p>
    <w:p w14:paraId="5AF92B89" w14:textId="77777777" w:rsidR="004C0132" w:rsidRPr="00C310CA" w:rsidRDefault="004C0132" w:rsidP="004C0132">
      <w:pPr>
        <w:pStyle w:val="Sinespaciado"/>
        <w:jc w:val="both"/>
        <w:rPr>
          <w:rFonts w:ascii="Calibri" w:hAnsi="Calibri" w:cs="Calibri"/>
          <w:b/>
          <w:bCs/>
          <w:color w:val="000000"/>
          <w:lang w:eastAsia="es-MX"/>
        </w:rPr>
      </w:pPr>
      <w:r w:rsidRPr="00C310CA">
        <w:rPr>
          <w:rFonts w:ascii="Calibri" w:hAnsi="Calibri" w:cs="Calibri"/>
          <w:b/>
          <w:bCs/>
          <w:color w:val="000000"/>
          <w:lang w:eastAsia="es-MX"/>
        </w:rPr>
        <w:t>Fin de nuestros servicios</w:t>
      </w:r>
    </w:p>
    <w:p w14:paraId="16D2B4C0" w14:textId="2C6CDD14" w:rsidR="004C0132" w:rsidRPr="00C310CA" w:rsidRDefault="004C0132" w:rsidP="001610F0">
      <w:pPr>
        <w:pStyle w:val="Sinespaciado"/>
        <w:jc w:val="both"/>
        <w:rPr>
          <w:rFonts w:cstheme="minorHAnsi"/>
          <w:color w:val="000000"/>
          <w:lang w:eastAsia="es-MX"/>
        </w:rPr>
      </w:pPr>
    </w:p>
    <w:p w14:paraId="1FBF3C39" w14:textId="77777777" w:rsidR="00D66F43" w:rsidRDefault="00D66F43" w:rsidP="00D66F43">
      <w:pPr>
        <w:spacing w:after="0" w:line="240" w:lineRule="auto"/>
        <w:rPr>
          <w:rFonts w:cstheme="minorHAnsi"/>
          <w:b/>
          <w:color w:val="C00000"/>
          <w:sz w:val="24"/>
          <w:szCs w:val="24"/>
        </w:rPr>
      </w:pPr>
      <w:r w:rsidRPr="00640B9D">
        <w:rPr>
          <w:rFonts w:cstheme="minorHAnsi"/>
          <w:b/>
          <w:color w:val="C00000"/>
          <w:sz w:val="24"/>
          <w:szCs w:val="24"/>
        </w:rPr>
        <w:lastRenderedPageBreak/>
        <w:t>PRECIOS POR PERSONA EN USD</w:t>
      </w:r>
    </w:p>
    <w:p w14:paraId="067612CE" w14:textId="77777777" w:rsidR="00D66F43" w:rsidRPr="00AD0F69" w:rsidRDefault="00D66F43" w:rsidP="00D66F43">
      <w:pPr>
        <w:spacing w:after="0" w:line="240" w:lineRule="auto"/>
        <w:rPr>
          <w:rFonts w:cstheme="minorHAnsi"/>
          <w:b/>
          <w:color w:val="C00000"/>
          <w:sz w:val="24"/>
          <w:szCs w:val="24"/>
        </w:rPr>
      </w:pPr>
      <w:r>
        <w:rPr>
          <w:rFonts w:cstheme="minorHAnsi"/>
          <w:b/>
          <w:color w:val="C00000"/>
          <w:sz w:val="24"/>
          <w:szCs w:val="24"/>
        </w:rPr>
        <w:t>VIGENTE DEL 01 DE OCTUBRE 2024 AL 28 DE FEBRERO 2025</w:t>
      </w:r>
    </w:p>
    <w:p w14:paraId="7ABC0FDF" w14:textId="77777777" w:rsidR="00D66F43" w:rsidRPr="00933D95" w:rsidRDefault="00D66F43" w:rsidP="00D66F43">
      <w:pPr>
        <w:spacing w:after="0" w:line="240" w:lineRule="auto"/>
        <w:rPr>
          <w:b/>
          <w:bCs/>
        </w:rPr>
      </w:pPr>
    </w:p>
    <w:tbl>
      <w:tblPr>
        <w:tblStyle w:val="Tablaconcuadrcula"/>
        <w:tblW w:w="0" w:type="auto"/>
        <w:jc w:val="center"/>
        <w:tblLook w:val="04A0" w:firstRow="1" w:lastRow="0" w:firstColumn="1" w:lastColumn="0" w:noHBand="0" w:noVBand="1"/>
      </w:tblPr>
      <w:tblGrid>
        <w:gridCol w:w="2344"/>
        <w:gridCol w:w="2159"/>
        <w:gridCol w:w="2158"/>
        <w:gridCol w:w="2167"/>
      </w:tblGrid>
      <w:tr w:rsidR="00D66F43" w:rsidRPr="00933D95" w14:paraId="3E5D8899" w14:textId="77777777" w:rsidTr="008A3842">
        <w:trPr>
          <w:jc w:val="center"/>
        </w:trPr>
        <w:tc>
          <w:tcPr>
            <w:tcW w:w="2374" w:type="dxa"/>
          </w:tcPr>
          <w:p w14:paraId="1BB9D034" w14:textId="77777777" w:rsidR="00D66F43" w:rsidRPr="00933D95" w:rsidRDefault="00D66F43" w:rsidP="008A3842">
            <w:pPr>
              <w:rPr>
                <w:b/>
                <w:bCs/>
              </w:rPr>
            </w:pPr>
            <w:r>
              <w:rPr>
                <w:b/>
                <w:bCs/>
              </w:rPr>
              <w:t>CATEGORIAS</w:t>
            </w:r>
          </w:p>
        </w:tc>
        <w:tc>
          <w:tcPr>
            <w:tcW w:w="2200" w:type="dxa"/>
          </w:tcPr>
          <w:p w14:paraId="42752DD6" w14:textId="77777777" w:rsidR="00D66F43" w:rsidRPr="00933D95" w:rsidRDefault="00D66F43" w:rsidP="008A3842">
            <w:pPr>
              <w:jc w:val="center"/>
              <w:rPr>
                <w:b/>
                <w:bCs/>
              </w:rPr>
            </w:pPr>
            <w:r w:rsidRPr="00933D95">
              <w:rPr>
                <w:b/>
                <w:bCs/>
              </w:rPr>
              <w:t>D</w:t>
            </w:r>
            <w:r>
              <w:rPr>
                <w:b/>
                <w:bCs/>
              </w:rPr>
              <w:t>O</w:t>
            </w:r>
            <w:r w:rsidRPr="00933D95">
              <w:rPr>
                <w:b/>
                <w:bCs/>
              </w:rPr>
              <w:t>BL</w:t>
            </w:r>
            <w:r>
              <w:rPr>
                <w:b/>
                <w:bCs/>
              </w:rPr>
              <w:t>E</w:t>
            </w:r>
          </w:p>
        </w:tc>
        <w:tc>
          <w:tcPr>
            <w:tcW w:w="2200" w:type="dxa"/>
          </w:tcPr>
          <w:p w14:paraId="246C4781" w14:textId="77777777" w:rsidR="00D66F43" w:rsidRPr="00933D95" w:rsidRDefault="00D66F43" w:rsidP="008A3842">
            <w:pPr>
              <w:jc w:val="center"/>
              <w:rPr>
                <w:b/>
                <w:bCs/>
              </w:rPr>
            </w:pPr>
            <w:r w:rsidRPr="00933D95">
              <w:rPr>
                <w:b/>
                <w:bCs/>
              </w:rPr>
              <w:t>T</w:t>
            </w:r>
            <w:r>
              <w:rPr>
                <w:b/>
                <w:bCs/>
              </w:rPr>
              <w:t>RI</w:t>
            </w:r>
            <w:r w:rsidRPr="00933D95">
              <w:rPr>
                <w:b/>
                <w:bCs/>
              </w:rPr>
              <w:t>PL</w:t>
            </w:r>
            <w:r>
              <w:rPr>
                <w:b/>
                <w:bCs/>
              </w:rPr>
              <w:t>E</w:t>
            </w:r>
          </w:p>
        </w:tc>
        <w:tc>
          <w:tcPr>
            <w:tcW w:w="2201" w:type="dxa"/>
          </w:tcPr>
          <w:p w14:paraId="68FFF4C1" w14:textId="77777777" w:rsidR="00D66F43" w:rsidRPr="00933D95" w:rsidRDefault="00D66F43" w:rsidP="008A3842">
            <w:pPr>
              <w:jc w:val="center"/>
              <w:rPr>
                <w:b/>
                <w:bCs/>
              </w:rPr>
            </w:pPr>
            <w:r>
              <w:rPr>
                <w:b/>
                <w:bCs/>
              </w:rPr>
              <w:t>SENCILLA</w:t>
            </w:r>
          </w:p>
        </w:tc>
      </w:tr>
      <w:tr w:rsidR="00D66F43" w14:paraId="56DF20A1" w14:textId="77777777" w:rsidTr="008A3842">
        <w:trPr>
          <w:jc w:val="center"/>
        </w:trPr>
        <w:tc>
          <w:tcPr>
            <w:tcW w:w="2374" w:type="dxa"/>
          </w:tcPr>
          <w:p w14:paraId="254E326C" w14:textId="77777777" w:rsidR="00D66F43" w:rsidRPr="00E17F76" w:rsidRDefault="00D66F43" w:rsidP="008A3842">
            <w:r>
              <w:t>TURISTA 3*</w:t>
            </w:r>
          </w:p>
        </w:tc>
        <w:tc>
          <w:tcPr>
            <w:tcW w:w="2200" w:type="dxa"/>
          </w:tcPr>
          <w:p w14:paraId="43F10EBC" w14:textId="2F9507EC" w:rsidR="00D66F43" w:rsidRPr="00E17F76" w:rsidRDefault="00D66F43" w:rsidP="008A3842">
            <w:pPr>
              <w:jc w:val="center"/>
            </w:pPr>
            <w:r>
              <w:t>$ 1,</w:t>
            </w:r>
            <w:r>
              <w:t>685</w:t>
            </w:r>
            <w:r>
              <w:t xml:space="preserve"> USD</w:t>
            </w:r>
          </w:p>
        </w:tc>
        <w:tc>
          <w:tcPr>
            <w:tcW w:w="2200" w:type="dxa"/>
          </w:tcPr>
          <w:p w14:paraId="11CF104D" w14:textId="45721A2F" w:rsidR="00D66F43" w:rsidRPr="00E17F76" w:rsidRDefault="00D66F43" w:rsidP="008A3842">
            <w:pPr>
              <w:jc w:val="center"/>
            </w:pPr>
            <w:r>
              <w:t>$ 1,</w:t>
            </w:r>
            <w:r>
              <w:t>675</w:t>
            </w:r>
            <w:r>
              <w:t xml:space="preserve"> USD</w:t>
            </w:r>
          </w:p>
        </w:tc>
        <w:tc>
          <w:tcPr>
            <w:tcW w:w="2201" w:type="dxa"/>
          </w:tcPr>
          <w:p w14:paraId="4FB110D2" w14:textId="5186FDEC" w:rsidR="00D66F43" w:rsidRPr="00E17F76" w:rsidRDefault="00D66F43" w:rsidP="008A3842">
            <w:pPr>
              <w:jc w:val="center"/>
            </w:pPr>
            <w:r>
              <w:t xml:space="preserve">$ </w:t>
            </w:r>
            <w:r>
              <w:t>2,520</w:t>
            </w:r>
            <w:r>
              <w:t xml:space="preserve"> USD</w:t>
            </w:r>
          </w:p>
        </w:tc>
      </w:tr>
      <w:tr w:rsidR="00D66F43" w14:paraId="126F8F6E" w14:textId="77777777" w:rsidTr="008A3842">
        <w:trPr>
          <w:jc w:val="center"/>
        </w:trPr>
        <w:tc>
          <w:tcPr>
            <w:tcW w:w="2374" w:type="dxa"/>
          </w:tcPr>
          <w:p w14:paraId="48F3A03F" w14:textId="77777777" w:rsidR="00D66F43" w:rsidRDefault="00D66F43" w:rsidP="008A3842">
            <w:r>
              <w:t>PRIMERA 4*</w:t>
            </w:r>
          </w:p>
        </w:tc>
        <w:tc>
          <w:tcPr>
            <w:tcW w:w="2200" w:type="dxa"/>
          </w:tcPr>
          <w:p w14:paraId="45576FF9" w14:textId="439403FB" w:rsidR="00D66F43" w:rsidRDefault="00D66F43" w:rsidP="008A3842">
            <w:pPr>
              <w:jc w:val="center"/>
            </w:pPr>
            <w:r>
              <w:t>$ 1,</w:t>
            </w:r>
            <w:r>
              <w:t>910</w:t>
            </w:r>
            <w:r>
              <w:t xml:space="preserve"> USD</w:t>
            </w:r>
          </w:p>
        </w:tc>
        <w:tc>
          <w:tcPr>
            <w:tcW w:w="2200" w:type="dxa"/>
          </w:tcPr>
          <w:p w14:paraId="466F6A30" w14:textId="18F6491E" w:rsidR="00D66F43" w:rsidRDefault="00D66F43" w:rsidP="008A3842">
            <w:pPr>
              <w:jc w:val="center"/>
            </w:pPr>
            <w:r>
              <w:t>$ 1,</w:t>
            </w:r>
            <w:r>
              <w:t>975</w:t>
            </w:r>
            <w:r>
              <w:t xml:space="preserve"> USD</w:t>
            </w:r>
          </w:p>
        </w:tc>
        <w:tc>
          <w:tcPr>
            <w:tcW w:w="2201" w:type="dxa"/>
          </w:tcPr>
          <w:p w14:paraId="3B499F43" w14:textId="1B73E84A" w:rsidR="00D66F43" w:rsidRDefault="00D66F43" w:rsidP="008A3842">
            <w:pPr>
              <w:jc w:val="center"/>
            </w:pPr>
            <w:r>
              <w:t>$ 2,</w:t>
            </w:r>
            <w:r>
              <w:t>975</w:t>
            </w:r>
            <w:r>
              <w:t xml:space="preserve"> USD</w:t>
            </w:r>
          </w:p>
        </w:tc>
      </w:tr>
      <w:tr w:rsidR="00D66F43" w14:paraId="1622A940" w14:textId="77777777" w:rsidTr="008A3842">
        <w:trPr>
          <w:jc w:val="center"/>
        </w:trPr>
        <w:tc>
          <w:tcPr>
            <w:tcW w:w="2374" w:type="dxa"/>
          </w:tcPr>
          <w:p w14:paraId="5CDE2A61" w14:textId="77777777" w:rsidR="00D66F43" w:rsidRDefault="00D66F43" w:rsidP="008A3842">
            <w:r>
              <w:t>PRIMERA SUPERIOR 4*</w:t>
            </w:r>
          </w:p>
        </w:tc>
        <w:tc>
          <w:tcPr>
            <w:tcW w:w="2200" w:type="dxa"/>
          </w:tcPr>
          <w:p w14:paraId="520CA6A6" w14:textId="3B0B1E51" w:rsidR="00D66F43" w:rsidRDefault="00D66F43" w:rsidP="008A3842">
            <w:pPr>
              <w:jc w:val="center"/>
            </w:pPr>
            <w:r>
              <w:t>$ 1,</w:t>
            </w:r>
            <w:r>
              <w:t>940</w:t>
            </w:r>
            <w:r>
              <w:t xml:space="preserve"> USD</w:t>
            </w:r>
          </w:p>
        </w:tc>
        <w:tc>
          <w:tcPr>
            <w:tcW w:w="2200" w:type="dxa"/>
          </w:tcPr>
          <w:p w14:paraId="4A621F39" w14:textId="45E8C39A" w:rsidR="00D66F43" w:rsidRDefault="00D66F43" w:rsidP="008A3842">
            <w:pPr>
              <w:jc w:val="center"/>
            </w:pPr>
            <w:r>
              <w:t>$ 1</w:t>
            </w:r>
            <w:r>
              <w:t>,955</w:t>
            </w:r>
            <w:r>
              <w:t xml:space="preserve"> USD</w:t>
            </w:r>
          </w:p>
        </w:tc>
        <w:tc>
          <w:tcPr>
            <w:tcW w:w="2201" w:type="dxa"/>
          </w:tcPr>
          <w:p w14:paraId="31549D48" w14:textId="6781B160" w:rsidR="00D66F43" w:rsidRDefault="00D66F43" w:rsidP="008A3842">
            <w:pPr>
              <w:jc w:val="center"/>
            </w:pPr>
            <w:r>
              <w:t xml:space="preserve">$ </w:t>
            </w:r>
            <w:r>
              <w:t>3,030</w:t>
            </w:r>
            <w:r>
              <w:t xml:space="preserve"> USD</w:t>
            </w:r>
          </w:p>
        </w:tc>
      </w:tr>
      <w:tr w:rsidR="00D66F43" w14:paraId="02DA4FC3" w14:textId="77777777" w:rsidTr="008A3842">
        <w:trPr>
          <w:jc w:val="center"/>
        </w:trPr>
        <w:tc>
          <w:tcPr>
            <w:tcW w:w="2374" w:type="dxa"/>
          </w:tcPr>
          <w:p w14:paraId="4AC3CAC6" w14:textId="77777777" w:rsidR="00D66F43" w:rsidRDefault="00D66F43" w:rsidP="008A3842">
            <w:r>
              <w:t>5*</w:t>
            </w:r>
          </w:p>
        </w:tc>
        <w:tc>
          <w:tcPr>
            <w:tcW w:w="2200" w:type="dxa"/>
          </w:tcPr>
          <w:p w14:paraId="5446F58E" w14:textId="088A888D" w:rsidR="00D66F43" w:rsidRDefault="00D66F43" w:rsidP="008A3842">
            <w:pPr>
              <w:jc w:val="center"/>
            </w:pPr>
            <w:r>
              <w:t xml:space="preserve">$ </w:t>
            </w:r>
            <w:r w:rsidR="00236471">
              <w:t>2,430</w:t>
            </w:r>
            <w:r>
              <w:t xml:space="preserve"> USD</w:t>
            </w:r>
          </w:p>
        </w:tc>
        <w:tc>
          <w:tcPr>
            <w:tcW w:w="2200" w:type="dxa"/>
          </w:tcPr>
          <w:p w14:paraId="41472A71" w14:textId="58929200" w:rsidR="00D66F43" w:rsidRDefault="00D66F43" w:rsidP="008A3842">
            <w:pPr>
              <w:jc w:val="center"/>
            </w:pPr>
            <w:r>
              <w:t xml:space="preserve">$ </w:t>
            </w:r>
            <w:r>
              <w:t>2,430</w:t>
            </w:r>
            <w:r>
              <w:t xml:space="preserve"> USD</w:t>
            </w:r>
          </w:p>
        </w:tc>
        <w:tc>
          <w:tcPr>
            <w:tcW w:w="2201" w:type="dxa"/>
          </w:tcPr>
          <w:p w14:paraId="6234136E" w14:textId="0722016B" w:rsidR="00D66F43" w:rsidRDefault="00D66F43" w:rsidP="008A3842">
            <w:pPr>
              <w:jc w:val="center"/>
            </w:pPr>
            <w:r>
              <w:t xml:space="preserve">$ </w:t>
            </w:r>
            <w:r>
              <w:t>3,895</w:t>
            </w:r>
            <w:r>
              <w:t xml:space="preserve"> USD</w:t>
            </w:r>
          </w:p>
        </w:tc>
      </w:tr>
    </w:tbl>
    <w:p w14:paraId="0C32956E" w14:textId="77777777" w:rsidR="00D66F43" w:rsidRDefault="00D66F43" w:rsidP="00D66F43">
      <w:pPr>
        <w:pStyle w:val="Sinespaciado"/>
        <w:jc w:val="both"/>
        <w:rPr>
          <w:lang w:eastAsia="es-MX"/>
        </w:rPr>
      </w:pPr>
    </w:p>
    <w:p w14:paraId="3AABC9DA" w14:textId="77777777" w:rsidR="00D66F43" w:rsidRPr="00C310CA" w:rsidRDefault="00D66F43" w:rsidP="00B203E9">
      <w:pPr>
        <w:pBdr>
          <w:top w:val="nil"/>
          <w:left w:val="nil"/>
          <w:bottom w:val="nil"/>
          <w:right w:val="nil"/>
          <w:between w:val="nil"/>
        </w:pBdr>
        <w:spacing w:after="0" w:line="240" w:lineRule="auto"/>
        <w:jc w:val="both"/>
        <w:rPr>
          <w:color w:val="000000"/>
        </w:rPr>
      </w:pPr>
    </w:p>
    <w:p w14:paraId="7100FDF8" w14:textId="77777777" w:rsidR="00B203E9" w:rsidRPr="00C310CA" w:rsidRDefault="00B203E9" w:rsidP="00B203E9">
      <w:pPr>
        <w:spacing w:after="0" w:line="240" w:lineRule="auto"/>
        <w:jc w:val="both"/>
        <w:rPr>
          <w:rFonts w:ascii="Times New Roman" w:eastAsia="Times New Roman" w:hAnsi="Times New Roman" w:cs="Times New Roman"/>
          <w:sz w:val="24"/>
          <w:szCs w:val="24"/>
        </w:rPr>
      </w:pPr>
      <w:r w:rsidRPr="00C310CA">
        <w:rPr>
          <w:b/>
          <w:color w:val="000000"/>
          <w:u w:val="single"/>
        </w:rPr>
        <w:t>EL PRECIO INCLUYE:</w:t>
      </w:r>
    </w:p>
    <w:p w14:paraId="4E1BFC71" w14:textId="3C39FD0A" w:rsidR="00B203E9" w:rsidRPr="00C310CA" w:rsidRDefault="00B203E9" w:rsidP="00B203E9">
      <w:pPr>
        <w:pStyle w:val="Prrafodelista"/>
        <w:numPr>
          <w:ilvl w:val="0"/>
          <w:numId w:val="6"/>
        </w:numPr>
        <w:spacing w:after="0" w:line="240" w:lineRule="auto"/>
        <w:jc w:val="both"/>
        <w:rPr>
          <w:rFonts w:cstheme="minorHAnsi"/>
          <w:lang w:val="es-MX"/>
        </w:rPr>
      </w:pPr>
      <w:r w:rsidRPr="00C310CA">
        <w:rPr>
          <w:rFonts w:cstheme="minorHAnsi"/>
          <w:lang w:val="es-MX"/>
        </w:rPr>
        <w:t xml:space="preserve">Traslados en servicio privado en Santiago y en </w:t>
      </w:r>
      <w:r w:rsidR="00CE4DE8" w:rsidRPr="00C310CA">
        <w:rPr>
          <w:rFonts w:cstheme="minorHAnsi"/>
          <w:lang w:val="es-MX"/>
        </w:rPr>
        <w:t>Buenos Aires</w:t>
      </w:r>
      <w:r w:rsidRPr="00C310CA">
        <w:rPr>
          <w:rFonts w:cstheme="minorHAnsi"/>
          <w:lang w:val="es-MX"/>
        </w:rPr>
        <w:t>.</w:t>
      </w:r>
      <w:r w:rsidR="00CE4DE8" w:rsidRPr="00C310CA">
        <w:rPr>
          <w:rFonts w:cstheme="minorHAnsi"/>
          <w:lang w:val="es-MX"/>
        </w:rPr>
        <w:t xml:space="preserve"> En el resto de las ciudades en servicio regular (compartido).</w:t>
      </w:r>
    </w:p>
    <w:p w14:paraId="22B063E1" w14:textId="214BC59A" w:rsidR="00B203E9" w:rsidRPr="00C310CA" w:rsidRDefault="00B203E9" w:rsidP="00B203E9">
      <w:pPr>
        <w:pStyle w:val="Prrafodelista"/>
        <w:numPr>
          <w:ilvl w:val="0"/>
          <w:numId w:val="6"/>
        </w:numPr>
        <w:spacing w:after="0" w:line="240" w:lineRule="auto"/>
        <w:jc w:val="both"/>
        <w:rPr>
          <w:rFonts w:cstheme="minorHAnsi"/>
          <w:lang w:val="es-MX"/>
        </w:rPr>
      </w:pPr>
      <w:r w:rsidRPr="00C310CA">
        <w:rPr>
          <w:rFonts w:cstheme="minorHAnsi"/>
          <w:lang w:val="es-MX"/>
        </w:rPr>
        <w:t xml:space="preserve">Alojamiento con desayunos: </w:t>
      </w:r>
      <w:r w:rsidRPr="00C310CA">
        <w:rPr>
          <w:lang w:val="es-MX"/>
        </w:rPr>
        <w:t>3 noches en Santiago</w:t>
      </w:r>
      <w:r w:rsidR="00CE4DE8" w:rsidRPr="00C310CA">
        <w:rPr>
          <w:lang w:val="es-MX"/>
        </w:rPr>
        <w:t xml:space="preserve">, 1 </w:t>
      </w:r>
      <w:r w:rsidRPr="00C310CA">
        <w:rPr>
          <w:lang w:val="es-MX"/>
        </w:rPr>
        <w:t>noche en Puerto Varas</w:t>
      </w:r>
      <w:r w:rsidR="00CE4DE8" w:rsidRPr="00C310CA">
        <w:rPr>
          <w:lang w:val="es-MX"/>
        </w:rPr>
        <w:t>, 2 noches en Bariloche y 3 noches en Buenos Aires</w:t>
      </w:r>
      <w:r w:rsidRPr="00C310CA">
        <w:rPr>
          <w:lang w:val="es-MX"/>
        </w:rPr>
        <w:t>.</w:t>
      </w:r>
    </w:p>
    <w:p w14:paraId="63F466A2" w14:textId="0404382F" w:rsidR="00B203E9" w:rsidRPr="00C310CA" w:rsidRDefault="00B203E9" w:rsidP="00B203E9">
      <w:pPr>
        <w:pStyle w:val="Prrafodelista"/>
        <w:numPr>
          <w:ilvl w:val="0"/>
          <w:numId w:val="6"/>
        </w:numPr>
        <w:spacing w:after="0" w:line="240" w:lineRule="auto"/>
        <w:jc w:val="both"/>
        <w:rPr>
          <w:lang w:val="es-MX"/>
        </w:rPr>
      </w:pPr>
      <w:r w:rsidRPr="00C310CA">
        <w:rPr>
          <w:rFonts w:cstheme="minorHAnsi"/>
          <w:lang w:val="es-MX"/>
        </w:rPr>
        <w:t xml:space="preserve">Visitas en servicio regular: </w:t>
      </w:r>
      <w:r w:rsidRPr="00C310CA">
        <w:rPr>
          <w:lang w:val="es-MX"/>
        </w:rPr>
        <w:t xml:space="preserve">Visita </w:t>
      </w:r>
      <w:r w:rsidR="00CE4DE8" w:rsidRPr="00C310CA">
        <w:rPr>
          <w:lang w:val="es-MX"/>
        </w:rPr>
        <w:t xml:space="preserve">de medio día </w:t>
      </w:r>
      <w:r w:rsidRPr="00C310CA">
        <w:rPr>
          <w:lang w:val="es-MX"/>
        </w:rPr>
        <w:t xml:space="preserve">de la ciudad en Santiago. Visita de día completo a Viña del Mar y </w:t>
      </w:r>
      <w:r w:rsidR="00206A7C" w:rsidRPr="00C310CA">
        <w:rPr>
          <w:lang w:val="es-MX"/>
        </w:rPr>
        <w:t>Valparaíso</w:t>
      </w:r>
      <w:r w:rsidRPr="00C310CA">
        <w:rPr>
          <w:lang w:val="es-MX"/>
        </w:rPr>
        <w:t xml:space="preserve">. </w:t>
      </w:r>
      <w:r w:rsidR="00CE4DE8" w:rsidRPr="00C310CA">
        <w:rPr>
          <w:lang w:val="es-MX"/>
        </w:rPr>
        <w:t xml:space="preserve">Cruce Andino de </w:t>
      </w:r>
      <w:r w:rsidRPr="00C310CA">
        <w:rPr>
          <w:lang w:val="es-MX"/>
        </w:rPr>
        <w:t xml:space="preserve">Puerto Varas </w:t>
      </w:r>
      <w:r w:rsidR="00CE4DE8" w:rsidRPr="00C310CA">
        <w:rPr>
          <w:lang w:val="es-MX"/>
        </w:rPr>
        <w:t xml:space="preserve">a Bariloche. Excursión de día completo Circuito Chico. </w:t>
      </w:r>
      <w:r w:rsidRPr="00C310CA">
        <w:rPr>
          <w:lang w:val="es-MX"/>
        </w:rPr>
        <w:t xml:space="preserve">Vista de </w:t>
      </w:r>
      <w:r w:rsidR="00CE4DE8" w:rsidRPr="00C310CA">
        <w:rPr>
          <w:lang w:val="es-MX"/>
        </w:rPr>
        <w:t xml:space="preserve">medio </w:t>
      </w:r>
      <w:r w:rsidRPr="00C310CA">
        <w:rPr>
          <w:lang w:val="es-MX"/>
        </w:rPr>
        <w:t xml:space="preserve">día </w:t>
      </w:r>
      <w:r w:rsidR="00CE4DE8" w:rsidRPr="00C310CA">
        <w:rPr>
          <w:lang w:val="es-MX"/>
        </w:rPr>
        <w:t>de ciudad en Buenos Aires.</w:t>
      </w:r>
    </w:p>
    <w:p w14:paraId="32124206" w14:textId="77777777" w:rsidR="00B203E9" w:rsidRPr="00C310CA" w:rsidRDefault="00B203E9" w:rsidP="00B203E9">
      <w:pPr>
        <w:spacing w:after="0" w:line="240" w:lineRule="auto"/>
        <w:jc w:val="both"/>
      </w:pPr>
    </w:p>
    <w:p w14:paraId="017BAC9C" w14:textId="77777777" w:rsidR="00B203E9" w:rsidRPr="00C310CA" w:rsidRDefault="00B203E9" w:rsidP="00B203E9">
      <w:pPr>
        <w:spacing w:after="0" w:line="240" w:lineRule="auto"/>
        <w:rPr>
          <w:b/>
          <w:bCs/>
          <w:u w:val="single"/>
        </w:rPr>
      </w:pPr>
      <w:r w:rsidRPr="00C310CA">
        <w:rPr>
          <w:b/>
          <w:bCs/>
          <w:u w:val="single"/>
        </w:rPr>
        <w:t xml:space="preserve">NO INCLUYE: </w:t>
      </w:r>
    </w:p>
    <w:p w14:paraId="00999AA4" w14:textId="4F9D3E74" w:rsidR="00B203E9" w:rsidRPr="00C310CA" w:rsidRDefault="00B203E9" w:rsidP="00B203E9">
      <w:pPr>
        <w:pStyle w:val="Prrafodelista"/>
        <w:numPr>
          <w:ilvl w:val="0"/>
          <w:numId w:val="7"/>
        </w:numPr>
        <w:spacing w:after="0" w:line="240" w:lineRule="auto"/>
        <w:jc w:val="both"/>
        <w:rPr>
          <w:lang w:val="es-MX"/>
        </w:rPr>
      </w:pPr>
      <w:r w:rsidRPr="00C310CA">
        <w:rPr>
          <w:lang w:val="es-MX"/>
        </w:rPr>
        <w:t>Transportación aérea, para llegar Santiago de Chile</w:t>
      </w:r>
      <w:r w:rsidR="00CE4DE8" w:rsidRPr="00C310CA">
        <w:rPr>
          <w:lang w:val="es-MX"/>
        </w:rPr>
        <w:t xml:space="preserve"> y salir de Buenos Aires</w:t>
      </w:r>
      <w:r w:rsidRPr="00C310CA">
        <w:rPr>
          <w:lang w:val="es-MX"/>
        </w:rPr>
        <w:t>.</w:t>
      </w:r>
    </w:p>
    <w:p w14:paraId="1FCE4160" w14:textId="20331595" w:rsidR="00B203E9" w:rsidRPr="00C310CA" w:rsidRDefault="00B203E9" w:rsidP="00B203E9">
      <w:pPr>
        <w:pStyle w:val="Prrafodelista"/>
        <w:numPr>
          <w:ilvl w:val="0"/>
          <w:numId w:val="7"/>
        </w:numPr>
        <w:spacing w:after="0" w:line="240" w:lineRule="auto"/>
        <w:jc w:val="both"/>
        <w:rPr>
          <w:lang w:val="es-MX"/>
        </w:rPr>
      </w:pPr>
      <w:r w:rsidRPr="00C310CA">
        <w:rPr>
          <w:lang w:val="es-MX"/>
        </w:rPr>
        <w:t xml:space="preserve">Vuelos domésticos Santiago – </w:t>
      </w:r>
      <w:r w:rsidR="00CE4DE8" w:rsidRPr="00C310CA">
        <w:rPr>
          <w:lang w:val="es-MX"/>
        </w:rPr>
        <w:t>Puerto Montt</w:t>
      </w:r>
      <w:r w:rsidRPr="00C310CA">
        <w:rPr>
          <w:lang w:val="es-MX"/>
        </w:rPr>
        <w:t xml:space="preserve"> </w:t>
      </w:r>
      <w:r w:rsidR="00CE4DE8" w:rsidRPr="00C310CA">
        <w:rPr>
          <w:lang w:val="es-MX"/>
        </w:rPr>
        <w:t>// Bariloche – Buenos Aires</w:t>
      </w:r>
      <w:r w:rsidRPr="00C310CA">
        <w:rPr>
          <w:lang w:val="es-MX"/>
        </w:rPr>
        <w:t xml:space="preserve">. </w:t>
      </w:r>
    </w:p>
    <w:p w14:paraId="46AEBCE7" w14:textId="77777777" w:rsidR="00B203E9" w:rsidRPr="00C310CA" w:rsidRDefault="00B203E9" w:rsidP="00B203E9">
      <w:pPr>
        <w:pStyle w:val="Prrafodelista"/>
        <w:numPr>
          <w:ilvl w:val="0"/>
          <w:numId w:val="7"/>
        </w:numPr>
        <w:spacing w:after="0" w:line="240" w:lineRule="auto"/>
        <w:jc w:val="both"/>
        <w:rPr>
          <w:lang w:val="es-MX"/>
        </w:rPr>
      </w:pPr>
      <w:r w:rsidRPr="00C310CA">
        <w:rPr>
          <w:lang w:val="es-MX"/>
        </w:rPr>
        <w:t xml:space="preserve">Alimentos, ni bebidas no mencionadas en el itinerario. </w:t>
      </w:r>
    </w:p>
    <w:p w14:paraId="3891BDE0" w14:textId="77777777" w:rsidR="00B203E9" w:rsidRPr="00C310CA" w:rsidRDefault="00B203E9" w:rsidP="00B203E9">
      <w:pPr>
        <w:pStyle w:val="Prrafodelista"/>
        <w:numPr>
          <w:ilvl w:val="0"/>
          <w:numId w:val="7"/>
        </w:numPr>
        <w:spacing w:after="0" w:line="240" w:lineRule="auto"/>
        <w:jc w:val="both"/>
        <w:rPr>
          <w:lang w:val="es-MX"/>
        </w:rPr>
      </w:pPr>
      <w:r w:rsidRPr="00C310CA">
        <w:rPr>
          <w:lang w:val="es-MX"/>
        </w:rPr>
        <w:t xml:space="preserve">Propinas a choferes y guías. </w:t>
      </w:r>
    </w:p>
    <w:p w14:paraId="4A2E1556" w14:textId="77777777" w:rsidR="00B203E9" w:rsidRPr="00C310CA" w:rsidRDefault="00B203E9" w:rsidP="00B203E9">
      <w:pPr>
        <w:pStyle w:val="Prrafodelista"/>
        <w:numPr>
          <w:ilvl w:val="0"/>
          <w:numId w:val="7"/>
        </w:numPr>
        <w:spacing w:after="0" w:line="240" w:lineRule="auto"/>
        <w:jc w:val="both"/>
        <w:rPr>
          <w:lang w:val="es-MX"/>
        </w:rPr>
      </w:pPr>
      <w:r w:rsidRPr="00C310CA">
        <w:rPr>
          <w:lang w:val="es-MX"/>
        </w:rPr>
        <w:t xml:space="preserve">Gastos de índole personal. </w:t>
      </w:r>
    </w:p>
    <w:p w14:paraId="58B4183B" w14:textId="719B0091" w:rsidR="00CE4DE8" w:rsidRPr="00C310CA" w:rsidRDefault="00CE4DE8" w:rsidP="00B203E9">
      <w:pPr>
        <w:pStyle w:val="Prrafodelista"/>
        <w:numPr>
          <w:ilvl w:val="0"/>
          <w:numId w:val="7"/>
        </w:numPr>
        <w:spacing w:after="0" w:line="240" w:lineRule="auto"/>
        <w:jc w:val="both"/>
        <w:rPr>
          <w:lang w:val="es-MX"/>
        </w:rPr>
      </w:pPr>
      <w:r w:rsidRPr="00C310CA">
        <w:rPr>
          <w:lang w:val="es-MX"/>
        </w:rPr>
        <w:t>Tasa ecoturística en Bariloche y Buenos Aires, se paga localmente en cada hotel.</w:t>
      </w:r>
    </w:p>
    <w:p w14:paraId="287C2E8F" w14:textId="225F4258" w:rsidR="00CE4DE8" w:rsidRPr="00C310CA" w:rsidRDefault="00CE4DE8" w:rsidP="00B203E9">
      <w:pPr>
        <w:pStyle w:val="Prrafodelista"/>
        <w:numPr>
          <w:ilvl w:val="0"/>
          <w:numId w:val="7"/>
        </w:numPr>
        <w:spacing w:after="0" w:line="240" w:lineRule="auto"/>
        <w:jc w:val="both"/>
        <w:rPr>
          <w:lang w:val="es-MX"/>
        </w:rPr>
      </w:pPr>
      <w:r w:rsidRPr="00C310CA">
        <w:rPr>
          <w:rFonts w:cstheme="minorHAnsi"/>
          <w:lang w:val="es-MX" w:eastAsia="es-419"/>
        </w:rPr>
        <w:t>Medios de elevación (aerosilla) en Bariloche.</w:t>
      </w:r>
    </w:p>
    <w:p w14:paraId="64F571B6" w14:textId="77777777" w:rsidR="00B203E9" w:rsidRPr="00C310CA" w:rsidRDefault="00B203E9" w:rsidP="00B203E9">
      <w:pPr>
        <w:pStyle w:val="Prrafodelista"/>
        <w:numPr>
          <w:ilvl w:val="0"/>
          <w:numId w:val="7"/>
        </w:numPr>
        <w:spacing w:after="0" w:line="240" w:lineRule="auto"/>
        <w:jc w:val="both"/>
        <w:rPr>
          <w:rFonts w:cstheme="minorHAnsi"/>
          <w:b/>
          <w:bCs/>
          <w:u w:val="single"/>
          <w:lang w:val="es-MX"/>
        </w:rPr>
      </w:pPr>
      <w:r w:rsidRPr="00C310CA">
        <w:rPr>
          <w:rFonts w:cstheme="minorHAnsi"/>
          <w:lang w:val="es-MX"/>
        </w:rPr>
        <w:t>Seguro de asistencia en viajes, sugerimos adquirir uno al momento de iniciar la reservación.</w:t>
      </w:r>
    </w:p>
    <w:p w14:paraId="5C20748A" w14:textId="77777777" w:rsidR="00CE4DE8" w:rsidRPr="00C310CA" w:rsidRDefault="00CE4DE8" w:rsidP="00B203E9">
      <w:pPr>
        <w:spacing w:after="0" w:line="240" w:lineRule="auto"/>
      </w:pPr>
    </w:p>
    <w:p w14:paraId="67E18F22" w14:textId="77777777" w:rsidR="00B203E9" w:rsidRPr="00C310CA" w:rsidRDefault="00B203E9" w:rsidP="00B203E9">
      <w:pPr>
        <w:spacing w:after="0"/>
        <w:ind w:left="-5"/>
        <w:rPr>
          <w:b/>
        </w:rPr>
      </w:pPr>
      <w:r w:rsidRPr="00C310CA">
        <w:rPr>
          <w:b/>
          <w:u w:val="single"/>
        </w:rPr>
        <w:t>HOTELES PREVISTOS O SIMILARES</w:t>
      </w:r>
      <w:r w:rsidRPr="00C310CA">
        <w:rPr>
          <w:b/>
        </w:rPr>
        <w:t xml:space="preserve"> </w:t>
      </w:r>
    </w:p>
    <w:tbl>
      <w:tblPr>
        <w:tblStyle w:val="Tablaconcuadrcula"/>
        <w:tblW w:w="0" w:type="auto"/>
        <w:jc w:val="center"/>
        <w:tblLook w:val="04A0" w:firstRow="1" w:lastRow="0" w:firstColumn="1" w:lastColumn="0" w:noHBand="0" w:noVBand="1"/>
      </w:tblPr>
      <w:tblGrid>
        <w:gridCol w:w="1967"/>
        <w:gridCol w:w="1712"/>
        <w:gridCol w:w="1703"/>
        <w:gridCol w:w="1716"/>
        <w:gridCol w:w="1730"/>
      </w:tblGrid>
      <w:tr w:rsidR="00515487" w:rsidRPr="00C310CA" w14:paraId="0826BBD8" w14:textId="77777777" w:rsidTr="00564934">
        <w:trPr>
          <w:trHeight w:val="706"/>
          <w:jc w:val="center"/>
        </w:trPr>
        <w:tc>
          <w:tcPr>
            <w:tcW w:w="1967" w:type="dxa"/>
            <w:tcBorders>
              <w:tl2br w:val="single" w:sz="4" w:space="0" w:color="auto"/>
            </w:tcBorders>
            <w:vAlign w:val="center"/>
          </w:tcPr>
          <w:p w14:paraId="533CFB85" w14:textId="0C999457" w:rsidR="00B203E9" w:rsidRPr="00C310CA" w:rsidRDefault="00B203E9" w:rsidP="00687582">
            <w:pPr>
              <w:spacing w:line="259" w:lineRule="auto"/>
              <w:rPr>
                <w:b/>
              </w:rPr>
            </w:pPr>
            <w:r w:rsidRPr="00C310CA">
              <w:rPr>
                <w:b/>
              </w:rPr>
              <w:t xml:space="preserve">            </w:t>
            </w:r>
            <w:r w:rsidR="00564934">
              <w:rPr>
                <w:b/>
              </w:rPr>
              <w:t xml:space="preserve"> </w:t>
            </w:r>
            <w:r w:rsidRPr="00C310CA">
              <w:rPr>
                <w:b/>
              </w:rPr>
              <w:t>CATEGORIA</w:t>
            </w:r>
          </w:p>
          <w:p w14:paraId="6589F3EE" w14:textId="77777777" w:rsidR="00B203E9" w:rsidRPr="00C310CA" w:rsidRDefault="00B203E9" w:rsidP="00687582">
            <w:pPr>
              <w:spacing w:line="259" w:lineRule="auto"/>
              <w:rPr>
                <w:b/>
              </w:rPr>
            </w:pPr>
            <w:r w:rsidRPr="00C310CA">
              <w:rPr>
                <w:b/>
              </w:rPr>
              <w:t>CIUDAD</w:t>
            </w:r>
          </w:p>
        </w:tc>
        <w:tc>
          <w:tcPr>
            <w:tcW w:w="1712" w:type="dxa"/>
            <w:vAlign w:val="center"/>
          </w:tcPr>
          <w:p w14:paraId="785FF0C3" w14:textId="77777777" w:rsidR="00B203E9" w:rsidRPr="00C310CA" w:rsidRDefault="00B203E9" w:rsidP="00687582">
            <w:pPr>
              <w:jc w:val="center"/>
              <w:rPr>
                <w:b/>
              </w:rPr>
            </w:pPr>
            <w:r w:rsidRPr="00C310CA">
              <w:rPr>
                <w:b/>
              </w:rPr>
              <w:t>TURISTA SUPERIOR</w:t>
            </w:r>
          </w:p>
        </w:tc>
        <w:tc>
          <w:tcPr>
            <w:tcW w:w="1703" w:type="dxa"/>
            <w:vAlign w:val="center"/>
          </w:tcPr>
          <w:p w14:paraId="13A459FC" w14:textId="77777777" w:rsidR="00B203E9" w:rsidRPr="00C310CA" w:rsidRDefault="00B203E9" w:rsidP="00687582">
            <w:pPr>
              <w:spacing w:line="259" w:lineRule="auto"/>
              <w:jc w:val="center"/>
              <w:rPr>
                <w:b/>
              </w:rPr>
            </w:pPr>
            <w:r w:rsidRPr="00C310CA">
              <w:rPr>
                <w:b/>
              </w:rPr>
              <w:t>PRIMERA</w:t>
            </w:r>
          </w:p>
        </w:tc>
        <w:tc>
          <w:tcPr>
            <w:tcW w:w="1716" w:type="dxa"/>
            <w:vAlign w:val="center"/>
          </w:tcPr>
          <w:p w14:paraId="231CD6D0" w14:textId="77777777" w:rsidR="00B203E9" w:rsidRPr="00C310CA" w:rsidRDefault="00B203E9" w:rsidP="00687582">
            <w:pPr>
              <w:spacing w:line="259" w:lineRule="auto"/>
              <w:jc w:val="center"/>
              <w:rPr>
                <w:b/>
              </w:rPr>
            </w:pPr>
            <w:r w:rsidRPr="00C310CA">
              <w:rPr>
                <w:b/>
              </w:rPr>
              <w:t>PRIMERA SUPERIOR</w:t>
            </w:r>
          </w:p>
        </w:tc>
        <w:tc>
          <w:tcPr>
            <w:tcW w:w="1730" w:type="dxa"/>
            <w:vAlign w:val="center"/>
          </w:tcPr>
          <w:p w14:paraId="2469C13B" w14:textId="7931F76A" w:rsidR="00B203E9" w:rsidRPr="00C310CA" w:rsidRDefault="00D66F43" w:rsidP="00687582">
            <w:pPr>
              <w:spacing w:line="259" w:lineRule="auto"/>
              <w:jc w:val="center"/>
              <w:rPr>
                <w:b/>
              </w:rPr>
            </w:pPr>
            <w:r>
              <w:rPr>
                <w:b/>
              </w:rPr>
              <w:t>5*</w:t>
            </w:r>
          </w:p>
        </w:tc>
      </w:tr>
      <w:tr w:rsidR="00515487" w:rsidRPr="00C310CA" w14:paraId="2BA646F6" w14:textId="77777777" w:rsidTr="00564934">
        <w:trPr>
          <w:jc w:val="center"/>
        </w:trPr>
        <w:tc>
          <w:tcPr>
            <w:tcW w:w="1967" w:type="dxa"/>
            <w:vAlign w:val="center"/>
          </w:tcPr>
          <w:p w14:paraId="510104EA" w14:textId="77777777" w:rsidR="00B203E9" w:rsidRPr="00C310CA" w:rsidRDefault="00B203E9" w:rsidP="00687582">
            <w:pPr>
              <w:spacing w:line="259" w:lineRule="auto"/>
              <w:rPr>
                <w:rFonts w:cstheme="minorHAnsi"/>
                <w:bCs/>
              </w:rPr>
            </w:pPr>
            <w:r w:rsidRPr="00C310CA">
              <w:rPr>
                <w:rFonts w:cstheme="minorHAnsi"/>
                <w:bCs/>
              </w:rPr>
              <w:t>SANTIAGO</w:t>
            </w:r>
          </w:p>
        </w:tc>
        <w:tc>
          <w:tcPr>
            <w:tcW w:w="1712" w:type="dxa"/>
            <w:vAlign w:val="center"/>
          </w:tcPr>
          <w:p w14:paraId="2F266EBC" w14:textId="77777777" w:rsidR="00B203E9" w:rsidRPr="00C310CA" w:rsidRDefault="00B203E9" w:rsidP="00687582">
            <w:pPr>
              <w:jc w:val="center"/>
              <w:rPr>
                <w:rFonts w:eastAsia="Times New Roman" w:cstheme="minorHAnsi"/>
                <w:lang w:eastAsia="es-MX"/>
              </w:rPr>
            </w:pPr>
            <w:r w:rsidRPr="00C310CA">
              <w:rPr>
                <w:rFonts w:eastAsia="Times New Roman" w:cstheme="minorHAnsi"/>
                <w:lang w:eastAsia="es-MX"/>
              </w:rPr>
              <w:t>Mr. Express</w:t>
            </w:r>
          </w:p>
        </w:tc>
        <w:tc>
          <w:tcPr>
            <w:tcW w:w="1703" w:type="dxa"/>
            <w:vAlign w:val="center"/>
          </w:tcPr>
          <w:p w14:paraId="7072E116" w14:textId="37FF4EB6" w:rsidR="00B203E9" w:rsidRPr="00C310CA" w:rsidRDefault="00515487" w:rsidP="00687582">
            <w:pPr>
              <w:spacing w:line="259" w:lineRule="auto"/>
              <w:jc w:val="center"/>
              <w:rPr>
                <w:rFonts w:eastAsia="Times New Roman" w:cstheme="minorHAnsi"/>
                <w:lang w:eastAsia="es-MX"/>
              </w:rPr>
            </w:pPr>
            <w:r w:rsidRPr="00C310CA">
              <w:rPr>
                <w:rFonts w:eastAsia="Times New Roman" w:cstheme="minorHAnsi"/>
                <w:lang w:eastAsia="es-MX"/>
              </w:rPr>
              <w:t>Pullman Santiago el Bosque</w:t>
            </w:r>
          </w:p>
        </w:tc>
        <w:tc>
          <w:tcPr>
            <w:tcW w:w="1716" w:type="dxa"/>
            <w:vAlign w:val="center"/>
          </w:tcPr>
          <w:p w14:paraId="0231EB14" w14:textId="77777777" w:rsidR="00B203E9" w:rsidRPr="00C310CA" w:rsidRDefault="00B203E9" w:rsidP="00687582">
            <w:pPr>
              <w:spacing w:line="259" w:lineRule="auto"/>
              <w:jc w:val="center"/>
              <w:rPr>
                <w:rFonts w:eastAsia="Times New Roman" w:cstheme="minorHAnsi"/>
                <w:lang w:eastAsia="es-MX"/>
              </w:rPr>
            </w:pPr>
            <w:r w:rsidRPr="00C310CA">
              <w:rPr>
                <w:rFonts w:eastAsia="Times New Roman" w:cstheme="minorHAnsi"/>
                <w:lang w:eastAsia="es-MX"/>
              </w:rPr>
              <w:t xml:space="preserve">Pullman Santiago Vitacura </w:t>
            </w:r>
          </w:p>
        </w:tc>
        <w:tc>
          <w:tcPr>
            <w:tcW w:w="1730" w:type="dxa"/>
            <w:vAlign w:val="center"/>
          </w:tcPr>
          <w:p w14:paraId="501408E6" w14:textId="77777777" w:rsidR="00B203E9" w:rsidRPr="00C310CA" w:rsidRDefault="00B203E9" w:rsidP="00687582">
            <w:pPr>
              <w:spacing w:line="259" w:lineRule="auto"/>
              <w:jc w:val="center"/>
              <w:rPr>
                <w:rFonts w:cstheme="minorHAnsi"/>
              </w:rPr>
            </w:pPr>
            <w:r w:rsidRPr="00C310CA">
              <w:rPr>
                <w:rFonts w:eastAsia="Times New Roman" w:cstheme="minorHAnsi"/>
                <w:lang w:eastAsia="es-MX"/>
              </w:rPr>
              <w:t>Marriott Santiago</w:t>
            </w:r>
          </w:p>
        </w:tc>
      </w:tr>
      <w:tr w:rsidR="00515487" w:rsidRPr="00C310CA" w14:paraId="2377CB58" w14:textId="77777777" w:rsidTr="00564934">
        <w:trPr>
          <w:jc w:val="center"/>
        </w:trPr>
        <w:tc>
          <w:tcPr>
            <w:tcW w:w="1967" w:type="dxa"/>
            <w:vAlign w:val="center"/>
          </w:tcPr>
          <w:p w14:paraId="24FD08F6" w14:textId="77777777" w:rsidR="00B203E9" w:rsidRPr="00C310CA" w:rsidRDefault="00B203E9" w:rsidP="00687582">
            <w:pPr>
              <w:spacing w:line="259" w:lineRule="auto"/>
              <w:rPr>
                <w:rFonts w:cstheme="minorHAnsi"/>
                <w:bCs/>
              </w:rPr>
            </w:pPr>
            <w:r w:rsidRPr="00C310CA">
              <w:rPr>
                <w:rFonts w:cstheme="minorHAnsi"/>
                <w:bCs/>
              </w:rPr>
              <w:t>PUERTO VARAS</w:t>
            </w:r>
          </w:p>
        </w:tc>
        <w:tc>
          <w:tcPr>
            <w:tcW w:w="1712" w:type="dxa"/>
            <w:vAlign w:val="center"/>
          </w:tcPr>
          <w:p w14:paraId="1A4D84AF" w14:textId="77777777" w:rsidR="00B203E9" w:rsidRPr="00C310CA" w:rsidRDefault="00B203E9" w:rsidP="00687582">
            <w:pPr>
              <w:tabs>
                <w:tab w:val="left" w:pos="517"/>
              </w:tabs>
              <w:jc w:val="center"/>
              <w:rPr>
                <w:rFonts w:eastAsia="Times New Roman" w:cstheme="minorHAnsi"/>
                <w:lang w:eastAsia="es-MX"/>
              </w:rPr>
            </w:pPr>
            <w:r w:rsidRPr="00C310CA">
              <w:rPr>
                <w:rFonts w:eastAsia="Times New Roman" w:cstheme="minorHAnsi"/>
                <w:lang w:eastAsia="es-MX"/>
              </w:rPr>
              <w:t>Park Inn</w:t>
            </w:r>
          </w:p>
        </w:tc>
        <w:tc>
          <w:tcPr>
            <w:tcW w:w="1703" w:type="dxa"/>
            <w:vAlign w:val="center"/>
          </w:tcPr>
          <w:p w14:paraId="2AE7F3B5" w14:textId="19688663" w:rsidR="00B203E9" w:rsidRPr="00C310CA" w:rsidRDefault="00515487" w:rsidP="00687582">
            <w:pPr>
              <w:tabs>
                <w:tab w:val="left" w:pos="517"/>
              </w:tabs>
              <w:spacing w:line="259" w:lineRule="auto"/>
              <w:jc w:val="center"/>
              <w:rPr>
                <w:rFonts w:cstheme="minorHAnsi"/>
              </w:rPr>
            </w:pPr>
            <w:r w:rsidRPr="00C310CA">
              <w:rPr>
                <w:rFonts w:eastAsia="Times New Roman" w:cstheme="minorHAnsi"/>
                <w:lang w:eastAsia="es-MX"/>
              </w:rPr>
              <w:t>Bellavista</w:t>
            </w:r>
          </w:p>
        </w:tc>
        <w:tc>
          <w:tcPr>
            <w:tcW w:w="1716" w:type="dxa"/>
            <w:vAlign w:val="center"/>
          </w:tcPr>
          <w:p w14:paraId="1F7D4132" w14:textId="76EB5ED9" w:rsidR="00B203E9" w:rsidRPr="00C310CA" w:rsidRDefault="00515487" w:rsidP="00687582">
            <w:pPr>
              <w:spacing w:line="259" w:lineRule="auto"/>
              <w:jc w:val="center"/>
              <w:rPr>
                <w:rFonts w:cstheme="minorHAnsi"/>
              </w:rPr>
            </w:pPr>
            <w:r w:rsidRPr="00C310CA">
              <w:rPr>
                <w:rFonts w:cstheme="minorHAnsi"/>
              </w:rPr>
              <w:t>Cabañas del Lago</w:t>
            </w:r>
          </w:p>
        </w:tc>
        <w:tc>
          <w:tcPr>
            <w:tcW w:w="1730" w:type="dxa"/>
            <w:vAlign w:val="center"/>
          </w:tcPr>
          <w:p w14:paraId="233AD7DC" w14:textId="1C0F9239" w:rsidR="00B203E9" w:rsidRPr="00C310CA" w:rsidRDefault="00515487" w:rsidP="00687582">
            <w:pPr>
              <w:spacing w:line="259" w:lineRule="auto"/>
              <w:jc w:val="center"/>
              <w:rPr>
                <w:rFonts w:eastAsia="Times New Roman" w:cstheme="minorHAnsi"/>
                <w:lang w:eastAsia="es-MX"/>
              </w:rPr>
            </w:pPr>
            <w:r w:rsidRPr="00C310CA">
              <w:rPr>
                <w:rFonts w:eastAsia="Times New Roman" w:cstheme="minorHAnsi"/>
                <w:lang w:eastAsia="es-MX"/>
              </w:rPr>
              <w:t>Radisson</w:t>
            </w:r>
          </w:p>
        </w:tc>
      </w:tr>
      <w:tr w:rsidR="00515487" w:rsidRPr="00C310CA" w14:paraId="7B43DD18" w14:textId="77777777" w:rsidTr="00564934">
        <w:trPr>
          <w:jc w:val="center"/>
        </w:trPr>
        <w:tc>
          <w:tcPr>
            <w:tcW w:w="1967" w:type="dxa"/>
            <w:vAlign w:val="center"/>
          </w:tcPr>
          <w:p w14:paraId="00E15FEF" w14:textId="355F0499" w:rsidR="00515487" w:rsidRPr="00C310CA" w:rsidRDefault="00515487" w:rsidP="00687582">
            <w:pPr>
              <w:rPr>
                <w:rFonts w:cstheme="minorHAnsi"/>
                <w:bCs/>
              </w:rPr>
            </w:pPr>
            <w:r w:rsidRPr="00C310CA">
              <w:rPr>
                <w:rFonts w:cstheme="minorHAnsi"/>
                <w:bCs/>
              </w:rPr>
              <w:t>BARILOCHE</w:t>
            </w:r>
          </w:p>
        </w:tc>
        <w:tc>
          <w:tcPr>
            <w:tcW w:w="1712" w:type="dxa"/>
            <w:vAlign w:val="center"/>
          </w:tcPr>
          <w:p w14:paraId="6129F2D8" w14:textId="0EBBEC09" w:rsidR="00515487" w:rsidRPr="00C310CA" w:rsidRDefault="00515487" w:rsidP="00687582">
            <w:pPr>
              <w:tabs>
                <w:tab w:val="left" w:pos="517"/>
              </w:tabs>
              <w:jc w:val="center"/>
              <w:rPr>
                <w:rFonts w:eastAsia="Times New Roman" w:cstheme="minorHAnsi"/>
                <w:lang w:eastAsia="es-MX"/>
              </w:rPr>
            </w:pPr>
            <w:r w:rsidRPr="00C310CA">
              <w:rPr>
                <w:rFonts w:eastAsia="Times New Roman" w:cstheme="minorHAnsi"/>
                <w:lang w:eastAsia="es-MX"/>
              </w:rPr>
              <w:t>Hampton by Hilton</w:t>
            </w:r>
          </w:p>
        </w:tc>
        <w:tc>
          <w:tcPr>
            <w:tcW w:w="1703" w:type="dxa"/>
            <w:vAlign w:val="center"/>
          </w:tcPr>
          <w:p w14:paraId="215629F4" w14:textId="7DF71B0E" w:rsidR="00515487" w:rsidRPr="00C310CA" w:rsidRDefault="00515487" w:rsidP="00687582">
            <w:pPr>
              <w:tabs>
                <w:tab w:val="left" w:pos="517"/>
              </w:tabs>
              <w:jc w:val="center"/>
              <w:rPr>
                <w:rFonts w:eastAsia="Times New Roman" w:cstheme="minorHAnsi"/>
                <w:lang w:eastAsia="es-MX"/>
              </w:rPr>
            </w:pPr>
            <w:r w:rsidRPr="00C310CA">
              <w:rPr>
                <w:rFonts w:eastAsia="Times New Roman" w:cstheme="minorHAnsi"/>
                <w:lang w:eastAsia="es-MX"/>
              </w:rPr>
              <w:t>NH Edelweiss</w:t>
            </w:r>
          </w:p>
        </w:tc>
        <w:tc>
          <w:tcPr>
            <w:tcW w:w="1716" w:type="dxa"/>
            <w:vAlign w:val="center"/>
          </w:tcPr>
          <w:p w14:paraId="019440A6" w14:textId="4982056F" w:rsidR="00515487" w:rsidRPr="00C310CA" w:rsidRDefault="00515487" w:rsidP="00687582">
            <w:pPr>
              <w:jc w:val="center"/>
              <w:rPr>
                <w:rFonts w:cstheme="minorHAnsi"/>
              </w:rPr>
            </w:pPr>
            <w:r w:rsidRPr="00C310CA">
              <w:rPr>
                <w:rFonts w:cstheme="minorHAnsi"/>
              </w:rPr>
              <w:t>Cacique Inacayal</w:t>
            </w:r>
          </w:p>
        </w:tc>
        <w:tc>
          <w:tcPr>
            <w:tcW w:w="1730" w:type="dxa"/>
            <w:vAlign w:val="center"/>
          </w:tcPr>
          <w:p w14:paraId="2F80CCF7" w14:textId="5436F991" w:rsidR="00515487" w:rsidRPr="00C310CA" w:rsidRDefault="00515487" w:rsidP="00687582">
            <w:pPr>
              <w:jc w:val="center"/>
              <w:rPr>
                <w:rFonts w:eastAsia="Times New Roman" w:cstheme="minorHAnsi"/>
                <w:lang w:eastAsia="es-MX"/>
              </w:rPr>
            </w:pPr>
            <w:r w:rsidRPr="00C310CA">
              <w:rPr>
                <w:rFonts w:eastAsia="Times New Roman" w:cstheme="minorHAnsi"/>
                <w:lang w:eastAsia="es-MX"/>
              </w:rPr>
              <w:t>Alma del Lago Suites &amp; Spa</w:t>
            </w:r>
          </w:p>
        </w:tc>
      </w:tr>
      <w:tr w:rsidR="00515487" w:rsidRPr="00C310CA" w14:paraId="626F915E" w14:textId="77777777" w:rsidTr="005343CF">
        <w:trPr>
          <w:trHeight w:val="436"/>
          <w:jc w:val="center"/>
        </w:trPr>
        <w:tc>
          <w:tcPr>
            <w:tcW w:w="1967" w:type="dxa"/>
            <w:vAlign w:val="center"/>
          </w:tcPr>
          <w:p w14:paraId="2E37A6D6" w14:textId="04D6E511" w:rsidR="00515487" w:rsidRPr="00C310CA" w:rsidRDefault="00515487" w:rsidP="00687582">
            <w:pPr>
              <w:rPr>
                <w:rFonts w:cstheme="minorHAnsi"/>
                <w:bCs/>
              </w:rPr>
            </w:pPr>
            <w:r w:rsidRPr="00C310CA">
              <w:rPr>
                <w:rFonts w:cstheme="minorHAnsi"/>
                <w:bCs/>
              </w:rPr>
              <w:t>BUENOS AIRES</w:t>
            </w:r>
          </w:p>
        </w:tc>
        <w:tc>
          <w:tcPr>
            <w:tcW w:w="1712" w:type="dxa"/>
            <w:vAlign w:val="center"/>
          </w:tcPr>
          <w:p w14:paraId="28083623" w14:textId="72C3C54D" w:rsidR="00515487" w:rsidRPr="00C310CA" w:rsidRDefault="00515487" w:rsidP="00687582">
            <w:pPr>
              <w:tabs>
                <w:tab w:val="left" w:pos="517"/>
              </w:tabs>
              <w:jc w:val="center"/>
              <w:rPr>
                <w:rFonts w:eastAsia="Times New Roman" w:cstheme="minorHAnsi"/>
                <w:lang w:eastAsia="es-MX"/>
              </w:rPr>
            </w:pPr>
            <w:r w:rsidRPr="00C310CA">
              <w:rPr>
                <w:rFonts w:eastAsia="Times New Roman" w:cstheme="minorHAnsi"/>
                <w:lang w:eastAsia="es-MX"/>
              </w:rPr>
              <w:t>Waldorf</w:t>
            </w:r>
          </w:p>
        </w:tc>
        <w:tc>
          <w:tcPr>
            <w:tcW w:w="1703" w:type="dxa"/>
            <w:vAlign w:val="center"/>
          </w:tcPr>
          <w:p w14:paraId="5E11A0C0" w14:textId="7049F336" w:rsidR="00515487" w:rsidRPr="00C310CA" w:rsidRDefault="00515487" w:rsidP="00687582">
            <w:pPr>
              <w:tabs>
                <w:tab w:val="left" w:pos="517"/>
              </w:tabs>
              <w:jc w:val="center"/>
              <w:rPr>
                <w:rFonts w:eastAsia="Times New Roman" w:cstheme="minorHAnsi"/>
                <w:lang w:eastAsia="es-MX"/>
              </w:rPr>
            </w:pPr>
            <w:r w:rsidRPr="00C310CA">
              <w:rPr>
                <w:rFonts w:eastAsia="Times New Roman" w:cstheme="minorHAnsi"/>
                <w:lang w:eastAsia="es-MX"/>
              </w:rPr>
              <w:t>474</w:t>
            </w:r>
          </w:p>
        </w:tc>
        <w:tc>
          <w:tcPr>
            <w:tcW w:w="1716" w:type="dxa"/>
            <w:vAlign w:val="center"/>
          </w:tcPr>
          <w:p w14:paraId="6550BCE4" w14:textId="14EB2404" w:rsidR="00515487" w:rsidRPr="00C310CA" w:rsidRDefault="00EF2052" w:rsidP="00687582">
            <w:pPr>
              <w:jc w:val="center"/>
              <w:rPr>
                <w:rFonts w:cstheme="minorHAnsi"/>
              </w:rPr>
            </w:pPr>
            <w:r>
              <w:rPr>
                <w:rFonts w:cstheme="minorHAnsi"/>
              </w:rPr>
              <w:t>Grand Brizio</w:t>
            </w:r>
          </w:p>
        </w:tc>
        <w:tc>
          <w:tcPr>
            <w:tcW w:w="1730" w:type="dxa"/>
            <w:vAlign w:val="center"/>
          </w:tcPr>
          <w:p w14:paraId="656B5A2E" w14:textId="3C9DB700" w:rsidR="00515487" w:rsidRPr="00C310CA" w:rsidRDefault="00515487" w:rsidP="00687582">
            <w:pPr>
              <w:jc w:val="center"/>
              <w:rPr>
                <w:rFonts w:eastAsia="Times New Roman" w:cstheme="minorHAnsi"/>
                <w:lang w:eastAsia="es-MX"/>
              </w:rPr>
            </w:pPr>
            <w:r w:rsidRPr="00C310CA">
              <w:rPr>
                <w:rFonts w:eastAsia="Times New Roman" w:cstheme="minorHAnsi"/>
                <w:lang w:eastAsia="es-MX"/>
              </w:rPr>
              <w:t>Sofitel Recoleta</w:t>
            </w:r>
          </w:p>
        </w:tc>
      </w:tr>
    </w:tbl>
    <w:p w14:paraId="45C0C031" w14:textId="77777777" w:rsidR="00B203E9" w:rsidRPr="00C310CA" w:rsidRDefault="00B203E9" w:rsidP="00B203E9">
      <w:pPr>
        <w:spacing w:after="0" w:line="240" w:lineRule="auto"/>
      </w:pPr>
    </w:p>
    <w:p w14:paraId="0E99EDBF" w14:textId="77777777" w:rsidR="00B203E9" w:rsidRPr="00C310CA" w:rsidRDefault="00B203E9" w:rsidP="00B203E9">
      <w:pPr>
        <w:spacing w:after="0" w:line="240" w:lineRule="auto"/>
      </w:pPr>
    </w:p>
    <w:p w14:paraId="0A0FD267" w14:textId="77777777" w:rsidR="00B203E9" w:rsidRPr="00C310CA" w:rsidRDefault="00B203E9" w:rsidP="00B203E9">
      <w:pPr>
        <w:spacing w:after="0" w:line="240" w:lineRule="auto"/>
        <w:jc w:val="both"/>
        <w:rPr>
          <w:b/>
        </w:rPr>
      </w:pPr>
      <w:r w:rsidRPr="00C310CA">
        <w:rPr>
          <w:b/>
        </w:rPr>
        <w:lastRenderedPageBreak/>
        <w:t>LEGAL:</w:t>
      </w:r>
    </w:p>
    <w:p w14:paraId="1C0782B3" w14:textId="77777777" w:rsidR="00B203E9" w:rsidRPr="00C310CA" w:rsidRDefault="00B203E9" w:rsidP="00B203E9">
      <w:pPr>
        <w:pBdr>
          <w:top w:val="nil"/>
          <w:left w:val="nil"/>
          <w:bottom w:val="nil"/>
          <w:right w:val="nil"/>
          <w:between w:val="nil"/>
        </w:pBdr>
        <w:spacing w:after="0" w:line="240" w:lineRule="auto"/>
        <w:jc w:val="both"/>
        <w:rPr>
          <w:color w:val="000000"/>
        </w:rPr>
      </w:pPr>
      <w:r w:rsidRPr="00C310CA">
        <w:rPr>
          <w:color w:val="000000"/>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672DD93A" w14:textId="77777777" w:rsidR="00B203E9" w:rsidRPr="00C310CA" w:rsidRDefault="00B203E9" w:rsidP="00B203E9">
      <w:pPr>
        <w:spacing w:after="0" w:line="240" w:lineRule="auto"/>
        <w:jc w:val="both"/>
      </w:pPr>
    </w:p>
    <w:p w14:paraId="64F37BDB" w14:textId="565D89A0" w:rsidR="00B203E9" w:rsidRPr="00C310CA" w:rsidRDefault="00B203E9" w:rsidP="00B203E9">
      <w:pPr>
        <w:spacing w:after="0" w:line="240" w:lineRule="auto"/>
        <w:jc w:val="both"/>
      </w:pPr>
      <w:r w:rsidRPr="00C310CA">
        <w:t xml:space="preserve">2. Itinerario valido del </w:t>
      </w:r>
      <w:r w:rsidR="00793131">
        <w:t>01 de octu</w:t>
      </w:r>
      <w:r w:rsidR="00206A7C">
        <w:t>bre</w:t>
      </w:r>
      <w:r w:rsidR="00AA1006" w:rsidRPr="00C310CA">
        <w:t xml:space="preserve"> 2024</w:t>
      </w:r>
      <w:r w:rsidR="00793131">
        <w:t xml:space="preserve"> al 28 de febrero 2025</w:t>
      </w:r>
      <w:r w:rsidR="00570C62">
        <w:t>,</w:t>
      </w:r>
      <w:r w:rsidRPr="00C310CA">
        <w:t xml:space="preserve"> aplican salidas programadas.</w:t>
      </w:r>
      <w:r w:rsidR="00206A7C">
        <w:t xml:space="preserve"> </w:t>
      </w:r>
    </w:p>
    <w:p w14:paraId="6BE36F13" w14:textId="77777777" w:rsidR="00B203E9" w:rsidRPr="00C310CA" w:rsidRDefault="00B203E9" w:rsidP="00B203E9">
      <w:pPr>
        <w:spacing w:after="0" w:line="240" w:lineRule="auto"/>
        <w:jc w:val="both"/>
      </w:pPr>
    </w:p>
    <w:p w14:paraId="0F292909" w14:textId="77777777" w:rsidR="00B203E9" w:rsidRDefault="00B203E9" w:rsidP="00B203E9">
      <w:pPr>
        <w:spacing w:after="0" w:line="240" w:lineRule="auto"/>
        <w:jc w:val="both"/>
      </w:pPr>
      <w:r w:rsidRPr="00C310CA">
        <w:t>3. Precio aplica viajando dos o más pasajeros juntos.</w:t>
      </w:r>
    </w:p>
    <w:p w14:paraId="109FE6B1" w14:textId="77777777" w:rsidR="00B67CA0" w:rsidRDefault="00B67CA0" w:rsidP="00B203E9">
      <w:pPr>
        <w:spacing w:after="0" w:line="240" w:lineRule="auto"/>
        <w:jc w:val="both"/>
      </w:pPr>
    </w:p>
    <w:p w14:paraId="019B538D" w14:textId="764E90AB" w:rsidR="00B67CA0" w:rsidRPr="00C310CA" w:rsidRDefault="00B67CA0" w:rsidP="00B203E9">
      <w:pPr>
        <w:spacing w:after="0" w:line="240" w:lineRule="auto"/>
        <w:jc w:val="both"/>
      </w:pPr>
      <w:r>
        <w:rPr>
          <w:rFonts w:ascii="Calibri" w:eastAsia="Arial" w:hAnsi="Calibri" w:cs="Calibri"/>
          <w:highlight w:val="white"/>
          <w:lang w:val="es-419"/>
        </w:rPr>
        <w:t xml:space="preserve">4. </w:t>
      </w:r>
      <w:r w:rsidRPr="00EC159F">
        <w:rPr>
          <w:rFonts w:ascii="Calibri" w:eastAsia="Arial" w:hAnsi="Calibri" w:cs="Calibri"/>
          <w:highlight w:val="white"/>
          <w:lang w:val="es-419"/>
        </w:rPr>
        <w:t>Los costos presentados en este itinerario aplican únicamente para pago con depósito o transferencia.</w:t>
      </w:r>
    </w:p>
    <w:p w14:paraId="3917FEEF" w14:textId="77777777" w:rsidR="00B203E9" w:rsidRPr="00C310CA" w:rsidRDefault="00B203E9" w:rsidP="00B203E9">
      <w:pPr>
        <w:spacing w:after="0" w:line="240" w:lineRule="auto"/>
        <w:jc w:val="both"/>
      </w:pPr>
    </w:p>
    <w:p w14:paraId="689BE74C" w14:textId="092B031B" w:rsidR="00B203E9" w:rsidRPr="00C310CA" w:rsidRDefault="00B67CA0" w:rsidP="00B203E9">
      <w:pPr>
        <w:spacing w:after="0" w:line="240" w:lineRule="auto"/>
        <w:jc w:val="both"/>
      </w:pPr>
      <w:r>
        <w:t>5</w:t>
      </w:r>
      <w:r w:rsidR="00B203E9" w:rsidRPr="00C310CA">
        <w:t>. Es obligación del pasajero tener toda su documentación de viaje en regla, pasaporte, visas, prueba PCR, vacunas y demás requisitos que pudieran exigir las autoridades migratorias y sanitarias de cada país.</w:t>
      </w:r>
    </w:p>
    <w:p w14:paraId="40052B99" w14:textId="77777777" w:rsidR="00B203E9" w:rsidRPr="00C310CA" w:rsidRDefault="00B203E9" w:rsidP="00B203E9">
      <w:pPr>
        <w:spacing w:after="0" w:line="240" w:lineRule="auto"/>
        <w:jc w:val="both"/>
      </w:pPr>
    </w:p>
    <w:p w14:paraId="21665005" w14:textId="1D80A053" w:rsidR="00B203E9" w:rsidRPr="00C310CA" w:rsidRDefault="00B67CA0" w:rsidP="00B203E9">
      <w:pPr>
        <w:spacing w:after="0" w:line="240" w:lineRule="auto"/>
        <w:jc w:val="both"/>
      </w:pPr>
      <w:r>
        <w:t>6</w:t>
      </w:r>
      <w:r w:rsidR="00B203E9" w:rsidRPr="00C310CA">
        <w:t>. Para pasajeros con pasaporte mexicano es requisito tener pasaporte con una vigencia mínima de 6 meses posteriores a la fecha de regreso.</w:t>
      </w:r>
    </w:p>
    <w:p w14:paraId="6D189592" w14:textId="77777777" w:rsidR="00B203E9" w:rsidRPr="00C310CA" w:rsidRDefault="00B203E9" w:rsidP="00B203E9">
      <w:pPr>
        <w:spacing w:after="0" w:line="240" w:lineRule="auto"/>
        <w:jc w:val="both"/>
      </w:pPr>
    </w:p>
    <w:p w14:paraId="632F065C" w14:textId="6331AFAE" w:rsidR="00B203E9" w:rsidRPr="00C310CA" w:rsidRDefault="00B67CA0" w:rsidP="00B203E9">
      <w:pPr>
        <w:spacing w:after="0" w:line="240" w:lineRule="auto"/>
        <w:jc w:val="both"/>
      </w:pPr>
      <w:r>
        <w:t>7</w:t>
      </w:r>
      <w:r w:rsidR="00B203E9" w:rsidRPr="00C310CA">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1E13EF3C" w14:textId="77777777" w:rsidR="00B203E9" w:rsidRDefault="00B203E9" w:rsidP="00B203E9">
      <w:pPr>
        <w:spacing w:after="0" w:line="240" w:lineRule="auto"/>
        <w:jc w:val="both"/>
      </w:pPr>
    </w:p>
    <w:p w14:paraId="29BFCB4E" w14:textId="1F6EE1A4" w:rsidR="00282878" w:rsidRDefault="00282878" w:rsidP="00282878">
      <w:pPr>
        <w:spacing w:after="0" w:line="240" w:lineRule="auto"/>
      </w:pPr>
      <w:r>
        <w:t xml:space="preserve">8. </w:t>
      </w:r>
      <w:r w:rsidRPr="00054AEF">
        <w:t xml:space="preserve">Se recomienda adquirir un </w:t>
      </w:r>
      <w:r w:rsidRPr="00282878">
        <w:rPr>
          <w:b/>
        </w:rPr>
        <w:t>SEGURO DE ASISTENCIA EN VIAJE</w:t>
      </w:r>
      <w:r w:rsidRPr="00054AEF">
        <w:t xml:space="preserve"> de cobertura amplia. Consulte a su asesor experto.</w:t>
      </w:r>
    </w:p>
    <w:p w14:paraId="349A97D6" w14:textId="77777777" w:rsidR="00282878" w:rsidRPr="00C310CA" w:rsidRDefault="00282878" w:rsidP="00B203E9">
      <w:pPr>
        <w:spacing w:after="0" w:line="240" w:lineRule="auto"/>
        <w:jc w:val="both"/>
      </w:pPr>
    </w:p>
    <w:p w14:paraId="7DCD9547" w14:textId="77777777" w:rsidR="00B203E9" w:rsidRDefault="00B203E9" w:rsidP="00B203E9">
      <w:pPr>
        <w:spacing w:after="0" w:line="240" w:lineRule="auto"/>
        <w:jc w:val="both"/>
      </w:pPr>
    </w:p>
    <w:p w14:paraId="615F7B57" w14:textId="77777777" w:rsidR="00B67CA0" w:rsidRPr="00C310CA" w:rsidRDefault="00B67CA0" w:rsidP="00B203E9">
      <w:pPr>
        <w:spacing w:after="0" w:line="240" w:lineRule="auto"/>
        <w:jc w:val="both"/>
      </w:pPr>
    </w:p>
    <w:p w14:paraId="52E4C5BE" w14:textId="77777777" w:rsidR="00B203E9" w:rsidRPr="00C310CA" w:rsidRDefault="00B203E9" w:rsidP="00B203E9">
      <w:pPr>
        <w:spacing w:after="0" w:line="240" w:lineRule="auto"/>
        <w:jc w:val="both"/>
        <w:rPr>
          <w:b/>
        </w:rPr>
      </w:pPr>
      <w:r w:rsidRPr="00C310CA">
        <w:rPr>
          <w:b/>
        </w:rPr>
        <w:t xml:space="preserve">GASTOS DE CANCELACION: </w:t>
      </w:r>
    </w:p>
    <w:p w14:paraId="2D82FB17" w14:textId="77777777" w:rsidR="00B203E9" w:rsidRPr="00C310CA" w:rsidRDefault="00B203E9" w:rsidP="00B203E9">
      <w:pPr>
        <w:spacing w:after="0" w:line="240" w:lineRule="auto"/>
        <w:jc w:val="both"/>
      </w:pPr>
      <w:r w:rsidRPr="00C310CA">
        <w:t>La cancelación tendrá que ser solicitada por escrito vía correo electrónico.</w:t>
      </w:r>
    </w:p>
    <w:p w14:paraId="14E77EDE" w14:textId="77777777" w:rsidR="00B203E9" w:rsidRPr="00C310CA" w:rsidRDefault="00B203E9" w:rsidP="00B203E9">
      <w:pPr>
        <w:spacing w:after="0" w:line="240" w:lineRule="auto"/>
        <w:jc w:val="both"/>
      </w:pPr>
      <w:r w:rsidRPr="00C310CA">
        <w:t>Una vez recibida se dará contestación en un lapso no mayor a 48 horas.</w:t>
      </w:r>
    </w:p>
    <w:p w14:paraId="0FFAD881" w14:textId="77777777" w:rsidR="00B203E9" w:rsidRPr="00C310CA" w:rsidRDefault="00B203E9" w:rsidP="00B203E9">
      <w:pPr>
        <w:spacing w:after="0" w:line="240" w:lineRule="auto"/>
        <w:jc w:val="both"/>
      </w:pPr>
      <w:r w:rsidRPr="00C310CA">
        <w:t>Cualquier boleto aéreo una vez emitido es NO REEMBOLSABLE.</w:t>
      </w:r>
    </w:p>
    <w:p w14:paraId="255075C7" w14:textId="77777777" w:rsidR="00B203E9" w:rsidRPr="00C310CA" w:rsidRDefault="00B203E9" w:rsidP="00B203E9">
      <w:pPr>
        <w:spacing w:after="0" w:line="240" w:lineRule="auto"/>
        <w:jc w:val="both"/>
      </w:pPr>
      <w:r w:rsidRPr="00C310CA">
        <w:t>Cancelación 20 días naturales antes de la fecha de llegada NO habrá reembolso alguno.</w:t>
      </w:r>
    </w:p>
    <w:p w14:paraId="1AC30D84" w14:textId="77777777" w:rsidR="00B203E9" w:rsidRPr="00C310CA" w:rsidRDefault="00B203E9" w:rsidP="00B203E9">
      <w:r w:rsidRPr="00C310CA">
        <w:t xml:space="preserve">Las condiciones de cancelación pueden ser modificadas una vez confirmada la reserva. </w:t>
      </w:r>
    </w:p>
    <w:sectPr w:rsidR="00B203E9" w:rsidRPr="00C310CA" w:rsidSect="00B2093C">
      <w:headerReference w:type="default" r:id="rId10"/>
      <w:footerReference w:type="default" r:id="rId11"/>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4A5E6" w14:textId="77777777" w:rsidR="00F420E4" w:rsidRDefault="00F420E4" w:rsidP="004C0132">
      <w:pPr>
        <w:spacing w:after="0" w:line="240" w:lineRule="auto"/>
      </w:pPr>
      <w:r>
        <w:separator/>
      </w:r>
    </w:p>
  </w:endnote>
  <w:endnote w:type="continuationSeparator" w:id="0">
    <w:p w14:paraId="583271ED" w14:textId="77777777" w:rsidR="00F420E4" w:rsidRDefault="00F420E4" w:rsidP="004C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12000" w14:textId="127F2A94" w:rsidR="004C0132" w:rsidRDefault="004C0132">
    <w:pPr>
      <w:pStyle w:val="Piedepgina"/>
    </w:pPr>
    <w:r w:rsidRPr="00833DFB">
      <w:rPr>
        <w:rFonts w:ascii="Times New Roman" w:eastAsia="Times New Roman" w:hAnsi="Times New Roman" w:cs="Times New Roman"/>
        <w:noProof/>
        <w:sz w:val="24"/>
        <w:szCs w:val="24"/>
        <w:bdr w:val="none" w:sz="0" w:space="0" w:color="auto" w:frame="1"/>
        <w:lang w:eastAsia="es-MX"/>
      </w:rPr>
      <w:drawing>
        <wp:inline distT="0" distB="0" distL="0" distR="0" wp14:anchorId="339125DD" wp14:editId="27E3A378">
          <wp:extent cx="5648325" cy="982930"/>
          <wp:effectExtent l="0" t="0" r="0" b="8255"/>
          <wp:docPr id="925129962" name="Imagen 925129962" descr="https://lh5.googleusercontent.com/MW5rlGK_Bc8ovvcvXMkmBZbZsnBvYT7uxAEcDOw7fOpNqou5uYz7zf0jjth5EV1TuUnYF4BgNgsDsM7ofUNqq2o9dad_etolxL-jC0Q_jHy3Ts1ycffcqHeh0hT8AmDW4xuFXhV2HTogwvGNkpb4TniZDnFd09cqbqvJaVczTX0PzmsE3chv9FndjrIZaSn-HesrDUvC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W5rlGK_Bc8ovvcvXMkmBZbZsnBvYT7uxAEcDOw7fOpNqou5uYz7zf0jjth5EV1TuUnYF4BgNgsDsM7ofUNqq2o9dad_etolxL-jC0Q_jHy3Ts1ycffcqHeh0hT8AmDW4xuFXhV2HTogwvGNkpb4TniZDnFd09cqbqvJaVczTX0PzmsE3chv9FndjrIZaSn-HesrDUvC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730" cy="9986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4D8D" w14:textId="77777777" w:rsidR="00F420E4" w:rsidRDefault="00F420E4" w:rsidP="004C0132">
      <w:pPr>
        <w:spacing w:after="0" w:line="240" w:lineRule="auto"/>
      </w:pPr>
      <w:r>
        <w:separator/>
      </w:r>
    </w:p>
  </w:footnote>
  <w:footnote w:type="continuationSeparator" w:id="0">
    <w:p w14:paraId="633F0C69" w14:textId="77777777" w:rsidR="00F420E4" w:rsidRDefault="00F420E4" w:rsidP="004C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4BDF" w14:textId="148AA9E7" w:rsidR="004C0132" w:rsidRDefault="004C0132">
    <w:pPr>
      <w:pStyle w:val="Encabezado"/>
    </w:pPr>
    <w:r w:rsidRPr="00833DFB">
      <w:rPr>
        <w:noProof/>
        <w:bdr w:val="none" w:sz="0" w:space="0" w:color="auto" w:frame="1"/>
        <w:lang w:eastAsia="es-MX"/>
      </w:rPr>
      <w:drawing>
        <wp:inline distT="0" distB="0" distL="0" distR="0" wp14:anchorId="26A4C5FB" wp14:editId="5B4AAE28">
          <wp:extent cx="5610615" cy="771099"/>
          <wp:effectExtent l="0" t="0" r="0" b="0"/>
          <wp:docPr id="1546050522" name="Imagen 1546050522" descr="https://lh6.googleusercontent.com/W47NlzcGcYE8GmrUidlCcsDvrOJf-z6ePOfRub1KAKqrXtQLhDW42JDR2d7kqeZ0PQftryKu1lTWzJJM7Zp_KsAR17iBcy1mQJ-MNSZ07Z5zZFG4uH5nnaV4aZaHqK3B1GeiWxwA8bHmDQB4tx0wCBEydkuPPom4bQPPMQK1TG8m-HgZRwLHfcPn3v05QKNab9BZZJCc2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W47NlzcGcYE8GmrUidlCcsDvrOJf-z6ePOfRub1KAKqrXtQLhDW42JDR2d7kqeZ0PQftryKu1lTWzJJM7Zp_KsAR17iBcy1mQJ-MNSZ07Z5zZFG4uH5nnaV4aZaHqK3B1GeiWxwA8bHmDQB4tx0wCBEydkuPPom4bQPPMQK1TG8m-HgZRwLHfcPn3v05QKNab9BZZJCc2g"/>
                  <pic:cNvPicPr>
                    <a:picLocks noChangeAspect="1" noChangeArrowheads="1"/>
                  </pic:cNvPicPr>
                </pic:nvPicPr>
                <pic:blipFill rotWithShape="1">
                  <a:blip r:embed="rId1">
                    <a:extLst>
                      <a:ext uri="{28A0092B-C50C-407E-A947-70E740481C1C}">
                        <a14:useLocalDpi xmlns:a14="http://schemas.microsoft.com/office/drawing/2010/main" val="0"/>
                      </a:ext>
                    </a:extLst>
                  </a:blip>
                  <a:srcRect t="11894" b="9030"/>
                  <a:stretch/>
                </pic:blipFill>
                <pic:spPr bwMode="auto">
                  <a:xfrm>
                    <a:off x="0" y="0"/>
                    <a:ext cx="5612130" cy="7713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294D"/>
    <w:multiLevelType w:val="hybridMultilevel"/>
    <w:tmpl w:val="6E24B6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2E02EF"/>
    <w:multiLevelType w:val="multilevel"/>
    <w:tmpl w:val="F716AA4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C49D7"/>
    <w:multiLevelType w:val="hybridMultilevel"/>
    <w:tmpl w:val="279C10B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7D7B47"/>
    <w:multiLevelType w:val="hybridMultilevel"/>
    <w:tmpl w:val="C7BC2614"/>
    <w:lvl w:ilvl="0" w:tplc="EBEC44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89051D6"/>
    <w:multiLevelType w:val="hybridMultilevel"/>
    <w:tmpl w:val="4600DE7A"/>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6B2BA0"/>
    <w:multiLevelType w:val="hybridMultilevel"/>
    <w:tmpl w:val="199AA78E"/>
    <w:lvl w:ilvl="0" w:tplc="CA305206">
      <w:start w:val="1"/>
      <w:numFmt w:val="decimalZero"/>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695946C0"/>
    <w:multiLevelType w:val="hybridMultilevel"/>
    <w:tmpl w:val="0232B8E6"/>
    <w:lvl w:ilvl="0" w:tplc="8E1411CC">
      <w:start w:val="1"/>
      <w:numFmt w:val="decimalZero"/>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num w:numId="1" w16cid:durableId="902184046">
    <w:abstractNumId w:val="0"/>
  </w:num>
  <w:num w:numId="2" w16cid:durableId="1135179441">
    <w:abstractNumId w:val="6"/>
  </w:num>
  <w:num w:numId="3" w16cid:durableId="713774805">
    <w:abstractNumId w:val="4"/>
  </w:num>
  <w:num w:numId="4" w16cid:durableId="313531498">
    <w:abstractNumId w:val="7"/>
  </w:num>
  <w:num w:numId="5" w16cid:durableId="1855412194">
    <w:abstractNumId w:val="3"/>
  </w:num>
  <w:num w:numId="6" w16cid:durableId="1258756017">
    <w:abstractNumId w:val="2"/>
  </w:num>
  <w:num w:numId="7" w16cid:durableId="572812659">
    <w:abstractNumId w:val="5"/>
  </w:num>
  <w:num w:numId="8" w16cid:durableId="1287080020">
    <w:abstractNumId w:val="1"/>
  </w:num>
  <w:num w:numId="9" w16cid:durableId="1879779115">
    <w:abstractNumId w:val="8"/>
  </w:num>
  <w:num w:numId="10" w16cid:durableId="379284275">
    <w:abstractNumId w:val="9"/>
  </w:num>
  <w:num w:numId="11" w16cid:durableId="2098019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FB"/>
    <w:rsid w:val="000419AE"/>
    <w:rsid w:val="00065F05"/>
    <w:rsid w:val="000E1D26"/>
    <w:rsid w:val="00144472"/>
    <w:rsid w:val="001610F0"/>
    <w:rsid w:val="00164FB7"/>
    <w:rsid w:val="001A03CA"/>
    <w:rsid w:val="001C1235"/>
    <w:rsid w:val="00205A9A"/>
    <w:rsid w:val="00206A7C"/>
    <w:rsid w:val="00236471"/>
    <w:rsid w:val="00282878"/>
    <w:rsid w:val="00303D16"/>
    <w:rsid w:val="00351DC1"/>
    <w:rsid w:val="00370CF4"/>
    <w:rsid w:val="003B041A"/>
    <w:rsid w:val="003C13C2"/>
    <w:rsid w:val="003D007C"/>
    <w:rsid w:val="00416D36"/>
    <w:rsid w:val="00487B66"/>
    <w:rsid w:val="004A137C"/>
    <w:rsid w:val="004A3418"/>
    <w:rsid w:val="004A463F"/>
    <w:rsid w:val="004A5C21"/>
    <w:rsid w:val="004B0A9D"/>
    <w:rsid w:val="004B7FBE"/>
    <w:rsid w:val="004C0132"/>
    <w:rsid w:val="004D2F4F"/>
    <w:rsid w:val="004E1EAD"/>
    <w:rsid w:val="004F5973"/>
    <w:rsid w:val="005151C7"/>
    <w:rsid w:val="00515487"/>
    <w:rsid w:val="005343CF"/>
    <w:rsid w:val="0056438A"/>
    <w:rsid w:val="00564934"/>
    <w:rsid w:val="00570C62"/>
    <w:rsid w:val="00587898"/>
    <w:rsid w:val="00602E08"/>
    <w:rsid w:val="006139C5"/>
    <w:rsid w:val="00626FFA"/>
    <w:rsid w:val="0064402D"/>
    <w:rsid w:val="00645F98"/>
    <w:rsid w:val="006B6D44"/>
    <w:rsid w:val="00706AED"/>
    <w:rsid w:val="007418D0"/>
    <w:rsid w:val="00750948"/>
    <w:rsid w:val="00751B27"/>
    <w:rsid w:val="00764A05"/>
    <w:rsid w:val="00765623"/>
    <w:rsid w:val="007714A3"/>
    <w:rsid w:val="00793131"/>
    <w:rsid w:val="007B403B"/>
    <w:rsid w:val="007D6A08"/>
    <w:rsid w:val="007F1CBC"/>
    <w:rsid w:val="00833DFB"/>
    <w:rsid w:val="008753EB"/>
    <w:rsid w:val="008773BA"/>
    <w:rsid w:val="008C6DB4"/>
    <w:rsid w:val="008E74BB"/>
    <w:rsid w:val="00991DBA"/>
    <w:rsid w:val="009C1383"/>
    <w:rsid w:val="009D42A0"/>
    <w:rsid w:val="00A2657A"/>
    <w:rsid w:val="00AA1006"/>
    <w:rsid w:val="00AA38DC"/>
    <w:rsid w:val="00AD5096"/>
    <w:rsid w:val="00AF269D"/>
    <w:rsid w:val="00B203E9"/>
    <w:rsid w:val="00B2093C"/>
    <w:rsid w:val="00B46297"/>
    <w:rsid w:val="00B67CA0"/>
    <w:rsid w:val="00BA4884"/>
    <w:rsid w:val="00BB07D2"/>
    <w:rsid w:val="00BC75A2"/>
    <w:rsid w:val="00BE1F49"/>
    <w:rsid w:val="00BE797B"/>
    <w:rsid w:val="00BF11A4"/>
    <w:rsid w:val="00BF4F70"/>
    <w:rsid w:val="00BF623A"/>
    <w:rsid w:val="00C0513B"/>
    <w:rsid w:val="00C100CE"/>
    <w:rsid w:val="00C2675F"/>
    <w:rsid w:val="00C310CA"/>
    <w:rsid w:val="00C45B10"/>
    <w:rsid w:val="00C62A66"/>
    <w:rsid w:val="00C85219"/>
    <w:rsid w:val="00C9065A"/>
    <w:rsid w:val="00C95571"/>
    <w:rsid w:val="00CC7A4A"/>
    <w:rsid w:val="00CD0CC5"/>
    <w:rsid w:val="00CE4DE8"/>
    <w:rsid w:val="00CF1211"/>
    <w:rsid w:val="00D31DD0"/>
    <w:rsid w:val="00D3749A"/>
    <w:rsid w:val="00D435DB"/>
    <w:rsid w:val="00D66F43"/>
    <w:rsid w:val="00DB3296"/>
    <w:rsid w:val="00DC6860"/>
    <w:rsid w:val="00E13D53"/>
    <w:rsid w:val="00E36247"/>
    <w:rsid w:val="00E56DA9"/>
    <w:rsid w:val="00E773A9"/>
    <w:rsid w:val="00EA1C9E"/>
    <w:rsid w:val="00EB106E"/>
    <w:rsid w:val="00ED20D7"/>
    <w:rsid w:val="00EE549B"/>
    <w:rsid w:val="00EF2052"/>
    <w:rsid w:val="00EF233C"/>
    <w:rsid w:val="00F420E4"/>
    <w:rsid w:val="00FA1790"/>
    <w:rsid w:val="00FE0299"/>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1BFD4"/>
  <w15:chartTrackingRefBased/>
  <w15:docId w15:val="{006C7621-8BB0-421D-9612-464DD46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3D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833DFB"/>
  </w:style>
  <w:style w:type="paragraph" w:styleId="Sinespaciado">
    <w:name w:val="No Spacing"/>
    <w:uiPriority w:val="1"/>
    <w:qFormat/>
    <w:rsid w:val="009D42A0"/>
    <w:pPr>
      <w:spacing w:after="0" w:line="240" w:lineRule="auto"/>
    </w:pPr>
  </w:style>
  <w:style w:type="paragraph" w:styleId="Prrafodelista">
    <w:name w:val="List Paragraph"/>
    <w:basedOn w:val="Normal"/>
    <w:uiPriority w:val="34"/>
    <w:qFormat/>
    <w:rsid w:val="00144472"/>
    <w:pPr>
      <w:ind w:left="720"/>
      <w:contextualSpacing/>
    </w:pPr>
    <w:rPr>
      <w:lang w:val="es-419"/>
    </w:rPr>
  </w:style>
  <w:style w:type="table" w:styleId="Tablaconcuadrcula">
    <w:name w:val="Table Grid"/>
    <w:basedOn w:val="Tablanormal"/>
    <w:uiPriority w:val="39"/>
    <w:rsid w:val="00EF2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C01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0132"/>
  </w:style>
  <w:style w:type="paragraph" w:styleId="Piedepgina">
    <w:name w:val="footer"/>
    <w:basedOn w:val="Normal"/>
    <w:link w:val="PiedepginaCar"/>
    <w:uiPriority w:val="99"/>
    <w:unhideWhenUsed/>
    <w:rsid w:val="004C01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6520">
      <w:bodyDiv w:val="1"/>
      <w:marLeft w:val="0"/>
      <w:marRight w:val="0"/>
      <w:marTop w:val="0"/>
      <w:marBottom w:val="0"/>
      <w:divBdr>
        <w:top w:val="none" w:sz="0" w:space="0" w:color="auto"/>
        <w:left w:val="none" w:sz="0" w:space="0" w:color="auto"/>
        <w:bottom w:val="none" w:sz="0" w:space="0" w:color="auto"/>
        <w:right w:val="none" w:sz="0" w:space="0" w:color="auto"/>
      </w:divBdr>
      <w:divsChild>
        <w:div w:id="1995915277">
          <w:marLeft w:val="0"/>
          <w:marRight w:val="0"/>
          <w:marTop w:val="0"/>
          <w:marBottom w:val="0"/>
          <w:divBdr>
            <w:top w:val="none" w:sz="0" w:space="0" w:color="auto"/>
            <w:left w:val="none" w:sz="0" w:space="0" w:color="auto"/>
            <w:bottom w:val="none" w:sz="0" w:space="0" w:color="auto"/>
            <w:right w:val="none" w:sz="0" w:space="0" w:color="auto"/>
          </w:divBdr>
        </w:div>
        <w:div w:id="1271401169">
          <w:marLeft w:val="0"/>
          <w:marRight w:val="0"/>
          <w:marTop w:val="0"/>
          <w:marBottom w:val="0"/>
          <w:divBdr>
            <w:top w:val="none" w:sz="0" w:space="0" w:color="auto"/>
            <w:left w:val="none" w:sz="0" w:space="0" w:color="auto"/>
            <w:bottom w:val="none" w:sz="0" w:space="0" w:color="auto"/>
            <w:right w:val="none" w:sz="0" w:space="0" w:color="auto"/>
          </w:divBdr>
        </w:div>
        <w:div w:id="1977906111">
          <w:marLeft w:val="0"/>
          <w:marRight w:val="0"/>
          <w:marTop w:val="0"/>
          <w:marBottom w:val="0"/>
          <w:divBdr>
            <w:top w:val="none" w:sz="0" w:space="0" w:color="auto"/>
            <w:left w:val="none" w:sz="0" w:space="0" w:color="auto"/>
            <w:bottom w:val="none" w:sz="0" w:space="0" w:color="auto"/>
            <w:right w:val="none" w:sz="0" w:space="0" w:color="auto"/>
          </w:divBdr>
        </w:div>
        <w:div w:id="465665370">
          <w:marLeft w:val="0"/>
          <w:marRight w:val="0"/>
          <w:marTop w:val="0"/>
          <w:marBottom w:val="0"/>
          <w:divBdr>
            <w:top w:val="none" w:sz="0" w:space="0" w:color="auto"/>
            <w:left w:val="none" w:sz="0" w:space="0" w:color="auto"/>
            <w:bottom w:val="none" w:sz="0" w:space="0" w:color="auto"/>
            <w:right w:val="none" w:sz="0" w:space="0" w:color="auto"/>
          </w:divBdr>
        </w:div>
      </w:divsChild>
    </w:div>
    <w:div w:id="2009596851">
      <w:bodyDiv w:val="1"/>
      <w:marLeft w:val="0"/>
      <w:marRight w:val="0"/>
      <w:marTop w:val="0"/>
      <w:marBottom w:val="0"/>
      <w:divBdr>
        <w:top w:val="none" w:sz="0" w:space="0" w:color="auto"/>
        <w:left w:val="none" w:sz="0" w:space="0" w:color="auto"/>
        <w:bottom w:val="none" w:sz="0" w:space="0" w:color="auto"/>
        <w:right w:val="none" w:sz="0" w:space="0" w:color="auto"/>
      </w:divBdr>
    </w:div>
    <w:div w:id="2140605902">
      <w:bodyDiv w:val="1"/>
      <w:marLeft w:val="0"/>
      <w:marRight w:val="0"/>
      <w:marTop w:val="0"/>
      <w:marBottom w:val="0"/>
      <w:divBdr>
        <w:top w:val="none" w:sz="0" w:space="0" w:color="auto"/>
        <w:left w:val="none" w:sz="0" w:space="0" w:color="auto"/>
        <w:bottom w:val="none" w:sz="0" w:space="0" w:color="auto"/>
        <w:right w:val="none" w:sz="0" w:space="0" w:color="auto"/>
      </w:divBdr>
      <w:divsChild>
        <w:div w:id="924799844">
          <w:marLeft w:val="0"/>
          <w:marRight w:val="0"/>
          <w:marTop w:val="0"/>
          <w:marBottom w:val="0"/>
          <w:divBdr>
            <w:top w:val="none" w:sz="0" w:space="0" w:color="auto"/>
            <w:left w:val="none" w:sz="0" w:space="0" w:color="auto"/>
            <w:bottom w:val="none" w:sz="0" w:space="0" w:color="auto"/>
            <w:right w:val="none" w:sz="0" w:space="0" w:color="auto"/>
          </w:divBdr>
        </w:div>
        <w:div w:id="1203791496">
          <w:marLeft w:val="0"/>
          <w:marRight w:val="0"/>
          <w:marTop w:val="0"/>
          <w:marBottom w:val="0"/>
          <w:divBdr>
            <w:top w:val="none" w:sz="0" w:space="0" w:color="auto"/>
            <w:left w:val="none" w:sz="0" w:space="0" w:color="auto"/>
            <w:bottom w:val="none" w:sz="0" w:space="0" w:color="auto"/>
            <w:right w:val="none" w:sz="0" w:space="0" w:color="auto"/>
          </w:divBdr>
        </w:div>
        <w:div w:id="51737519">
          <w:marLeft w:val="0"/>
          <w:marRight w:val="0"/>
          <w:marTop w:val="0"/>
          <w:marBottom w:val="0"/>
          <w:divBdr>
            <w:top w:val="none" w:sz="0" w:space="0" w:color="auto"/>
            <w:left w:val="none" w:sz="0" w:space="0" w:color="auto"/>
            <w:bottom w:val="none" w:sz="0" w:space="0" w:color="auto"/>
            <w:right w:val="none" w:sz="0" w:space="0" w:color="auto"/>
          </w:divBdr>
        </w:div>
        <w:div w:id="64500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1806</Words>
  <Characters>9938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La casa Del viaje</cp:lastModifiedBy>
  <cp:revision>4</cp:revision>
  <dcterms:created xsi:type="dcterms:W3CDTF">2024-08-17T02:12:00Z</dcterms:created>
  <dcterms:modified xsi:type="dcterms:W3CDTF">2024-08-17T02:39:00Z</dcterms:modified>
</cp:coreProperties>
</file>