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855DF" w14:textId="77777777" w:rsidR="00BF0E92" w:rsidRDefault="00EC0E39" w:rsidP="001F3351">
      <w:pPr>
        <w:spacing w:after="0" w:line="240" w:lineRule="auto"/>
        <w:rPr>
          <w:rFonts w:ascii="Calibri" w:hAnsi="Calibri" w:cs="Calibri"/>
        </w:rPr>
      </w:pPr>
      <w:r w:rsidRPr="00EE3D33">
        <w:rPr>
          <w:rFonts w:ascii="Calibri" w:hAnsi="Calibri" w:cs="Calibri"/>
        </w:rPr>
        <w:t xml:space="preserve"> </w:t>
      </w:r>
    </w:p>
    <w:tbl>
      <w:tblPr>
        <w:tblStyle w:val="Tablaconcuadrcula"/>
        <w:tblW w:w="8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BF0E92" w14:paraId="7016BCD7" w14:textId="77777777" w:rsidTr="00BF0E92">
        <w:trPr>
          <w:trHeight w:val="2475"/>
          <w:jc w:val="center"/>
        </w:trPr>
        <w:tc>
          <w:tcPr>
            <w:tcW w:w="4475" w:type="dxa"/>
          </w:tcPr>
          <w:p w14:paraId="74B216E2" w14:textId="708AF5D4" w:rsidR="00BF0E92" w:rsidRDefault="00BF0E92" w:rsidP="00BF0E92">
            <w:pPr>
              <w:rPr>
                <w:rFonts w:ascii="Calibri" w:hAnsi="Calibri" w:cs="Calibri"/>
              </w:rPr>
            </w:pPr>
            <w:r>
              <w:rPr>
                <w:noProof/>
              </w:rPr>
              <w:drawing>
                <wp:anchor distT="0" distB="0" distL="114300" distR="114300" simplePos="0" relativeHeight="251658240" behindDoc="0" locked="0" layoutInCell="1" allowOverlap="1" wp14:anchorId="2A7C4986" wp14:editId="7F16519A">
                  <wp:simplePos x="0" y="0"/>
                  <wp:positionH relativeFrom="column">
                    <wp:posOffset>140970</wp:posOffset>
                  </wp:positionH>
                  <wp:positionV relativeFrom="paragraph">
                    <wp:posOffset>190500</wp:posOffset>
                  </wp:positionV>
                  <wp:extent cx="2619375" cy="1838325"/>
                  <wp:effectExtent l="0" t="0" r="9525" b="9525"/>
                  <wp:wrapSquare wrapText="bothSides"/>
                  <wp:docPr id="1670181885" name="Imagen 2" descr="▷ Gargantas del Todra: información | Turismo Marr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Gargantas del Todra: información | Turismo Marrue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5" w:type="dxa"/>
          </w:tcPr>
          <w:p w14:paraId="6F24C141" w14:textId="622EFBEE" w:rsidR="00BF0E92" w:rsidRDefault="00BF0E92" w:rsidP="00BF0E92">
            <w:pPr>
              <w:rPr>
                <w:rFonts w:ascii="Calibri" w:hAnsi="Calibri" w:cs="Calibri"/>
              </w:rPr>
            </w:pPr>
            <w:r>
              <w:rPr>
                <w:noProof/>
              </w:rPr>
              <w:drawing>
                <wp:anchor distT="0" distB="0" distL="114300" distR="114300" simplePos="0" relativeHeight="251659264" behindDoc="0" locked="0" layoutInCell="1" allowOverlap="1" wp14:anchorId="3F83D6D1" wp14:editId="0E4CE8AF">
                  <wp:simplePos x="0" y="0"/>
                  <wp:positionH relativeFrom="column">
                    <wp:posOffset>-65405</wp:posOffset>
                  </wp:positionH>
                  <wp:positionV relativeFrom="paragraph">
                    <wp:posOffset>190500</wp:posOffset>
                  </wp:positionV>
                  <wp:extent cx="2619375" cy="1838325"/>
                  <wp:effectExtent l="0" t="0" r="9525" b="9525"/>
                  <wp:wrapSquare wrapText="bothSides"/>
                  <wp:docPr id="1615500450" name="Imagen 1" descr="Qué ver en Fez, la medina más grande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ver en Fez, la medina más grande del mu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838325"/>
                          </a:xfrm>
                          <a:prstGeom prst="rect">
                            <a:avLst/>
                          </a:prstGeom>
                          <a:noFill/>
                          <a:ln>
                            <a:noFill/>
                          </a:ln>
                        </pic:spPr>
                      </pic:pic>
                    </a:graphicData>
                  </a:graphic>
                </wp:anchor>
              </w:drawing>
            </w:r>
          </w:p>
        </w:tc>
      </w:tr>
      <w:tr w:rsidR="00BF0E92" w14:paraId="4EE1C256" w14:textId="77777777" w:rsidTr="00BF0E92">
        <w:trPr>
          <w:trHeight w:val="1974"/>
          <w:jc w:val="center"/>
        </w:trPr>
        <w:tc>
          <w:tcPr>
            <w:tcW w:w="4475" w:type="dxa"/>
          </w:tcPr>
          <w:p w14:paraId="33578967" w14:textId="14CF622A" w:rsidR="00BF0E92" w:rsidRDefault="00BF0E92" w:rsidP="00BF0E92">
            <w:pPr>
              <w:rPr>
                <w:rFonts w:ascii="Calibri" w:hAnsi="Calibri" w:cs="Calibri"/>
              </w:rPr>
            </w:pPr>
            <w:r>
              <w:rPr>
                <w:noProof/>
              </w:rPr>
              <w:drawing>
                <wp:anchor distT="0" distB="0" distL="114300" distR="114300" simplePos="0" relativeHeight="251660288" behindDoc="0" locked="0" layoutInCell="1" allowOverlap="1" wp14:anchorId="6DCD4DBA" wp14:editId="3CE73C8F">
                  <wp:simplePos x="0" y="0"/>
                  <wp:positionH relativeFrom="column">
                    <wp:posOffset>140970</wp:posOffset>
                  </wp:positionH>
                  <wp:positionV relativeFrom="paragraph">
                    <wp:posOffset>0</wp:posOffset>
                  </wp:positionV>
                  <wp:extent cx="2619375" cy="1743075"/>
                  <wp:effectExtent l="0" t="0" r="9525" b="9525"/>
                  <wp:wrapSquare wrapText="bothSides"/>
                  <wp:docPr id="38933469" name="Imagen 3" descr="Ruta de las kasbahs en Marruecos - 8 días - Trip to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a de las kasbahs en Marruecos - 8 días - Trip to Hel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tc>
        <w:tc>
          <w:tcPr>
            <w:tcW w:w="4475" w:type="dxa"/>
          </w:tcPr>
          <w:p w14:paraId="403F13A7" w14:textId="157595F4" w:rsidR="00BF0E92" w:rsidRDefault="00BF0E92" w:rsidP="00BF0E92">
            <w:pPr>
              <w:rPr>
                <w:rFonts w:ascii="Calibri" w:hAnsi="Calibri" w:cs="Calibri"/>
              </w:rPr>
            </w:pPr>
            <w:r>
              <w:rPr>
                <w:noProof/>
              </w:rPr>
              <w:drawing>
                <wp:anchor distT="0" distB="0" distL="114300" distR="114300" simplePos="0" relativeHeight="251661312" behindDoc="0" locked="0" layoutInCell="1" allowOverlap="1" wp14:anchorId="1C193FA9" wp14:editId="683A24FA">
                  <wp:simplePos x="0" y="0"/>
                  <wp:positionH relativeFrom="column">
                    <wp:posOffset>-68580</wp:posOffset>
                  </wp:positionH>
                  <wp:positionV relativeFrom="paragraph">
                    <wp:posOffset>1905</wp:posOffset>
                  </wp:positionV>
                  <wp:extent cx="2619375" cy="1762125"/>
                  <wp:effectExtent l="0" t="0" r="9525" b="9525"/>
                  <wp:wrapSquare wrapText="bothSides"/>
                  <wp:docPr id="1775585885" name="Imagen 4" descr="Viaje Fotográfico a Chefchaouen | Destino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aje Fotográfico a Chefchaouen | Destino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62125"/>
                          </a:xfrm>
                          <a:prstGeom prst="rect">
                            <a:avLst/>
                          </a:prstGeom>
                          <a:noFill/>
                          <a:ln>
                            <a:noFill/>
                          </a:ln>
                        </pic:spPr>
                      </pic:pic>
                    </a:graphicData>
                  </a:graphic>
                  <wp14:sizeRelH relativeFrom="margin">
                    <wp14:pctWidth>0</wp14:pctWidth>
                  </wp14:sizeRelH>
                </wp:anchor>
              </w:drawing>
            </w:r>
          </w:p>
        </w:tc>
      </w:tr>
    </w:tbl>
    <w:p w14:paraId="1C49C04D" w14:textId="031EB87D" w:rsidR="001F3351" w:rsidRDefault="001F3351" w:rsidP="001F3351">
      <w:pPr>
        <w:spacing w:after="0" w:line="240" w:lineRule="auto"/>
        <w:rPr>
          <w:rFonts w:ascii="Calibri" w:hAnsi="Calibri" w:cs="Calibri"/>
        </w:rPr>
      </w:pPr>
    </w:p>
    <w:p w14:paraId="27DA942C" w14:textId="54630910" w:rsidR="0052720B" w:rsidRPr="00E2359D" w:rsidRDefault="001F3351" w:rsidP="00E2359D">
      <w:pPr>
        <w:spacing w:after="0" w:line="240" w:lineRule="auto"/>
        <w:jc w:val="center"/>
        <w:rPr>
          <w:rFonts w:ascii="Calibri" w:hAnsi="Calibri" w:cs="Calibri"/>
          <w:b/>
          <w:bCs/>
          <w:sz w:val="28"/>
          <w:szCs w:val="28"/>
        </w:rPr>
      </w:pPr>
      <w:r w:rsidRPr="00BF0E92">
        <w:rPr>
          <w:rFonts w:ascii="Calibri" w:eastAsia="Calibri" w:hAnsi="Calibri" w:cs="Calibri"/>
          <w:b/>
          <w:kern w:val="0"/>
          <w:sz w:val="36"/>
          <w:szCs w:val="36"/>
          <w:lang w:val="es-AR" w:eastAsia="pt-BR"/>
          <w14:ligatures w14:val="none"/>
        </w:rPr>
        <w:t>GRAN TOUR DE MARRUECOS</w:t>
      </w:r>
    </w:p>
    <w:p w14:paraId="555376C6" w14:textId="3323EBA2" w:rsidR="001F3351" w:rsidRDefault="001F3351" w:rsidP="00BF0E92">
      <w:pPr>
        <w:spacing w:after="0" w:line="240" w:lineRule="auto"/>
        <w:jc w:val="center"/>
        <w:rPr>
          <w:rFonts w:ascii="Calibri" w:eastAsia="Times New Roman" w:hAnsi="Calibri" w:cs="Calibri"/>
          <w:bCs/>
          <w:i/>
          <w:iCs/>
          <w:kern w:val="0"/>
          <w:lang w:val="es-AR" w:eastAsia="pt-BR"/>
          <w14:ligatures w14:val="none"/>
        </w:rPr>
      </w:pPr>
      <w:r w:rsidRPr="00BF0E92">
        <w:rPr>
          <w:rFonts w:ascii="Calibri" w:eastAsia="Times New Roman" w:hAnsi="Calibri" w:cs="Calibri"/>
          <w:bCs/>
          <w:i/>
          <w:iCs/>
          <w:kern w:val="0"/>
          <w:lang w:val="es-AR" w:eastAsia="pt-BR"/>
          <w14:ligatures w14:val="none"/>
        </w:rPr>
        <w:t>Marrakech</w:t>
      </w:r>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Casablanca</w:t>
      </w:r>
      <w:r w:rsidR="00BF0E92">
        <w:rPr>
          <w:rFonts w:ascii="Calibri" w:eastAsia="Times New Roman" w:hAnsi="Calibri" w:cs="Calibri"/>
          <w:bCs/>
          <w:i/>
          <w:iCs/>
          <w:kern w:val="0"/>
          <w:lang w:val="es-AR" w:eastAsia="pt-BR"/>
          <w14:ligatures w14:val="none"/>
        </w:rPr>
        <w:t>,</w:t>
      </w:r>
      <w:r w:rsidRPr="00BF0E92">
        <w:rPr>
          <w:rFonts w:ascii="Calibri" w:eastAsia="Times New Roman" w:hAnsi="Calibri" w:cs="Calibri"/>
          <w:bCs/>
          <w:i/>
          <w:iCs/>
          <w:kern w:val="0"/>
          <w:lang w:val="es-AR" w:eastAsia="pt-BR"/>
          <w14:ligatures w14:val="none"/>
        </w:rPr>
        <w:t xml:space="preserve"> Rabat</w:t>
      </w:r>
      <w:r w:rsidR="00BF0E92">
        <w:rPr>
          <w:rFonts w:ascii="Calibri" w:eastAsia="Times New Roman" w:hAnsi="Calibri" w:cs="Calibri"/>
          <w:bCs/>
          <w:i/>
          <w:iCs/>
          <w:kern w:val="0"/>
          <w:lang w:val="es-AR" w:eastAsia="pt-BR"/>
          <w14:ligatures w14:val="none"/>
        </w:rPr>
        <w:t xml:space="preserve">, </w:t>
      </w:r>
      <w:proofErr w:type="gramStart"/>
      <w:r w:rsidRPr="00BF0E92">
        <w:rPr>
          <w:rFonts w:ascii="Calibri" w:eastAsia="Times New Roman" w:hAnsi="Calibri" w:cs="Calibri"/>
          <w:bCs/>
          <w:i/>
          <w:iCs/>
          <w:kern w:val="0"/>
          <w:lang w:val="es-AR" w:eastAsia="pt-BR"/>
          <w14:ligatures w14:val="none"/>
        </w:rPr>
        <w:t>Tánger</w:t>
      </w:r>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Xaouen</w:t>
      </w:r>
      <w:proofErr w:type="spellEnd"/>
      <w:proofErr w:type="gramEnd"/>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Volubilis</w:t>
      </w:r>
      <w:proofErr w:type="spellEnd"/>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Fez</w:t>
      </w:r>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Meknes</w:t>
      </w:r>
      <w:r w:rsid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Ifrane</w:t>
      </w:r>
      <w:proofErr w:type="spellEnd"/>
      <w:r w:rsid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Midelt</w:t>
      </w:r>
      <w:proofErr w:type="spellEnd"/>
      <w:r w:rsid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Erfoud</w:t>
      </w:r>
      <w:proofErr w:type="spellEnd"/>
      <w:r w:rsid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Tinehir</w:t>
      </w:r>
      <w:proofErr w:type="spellEnd"/>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 xml:space="preserve">Gargantas del </w:t>
      </w:r>
      <w:proofErr w:type="spellStart"/>
      <w:r w:rsidRPr="00BF0E92">
        <w:rPr>
          <w:rFonts w:ascii="Calibri" w:eastAsia="Times New Roman" w:hAnsi="Calibri" w:cs="Calibri"/>
          <w:bCs/>
          <w:i/>
          <w:iCs/>
          <w:kern w:val="0"/>
          <w:lang w:val="es-AR" w:eastAsia="pt-BR"/>
          <w14:ligatures w14:val="none"/>
        </w:rPr>
        <w:t>Todra</w:t>
      </w:r>
      <w:proofErr w:type="spellEnd"/>
      <w:r w:rsidR="00BF0E92">
        <w:rPr>
          <w:rFonts w:ascii="Calibri" w:eastAsia="Times New Roman" w:hAnsi="Calibri" w:cs="Calibri"/>
          <w:bCs/>
          <w:i/>
          <w:iCs/>
          <w:kern w:val="0"/>
          <w:lang w:val="es-AR" w:eastAsia="pt-BR"/>
          <w14:ligatures w14:val="none"/>
        </w:rPr>
        <w:t xml:space="preserve">, </w:t>
      </w:r>
      <w:r w:rsidRPr="00BF0E92">
        <w:rPr>
          <w:rFonts w:ascii="Calibri" w:eastAsia="Times New Roman" w:hAnsi="Calibri" w:cs="Calibri"/>
          <w:bCs/>
          <w:i/>
          <w:iCs/>
          <w:kern w:val="0"/>
          <w:lang w:val="es-AR" w:eastAsia="pt-BR"/>
          <w14:ligatures w14:val="none"/>
        </w:rPr>
        <w:t xml:space="preserve">“Ruta de las </w:t>
      </w:r>
      <w:proofErr w:type="spellStart"/>
      <w:r w:rsidRPr="00BF0E92">
        <w:rPr>
          <w:rFonts w:ascii="Calibri" w:eastAsia="Times New Roman" w:hAnsi="Calibri" w:cs="Calibri"/>
          <w:bCs/>
          <w:i/>
          <w:iCs/>
          <w:kern w:val="0"/>
          <w:lang w:val="es-AR" w:eastAsia="pt-BR"/>
          <w14:ligatures w14:val="none"/>
        </w:rPr>
        <w:t>Kasbahs</w:t>
      </w:r>
      <w:proofErr w:type="spellEnd"/>
      <w:r w:rsidRPr="00BF0E92">
        <w:rPr>
          <w:rFonts w:ascii="Calibri" w:eastAsia="Times New Roman" w:hAnsi="Calibri" w:cs="Calibri"/>
          <w:bCs/>
          <w:i/>
          <w:iCs/>
          <w:kern w:val="0"/>
          <w:lang w:val="es-AR" w:eastAsia="pt-BR"/>
          <w14:ligatures w14:val="none"/>
        </w:rPr>
        <w:t>”</w:t>
      </w:r>
      <w:r w:rsid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Kella</w:t>
      </w:r>
      <w:proofErr w:type="spellEnd"/>
      <w:r w:rsidRPr="00BF0E92">
        <w:rPr>
          <w:rFonts w:ascii="Calibri" w:eastAsia="Times New Roman" w:hAnsi="Calibri" w:cs="Calibri"/>
          <w:bCs/>
          <w:i/>
          <w:iCs/>
          <w:kern w:val="0"/>
          <w:lang w:val="es-AR" w:eastAsia="pt-BR"/>
          <w14:ligatures w14:val="none"/>
        </w:rPr>
        <w:t xml:space="preserve"> </w:t>
      </w:r>
      <w:proofErr w:type="spellStart"/>
      <w:r w:rsidRPr="00BF0E92">
        <w:rPr>
          <w:rFonts w:ascii="Calibri" w:eastAsia="Times New Roman" w:hAnsi="Calibri" w:cs="Calibri"/>
          <w:bCs/>
          <w:i/>
          <w:iCs/>
          <w:kern w:val="0"/>
          <w:lang w:val="es-AR" w:eastAsia="pt-BR"/>
          <w14:ligatures w14:val="none"/>
        </w:rPr>
        <w:t>M’Gouna</w:t>
      </w:r>
      <w:proofErr w:type="spellEnd"/>
      <w:r w:rsidR="00154E24" w:rsidRPr="00BF0E92">
        <w:rPr>
          <w:rFonts w:ascii="Calibri" w:eastAsia="Times New Roman" w:hAnsi="Calibri" w:cs="Calibri"/>
          <w:bCs/>
          <w:i/>
          <w:iCs/>
          <w:kern w:val="0"/>
          <w:lang w:val="es-AR" w:eastAsia="pt-BR"/>
          <w14:ligatures w14:val="none"/>
        </w:rPr>
        <w:t xml:space="preserve"> </w:t>
      </w:r>
      <w:r w:rsidR="00BF0E92">
        <w:rPr>
          <w:rFonts w:ascii="Calibri" w:eastAsia="Times New Roman" w:hAnsi="Calibri" w:cs="Calibri"/>
          <w:bCs/>
          <w:i/>
          <w:iCs/>
          <w:kern w:val="0"/>
          <w:lang w:val="es-AR" w:eastAsia="pt-BR"/>
          <w14:ligatures w14:val="none"/>
        </w:rPr>
        <w:t xml:space="preserve">y </w:t>
      </w:r>
      <w:proofErr w:type="spellStart"/>
      <w:r w:rsidRPr="00BF0E92">
        <w:rPr>
          <w:rFonts w:ascii="Calibri" w:eastAsia="Times New Roman" w:hAnsi="Calibri" w:cs="Calibri"/>
          <w:bCs/>
          <w:i/>
          <w:iCs/>
          <w:kern w:val="0"/>
          <w:lang w:val="es-AR" w:eastAsia="pt-BR"/>
          <w14:ligatures w14:val="none"/>
        </w:rPr>
        <w:t>Ouarzazate</w:t>
      </w:r>
      <w:proofErr w:type="spellEnd"/>
    </w:p>
    <w:p w14:paraId="4966A759" w14:textId="2D0F9267" w:rsidR="00BF0E92" w:rsidRDefault="00BF0E92" w:rsidP="00BF0E92">
      <w:pPr>
        <w:spacing w:after="0" w:line="240" w:lineRule="auto"/>
        <w:jc w:val="center"/>
        <w:rPr>
          <w:rFonts w:ascii="Calibri" w:hAnsi="Calibri" w:cs="Calibri"/>
        </w:rPr>
      </w:pPr>
      <w:r w:rsidRPr="00BF0E92">
        <w:rPr>
          <w:rFonts w:ascii="Calibri" w:eastAsia="Times New Roman" w:hAnsi="Calibri" w:cs="Calibri"/>
          <w:bCs/>
          <w:i/>
          <w:iCs/>
          <w:kern w:val="0"/>
          <w:lang w:val="es-AR" w:eastAsia="pt-BR"/>
          <w14:ligatures w14:val="none"/>
        </w:rPr>
        <w:t>11 Días / 9 Noches</w:t>
      </w:r>
    </w:p>
    <w:p w14:paraId="35010810" w14:textId="77777777" w:rsidR="00BF0E92" w:rsidRPr="0015741F" w:rsidRDefault="00BF0E92" w:rsidP="00BF0E92">
      <w:pPr>
        <w:spacing w:after="0" w:line="240" w:lineRule="auto"/>
        <w:rPr>
          <w:rFonts w:ascii="Calibri" w:hAnsi="Calibri" w:cs="Calibri"/>
          <w:b/>
          <w:bCs/>
        </w:rPr>
      </w:pPr>
      <w:r w:rsidRPr="0015741F">
        <w:rPr>
          <w:rFonts w:ascii="Calibri" w:hAnsi="Calibri" w:cs="Calibri"/>
          <w:b/>
          <w:bCs/>
        </w:rPr>
        <w:t xml:space="preserve">ITINERARIO </w:t>
      </w:r>
    </w:p>
    <w:p w14:paraId="6F81D3ED" w14:textId="02B39793" w:rsidR="001F3351" w:rsidRDefault="00BF0E92" w:rsidP="00BF0E92">
      <w:pPr>
        <w:spacing w:after="0" w:line="240" w:lineRule="auto"/>
        <w:rPr>
          <w:rFonts w:ascii="Calibri" w:hAnsi="Calibri" w:cs="Calibri"/>
        </w:rPr>
      </w:pPr>
      <w:r w:rsidRPr="0015741F">
        <w:rPr>
          <w:rFonts w:ascii="Calibri" w:hAnsi="Calibri" w:cs="Calibri"/>
          <w:b/>
          <w:bCs/>
        </w:rPr>
        <w:t>Ref. LCVPE-</w:t>
      </w:r>
      <w:r>
        <w:rPr>
          <w:rFonts w:ascii="Calibri" w:hAnsi="Calibri" w:cs="Calibri"/>
          <w:b/>
          <w:bCs/>
        </w:rPr>
        <w:t>GTM</w:t>
      </w:r>
    </w:p>
    <w:p w14:paraId="5CD1822C" w14:textId="2B8D7FA5" w:rsidR="001F3351" w:rsidRDefault="00BF0E92" w:rsidP="001F3351">
      <w:pPr>
        <w:spacing w:after="0" w:line="240" w:lineRule="auto"/>
        <w:rPr>
          <w:rFonts w:ascii="Calibri" w:hAnsi="Calibri" w:cs="Calibri"/>
        </w:rPr>
      </w:pPr>
      <w:r>
        <w:rPr>
          <w:rFonts w:ascii="Calibri" w:hAnsi="Calibri" w:cs="Calibri"/>
          <w:b/>
          <w:bCs/>
        </w:rPr>
        <w:t xml:space="preserve">Única </w:t>
      </w:r>
      <w:r w:rsidR="001F3351" w:rsidRPr="00154E24">
        <w:rPr>
          <w:rFonts w:ascii="Calibri" w:hAnsi="Calibri" w:cs="Calibri"/>
          <w:b/>
          <w:bCs/>
        </w:rPr>
        <w:t>Salida:</w:t>
      </w:r>
      <w:r w:rsidR="001F3351">
        <w:rPr>
          <w:rFonts w:ascii="Calibri" w:hAnsi="Calibri" w:cs="Calibri"/>
        </w:rPr>
        <w:t xml:space="preserve"> 1</w:t>
      </w:r>
      <w:r w:rsidR="007B2576">
        <w:rPr>
          <w:rFonts w:ascii="Calibri" w:hAnsi="Calibri" w:cs="Calibri"/>
        </w:rPr>
        <w:t>4</w:t>
      </w:r>
      <w:r w:rsidR="001F3351">
        <w:rPr>
          <w:rFonts w:ascii="Calibri" w:hAnsi="Calibri" w:cs="Calibri"/>
        </w:rPr>
        <w:t xml:space="preserve"> de marzo</w:t>
      </w:r>
    </w:p>
    <w:p w14:paraId="2C24B8AF" w14:textId="77777777" w:rsidR="00E2359D" w:rsidRDefault="00E2359D" w:rsidP="001F3351">
      <w:pPr>
        <w:spacing w:after="0" w:line="240" w:lineRule="auto"/>
        <w:rPr>
          <w:rFonts w:ascii="Calibri" w:hAnsi="Calibri" w:cs="Calibri"/>
        </w:rPr>
      </w:pPr>
    </w:p>
    <w:p w14:paraId="410E82FB" w14:textId="77777777" w:rsidR="00E2359D" w:rsidRDefault="00E2359D" w:rsidP="001F3351">
      <w:pPr>
        <w:spacing w:after="0" w:line="240" w:lineRule="auto"/>
        <w:rPr>
          <w:rFonts w:ascii="Calibri" w:hAnsi="Calibri" w:cs="Calibri"/>
        </w:rPr>
      </w:pPr>
    </w:p>
    <w:p w14:paraId="4017FF9F" w14:textId="7B57B869" w:rsidR="00E2359D" w:rsidRPr="00765EEB" w:rsidRDefault="00765EEB" w:rsidP="001F3351">
      <w:pPr>
        <w:spacing w:after="0" w:line="240" w:lineRule="auto"/>
        <w:rPr>
          <w:rFonts w:ascii="Calibri" w:hAnsi="Calibri" w:cs="Calibri"/>
          <w:b/>
          <w:bCs/>
        </w:rPr>
      </w:pPr>
      <w:r w:rsidRPr="00765EEB">
        <w:rPr>
          <w:rFonts w:ascii="Calibri" w:hAnsi="Calibri" w:cs="Calibri"/>
          <w:b/>
          <w:bCs/>
        </w:rPr>
        <w:t>Marzo, 2025</w:t>
      </w:r>
    </w:p>
    <w:p w14:paraId="336511F0" w14:textId="7250FFE1" w:rsidR="001F3351" w:rsidRPr="00C74D2E" w:rsidRDefault="00765EEB" w:rsidP="00BA5B0B">
      <w:pPr>
        <w:spacing w:after="0" w:line="240" w:lineRule="auto"/>
        <w:jc w:val="both"/>
        <w:rPr>
          <w:rFonts w:ascii="Calibri" w:hAnsi="Calibri" w:cs="Calibri"/>
          <w:b/>
          <w:bCs/>
        </w:rPr>
      </w:pPr>
      <w:r w:rsidRPr="00C74D2E">
        <w:rPr>
          <w:rFonts w:ascii="Calibri" w:hAnsi="Calibri" w:cs="Calibri"/>
          <w:b/>
          <w:bCs/>
        </w:rPr>
        <w:t>Día 1</w:t>
      </w:r>
      <w:r w:rsidR="007B2576" w:rsidRPr="00C74D2E">
        <w:rPr>
          <w:rFonts w:ascii="Calibri" w:hAnsi="Calibri" w:cs="Calibri"/>
          <w:b/>
          <w:bCs/>
        </w:rPr>
        <w:t>4</w:t>
      </w:r>
      <w:r w:rsidR="0015771E">
        <w:rPr>
          <w:rFonts w:ascii="Calibri" w:hAnsi="Calibri" w:cs="Calibri"/>
          <w:b/>
          <w:bCs/>
        </w:rPr>
        <w:t xml:space="preserve"> </w:t>
      </w:r>
      <w:proofErr w:type="gramStart"/>
      <w:r w:rsidR="0015771E" w:rsidRPr="00C74D2E">
        <w:rPr>
          <w:rFonts w:ascii="Calibri" w:hAnsi="Calibri" w:cs="Calibri"/>
          <w:b/>
          <w:bCs/>
        </w:rPr>
        <w:t>Viernes</w:t>
      </w:r>
      <w:proofErr w:type="gramEnd"/>
      <w:r w:rsidR="0015771E">
        <w:rPr>
          <w:rFonts w:ascii="Calibri" w:hAnsi="Calibri" w:cs="Calibri"/>
          <w:b/>
          <w:bCs/>
        </w:rPr>
        <w:t xml:space="preserve">, </w:t>
      </w:r>
      <w:r w:rsidR="007B2576" w:rsidRPr="00C74D2E">
        <w:rPr>
          <w:rFonts w:ascii="Calibri" w:hAnsi="Calibri" w:cs="Calibri"/>
          <w:b/>
          <w:bCs/>
        </w:rPr>
        <w:t>MÉXICO</w:t>
      </w:r>
    </w:p>
    <w:p w14:paraId="5E222D78" w14:textId="2875412B" w:rsidR="001F3351" w:rsidRDefault="00E206B9" w:rsidP="00BA5B0B">
      <w:pPr>
        <w:tabs>
          <w:tab w:val="left" w:pos="0"/>
        </w:tabs>
        <w:spacing w:after="0" w:line="240" w:lineRule="auto"/>
        <w:jc w:val="both"/>
        <w:rPr>
          <w:rFonts w:ascii="Calibri" w:hAnsi="Calibri" w:cs="Calibri"/>
        </w:rPr>
      </w:pPr>
      <w:r w:rsidRPr="00E206B9">
        <w:rPr>
          <w:rFonts w:ascii="Calibri" w:hAnsi="Calibri" w:cs="Calibri"/>
        </w:rPr>
        <w:t xml:space="preserve">Salida en vuelo internacional con destino a </w:t>
      </w:r>
      <w:r w:rsidR="00C74D2E">
        <w:rPr>
          <w:rFonts w:ascii="Calibri" w:hAnsi="Calibri" w:cs="Calibri"/>
        </w:rPr>
        <w:t>Casablanca</w:t>
      </w:r>
      <w:r w:rsidRPr="00E206B9">
        <w:rPr>
          <w:rFonts w:ascii="Calibri" w:hAnsi="Calibri" w:cs="Calibri"/>
        </w:rPr>
        <w:t>. Noche a bordo</w:t>
      </w:r>
      <w:r w:rsidR="00BE72A3">
        <w:rPr>
          <w:rFonts w:ascii="Calibri" w:hAnsi="Calibri" w:cs="Calibri"/>
        </w:rPr>
        <w:t>.</w:t>
      </w:r>
    </w:p>
    <w:p w14:paraId="50D2C881" w14:textId="77777777" w:rsidR="00BE72A3" w:rsidRDefault="00BE72A3" w:rsidP="00BA5B0B">
      <w:pPr>
        <w:tabs>
          <w:tab w:val="left" w:pos="0"/>
        </w:tabs>
        <w:spacing w:after="0" w:line="240" w:lineRule="auto"/>
        <w:jc w:val="both"/>
        <w:rPr>
          <w:rFonts w:ascii="Calibri" w:hAnsi="Calibri" w:cs="Calibri"/>
        </w:rPr>
      </w:pPr>
    </w:p>
    <w:p w14:paraId="07AE2ABF" w14:textId="3F983076" w:rsidR="00BE72A3" w:rsidRDefault="00BE72A3" w:rsidP="00BA5B0B">
      <w:pPr>
        <w:tabs>
          <w:tab w:val="left" w:pos="0"/>
        </w:tabs>
        <w:spacing w:after="0" w:line="240" w:lineRule="auto"/>
        <w:jc w:val="both"/>
        <w:rPr>
          <w:rFonts w:ascii="Calibri" w:hAnsi="Calibri" w:cs="Calibri"/>
          <w:b/>
          <w:bCs/>
        </w:rPr>
      </w:pPr>
      <w:r w:rsidRPr="00F567AD">
        <w:rPr>
          <w:rFonts w:ascii="Calibri" w:hAnsi="Calibri" w:cs="Calibri"/>
          <w:b/>
          <w:bCs/>
        </w:rPr>
        <w:t xml:space="preserve">Día 15 </w:t>
      </w:r>
      <w:proofErr w:type="gramStart"/>
      <w:r w:rsidR="0015771E" w:rsidRPr="008359B3">
        <w:rPr>
          <w:rFonts w:ascii="Calibri" w:hAnsi="Calibri" w:cs="Calibri"/>
          <w:b/>
          <w:bCs/>
        </w:rPr>
        <w:t>Sábado</w:t>
      </w:r>
      <w:proofErr w:type="gramEnd"/>
      <w:r w:rsidR="0015771E">
        <w:rPr>
          <w:rFonts w:ascii="Calibri" w:hAnsi="Calibri" w:cs="Calibri"/>
          <w:b/>
          <w:bCs/>
        </w:rPr>
        <w:t xml:space="preserve">, </w:t>
      </w:r>
      <w:r w:rsidR="00F567AD" w:rsidRPr="00F567AD">
        <w:rPr>
          <w:rFonts w:ascii="Calibri" w:hAnsi="Calibri" w:cs="Calibri"/>
          <w:b/>
          <w:bCs/>
        </w:rPr>
        <w:t>CASABLANCA</w:t>
      </w:r>
    </w:p>
    <w:p w14:paraId="4FBD2E9E" w14:textId="170C8D0D" w:rsidR="00F567AD" w:rsidRDefault="00D10C85" w:rsidP="00BA5B0B">
      <w:pPr>
        <w:tabs>
          <w:tab w:val="left" w:pos="0"/>
        </w:tabs>
        <w:spacing w:after="0" w:line="240" w:lineRule="auto"/>
        <w:jc w:val="both"/>
        <w:rPr>
          <w:rFonts w:ascii="Calibri" w:hAnsi="Calibri" w:cs="Calibri"/>
        </w:rPr>
      </w:pPr>
      <w:r>
        <w:rPr>
          <w:rFonts w:ascii="Calibri" w:hAnsi="Calibri" w:cs="Calibri"/>
        </w:rPr>
        <w:t>Llegada al aeropuerto de Casablanca</w:t>
      </w:r>
      <w:r w:rsidR="008359B3">
        <w:rPr>
          <w:rFonts w:ascii="Calibri" w:hAnsi="Calibri" w:cs="Calibri"/>
        </w:rPr>
        <w:t xml:space="preserve"> y traslado al hotel. Cena y alojamiento.</w:t>
      </w:r>
    </w:p>
    <w:p w14:paraId="60549576" w14:textId="77777777" w:rsidR="008359B3" w:rsidRDefault="008359B3" w:rsidP="00BA5B0B">
      <w:pPr>
        <w:tabs>
          <w:tab w:val="left" w:pos="0"/>
        </w:tabs>
        <w:spacing w:after="0" w:line="240" w:lineRule="auto"/>
        <w:jc w:val="both"/>
        <w:rPr>
          <w:rFonts w:ascii="Calibri" w:hAnsi="Calibri" w:cs="Calibri"/>
        </w:rPr>
      </w:pPr>
    </w:p>
    <w:p w14:paraId="3E3526C7" w14:textId="1B768571" w:rsidR="008359B3" w:rsidRPr="00142892" w:rsidRDefault="008359B3" w:rsidP="00BA5B0B">
      <w:pPr>
        <w:tabs>
          <w:tab w:val="left" w:pos="0"/>
        </w:tabs>
        <w:spacing w:after="0" w:line="240" w:lineRule="auto"/>
        <w:jc w:val="both"/>
        <w:rPr>
          <w:rFonts w:ascii="Calibri" w:hAnsi="Calibri" w:cs="Calibri"/>
          <w:b/>
          <w:bCs/>
        </w:rPr>
      </w:pPr>
      <w:r w:rsidRPr="00142892">
        <w:rPr>
          <w:rFonts w:ascii="Calibri" w:hAnsi="Calibri" w:cs="Calibri"/>
          <w:b/>
          <w:bCs/>
        </w:rPr>
        <w:t>Día 16</w:t>
      </w:r>
      <w:r w:rsidR="0015771E">
        <w:rPr>
          <w:rFonts w:ascii="Calibri" w:hAnsi="Calibri" w:cs="Calibri"/>
          <w:b/>
          <w:bCs/>
        </w:rPr>
        <w:t xml:space="preserve"> </w:t>
      </w:r>
      <w:r w:rsidR="0015771E" w:rsidRPr="00142892">
        <w:rPr>
          <w:rFonts w:ascii="Calibri" w:hAnsi="Calibri" w:cs="Calibri"/>
          <w:b/>
          <w:bCs/>
        </w:rPr>
        <w:t>Domingo</w:t>
      </w:r>
      <w:r w:rsidR="0015771E">
        <w:rPr>
          <w:rFonts w:ascii="Calibri" w:hAnsi="Calibri" w:cs="Calibri"/>
          <w:b/>
          <w:bCs/>
        </w:rPr>
        <w:t xml:space="preserve">, </w:t>
      </w:r>
      <w:r w:rsidR="000170D6" w:rsidRPr="00142892">
        <w:rPr>
          <w:rFonts w:ascii="Calibri" w:hAnsi="Calibri" w:cs="Calibri"/>
          <w:b/>
          <w:bCs/>
        </w:rPr>
        <w:t>CASABLANCA / RABAT / TANGER</w:t>
      </w:r>
    </w:p>
    <w:p w14:paraId="57C00B3F" w14:textId="2CEA0E0D" w:rsidR="000170D6" w:rsidRDefault="00142892" w:rsidP="0015771E">
      <w:pPr>
        <w:tabs>
          <w:tab w:val="left" w:pos="0"/>
        </w:tabs>
        <w:spacing w:after="0" w:line="240" w:lineRule="auto"/>
        <w:jc w:val="both"/>
        <w:rPr>
          <w:rFonts w:ascii="Calibri" w:hAnsi="Calibri" w:cs="Calibri"/>
        </w:rPr>
      </w:pPr>
      <w:r w:rsidRPr="00142892">
        <w:rPr>
          <w:rFonts w:ascii="Calibri" w:hAnsi="Calibri" w:cs="Calibri"/>
        </w:rPr>
        <w:t xml:space="preserve">Desayuno en el hotel y salida para la visita panorámica de la Ciudad de Casablanca. Empezamos con el Boulevard de la </w:t>
      </w:r>
      <w:proofErr w:type="spellStart"/>
      <w:r w:rsidRPr="00142892">
        <w:rPr>
          <w:rFonts w:ascii="Calibri" w:hAnsi="Calibri" w:cs="Calibri"/>
        </w:rPr>
        <w:t>Corniche</w:t>
      </w:r>
      <w:proofErr w:type="spellEnd"/>
      <w:r w:rsidRPr="00142892">
        <w:rPr>
          <w:rFonts w:ascii="Calibri" w:hAnsi="Calibri" w:cs="Calibri"/>
        </w:rPr>
        <w:t xml:space="preserve">, el paseo marítimo y luego la carretera de la costa por donde se llega al barrio Residencial de </w:t>
      </w:r>
      <w:proofErr w:type="spellStart"/>
      <w:r w:rsidRPr="00142892">
        <w:rPr>
          <w:rFonts w:ascii="Calibri" w:hAnsi="Calibri" w:cs="Calibri"/>
        </w:rPr>
        <w:t>Anfa</w:t>
      </w:r>
      <w:proofErr w:type="spellEnd"/>
      <w:r w:rsidRPr="00142892">
        <w:rPr>
          <w:rFonts w:ascii="Calibri" w:hAnsi="Calibri" w:cs="Calibri"/>
        </w:rPr>
        <w:t xml:space="preserve"> para terminar en el exterior de la gran Mezquita de Hassan II, (Opcionalmente se podrá visitar el interior de la misma). Seguimos hacia la ciudad Imperial de Rabat, capital del Reino de Marruecos desde 1912. Visitaremos el Mausoleo Mohamed V, la inacabada Torre </w:t>
      </w:r>
      <w:r w:rsidRPr="00142892">
        <w:rPr>
          <w:rFonts w:ascii="Calibri" w:hAnsi="Calibri" w:cs="Calibri"/>
        </w:rPr>
        <w:lastRenderedPageBreak/>
        <w:t xml:space="preserve">Hassan y la </w:t>
      </w:r>
      <w:proofErr w:type="spellStart"/>
      <w:r w:rsidRPr="00142892">
        <w:rPr>
          <w:rFonts w:ascii="Calibri" w:hAnsi="Calibri" w:cs="Calibri"/>
        </w:rPr>
        <w:t>Kasbah</w:t>
      </w:r>
      <w:proofErr w:type="spellEnd"/>
      <w:r w:rsidRPr="00142892">
        <w:rPr>
          <w:rFonts w:ascii="Calibri" w:hAnsi="Calibri" w:cs="Calibri"/>
        </w:rPr>
        <w:t xml:space="preserve"> de los </w:t>
      </w:r>
      <w:proofErr w:type="spellStart"/>
      <w:r w:rsidRPr="00142892">
        <w:rPr>
          <w:rFonts w:ascii="Calibri" w:hAnsi="Calibri" w:cs="Calibri"/>
        </w:rPr>
        <w:t>Oudaya</w:t>
      </w:r>
      <w:proofErr w:type="spellEnd"/>
      <w:r w:rsidRPr="00142892">
        <w:rPr>
          <w:rFonts w:ascii="Calibri" w:hAnsi="Calibri" w:cs="Calibri"/>
        </w:rPr>
        <w:t xml:space="preserve">. Tiempo para el almuerzo (no incluido) y continuación a la ciudad de </w:t>
      </w:r>
      <w:proofErr w:type="spellStart"/>
      <w:r w:rsidRPr="00142892">
        <w:rPr>
          <w:rFonts w:ascii="Calibri" w:hAnsi="Calibri" w:cs="Calibri"/>
        </w:rPr>
        <w:t>Tanger</w:t>
      </w:r>
      <w:proofErr w:type="spellEnd"/>
      <w:r w:rsidRPr="00142892">
        <w:rPr>
          <w:rFonts w:ascii="Calibri" w:hAnsi="Calibri" w:cs="Calibri"/>
        </w:rPr>
        <w:t>. Cena y alojamiento en el hotel.</w:t>
      </w:r>
    </w:p>
    <w:p w14:paraId="254B95D1" w14:textId="77777777" w:rsidR="00142892" w:rsidRDefault="00142892" w:rsidP="00BA5B0B">
      <w:pPr>
        <w:tabs>
          <w:tab w:val="left" w:pos="0"/>
        </w:tabs>
        <w:spacing w:after="0" w:line="240" w:lineRule="auto"/>
        <w:ind w:left="1410" w:hanging="1410"/>
        <w:jc w:val="both"/>
        <w:rPr>
          <w:rFonts w:ascii="Calibri" w:hAnsi="Calibri" w:cs="Calibri"/>
        </w:rPr>
      </w:pPr>
    </w:p>
    <w:p w14:paraId="45BD91BC" w14:textId="05773A2B" w:rsidR="00142892" w:rsidRPr="00142892" w:rsidRDefault="00142892" w:rsidP="00BA5B0B">
      <w:pPr>
        <w:tabs>
          <w:tab w:val="left" w:pos="0"/>
        </w:tabs>
        <w:spacing w:after="0" w:line="240" w:lineRule="auto"/>
        <w:ind w:left="1410" w:hanging="1410"/>
        <w:jc w:val="both"/>
        <w:rPr>
          <w:rFonts w:ascii="Calibri" w:hAnsi="Calibri" w:cs="Calibri"/>
          <w:b/>
          <w:bCs/>
        </w:rPr>
      </w:pPr>
      <w:r w:rsidRPr="00142892">
        <w:rPr>
          <w:rFonts w:ascii="Calibri" w:hAnsi="Calibri" w:cs="Calibri"/>
          <w:b/>
          <w:bCs/>
        </w:rPr>
        <w:t>Día 17</w:t>
      </w:r>
      <w:r w:rsidR="0015771E">
        <w:rPr>
          <w:rFonts w:ascii="Calibri" w:hAnsi="Calibri" w:cs="Calibri"/>
          <w:b/>
          <w:bCs/>
        </w:rPr>
        <w:t xml:space="preserve"> </w:t>
      </w:r>
      <w:proofErr w:type="gramStart"/>
      <w:r w:rsidR="0015771E" w:rsidRPr="00142892">
        <w:rPr>
          <w:rFonts w:ascii="Calibri" w:hAnsi="Calibri" w:cs="Calibri"/>
          <w:b/>
          <w:bCs/>
        </w:rPr>
        <w:t>Lunes</w:t>
      </w:r>
      <w:proofErr w:type="gramEnd"/>
      <w:r w:rsidR="0015771E">
        <w:rPr>
          <w:rFonts w:ascii="Calibri" w:hAnsi="Calibri" w:cs="Calibri"/>
          <w:b/>
          <w:bCs/>
        </w:rPr>
        <w:t xml:space="preserve">, </w:t>
      </w:r>
      <w:r w:rsidRPr="00142892">
        <w:rPr>
          <w:rFonts w:ascii="Calibri" w:hAnsi="Calibri" w:cs="Calibri"/>
          <w:b/>
          <w:bCs/>
        </w:rPr>
        <w:t xml:space="preserve">TANGER </w:t>
      </w:r>
      <w:r>
        <w:rPr>
          <w:rFonts w:ascii="Calibri" w:hAnsi="Calibri" w:cs="Calibri"/>
          <w:b/>
          <w:bCs/>
        </w:rPr>
        <w:t>/</w:t>
      </w:r>
      <w:r w:rsidRPr="00142892">
        <w:rPr>
          <w:rFonts w:ascii="Calibri" w:hAnsi="Calibri" w:cs="Calibri"/>
          <w:b/>
          <w:bCs/>
        </w:rPr>
        <w:t xml:space="preserve"> XAOUEN </w:t>
      </w:r>
      <w:r>
        <w:rPr>
          <w:rFonts w:ascii="Calibri" w:hAnsi="Calibri" w:cs="Calibri"/>
          <w:b/>
          <w:bCs/>
        </w:rPr>
        <w:t>/</w:t>
      </w:r>
      <w:r w:rsidRPr="00142892">
        <w:rPr>
          <w:rFonts w:ascii="Calibri" w:hAnsi="Calibri" w:cs="Calibri"/>
          <w:b/>
          <w:bCs/>
        </w:rPr>
        <w:t xml:space="preserve"> VOLUBILIS </w:t>
      </w:r>
      <w:r>
        <w:rPr>
          <w:rFonts w:ascii="Calibri" w:hAnsi="Calibri" w:cs="Calibri"/>
          <w:b/>
          <w:bCs/>
        </w:rPr>
        <w:t>/</w:t>
      </w:r>
      <w:r w:rsidRPr="00142892">
        <w:rPr>
          <w:rFonts w:ascii="Calibri" w:hAnsi="Calibri" w:cs="Calibri"/>
          <w:b/>
          <w:bCs/>
        </w:rPr>
        <w:t xml:space="preserve"> FEZ</w:t>
      </w:r>
    </w:p>
    <w:p w14:paraId="3CBCC580" w14:textId="49FF2D95" w:rsidR="00142892" w:rsidRDefault="00142892" w:rsidP="0015771E">
      <w:pPr>
        <w:tabs>
          <w:tab w:val="left" w:pos="0"/>
        </w:tabs>
        <w:spacing w:after="0" w:line="240" w:lineRule="auto"/>
        <w:jc w:val="both"/>
        <w:rPr>
          <w:rFonts w:ascii="Calibri" w:hAnsi="Calibri" w:cs="Calibri"/>
        </w:rPr>
      </w:pPr>
      <w:r w:rsidRPr="00142892">
        <w:rPr>
          <w:rFonts w:ascii="Calibri" w:hAnsi="Calibri" w:cs="Calibri"/>
        </w:rPr>
        <w:t xml:space="preserve">Desayuno en el hotel. Después de una visita panorámica de </w:t>
      </w:r>
      <w:proofErr w:type="spellStart"/>
      <w:r w:rsidRPr="00142892">
        <w:rPr>
          <w:rFonts w:ascii="Calibri" w:hAnsi="Calibri" w:cs="Calibri"/>
        </w:rPr>
        <w:t>Tanger</w:t>
      </w:r>
      <w:proofErr w:type="spellEnd"/>
      <w:r w:rsidRPr="00142892">
        <w:rPr>
          <w:rFonts w:ascii="Calibri" w:hAnsi="Calibri" w:cs="Calibri"/>
        </w:rPr>
        <w:t xml:space="preserve"> salimos hacia las montañas del Rif donde se encuentra la bonita y famosa ciudad de </w:t>
      </w:r>
      <w:proofErr w:type="spellStart"/>
      <w:r w:rsidRPr="00142892">
        <w:rPr>
          <w:rFonts w:ascii="Calibri" w:hAnsi="Calibri" w:cs="Calibri"/>
        </w:rPr>
        <w:t>Xaouen</w:t>
      </w:r>
      <w:proofErr w:type="spellEnd"/>
      <w:r w:rsidRPr="00142892">
        <w:rPr>
          <w:rFonts w:ascii="Calibri" w:hAnsi="Calibri" w:cs="Calibri"/>
        </w:rPr>
        <w:t xml:space="preserve">. Breve parada en esta población de casas blancas con puertas de fuerte azul cobalto y continuación de la etapa a la ciudad romana de </w:t>
      </w:r>
      <w:proofErr w:type="spellStart"/>
      <w:r w:rsidRPr="00142892">
        <w:rPr>
          <w:rFonts w:ascii="Calibri" w:hAnsi="Calibri" w:cs="Calibri"/>
        </w:rPr>
        <w:t>Volúbilis</w:t>
      </w:r>
      <w:proofErr w:type="spellEnd"/>
      <w:r w:rsidRPr="00142892">
        <w:rPr>
          <w:rFonts w:ascii="Calibri" w:hAnsi="Calibri" w:cs="Calibri"/>
        </w:rPr>
        <w:t xml:space="preserve">, ya figuraba en los mapas del siglo (IV D.C.). Visita incluida del área arqueológica situada en el centro de una espléndida llanura y donde destacan su columnata y mosaicos. Seguimos hacia el pueblo de </w:t>
      </w:r>
      <w:proofErr w:type="spellStart"/>
      <w:r w:rsidRPr="00142892">
        <w:rPr>
          <w:rFonts w:ascii="Calibri" w:hAnsi="Calibri" w:cs="Calibri"/>
        </w:rPr>
        <w:t>Ouazzane</w:t>
      </w:r>
      <w:proofErr w:type="spellEnd"/>
      <w:r w:rsidRPr="00142892">
        <w:rPr>
          <w:rFonts w:ascii="Calibri" w:hAnsi="Calibri" w:cs="Calibri"/>
        </w:rPr>
        <w:t xml:space="preserve"> donde tendrá lugar el almuerzo (no incluido) y después a la ciudad imperial de Fez. Cena y alojamiento en el hotel.</w:t>
      </w:r>
    </w:p>
    <w:p w14:paraId="33CA5BB8" w14:textId="77777777" w:rsidR="00142892" w:rsidRDefault="00142892" w:rsidP="00BA5B0B">
      <w:pPr>
        <w:tabs>
          <w:tab w:val="left" w:pos="0"/>
        </w:tabs>
        <w:spacing w:after="0" w:line="240" w:lineRule="auto"/>
        <w:ind w:left="1410" w:hanging="1410"/>
        <w:jc w:val="both"/>
        <w:rPr>
          <w:rFonts w:ascii="Calibri" w:hAnsi="Calibri" w:cs="Calibri"/>
        </w:rPr>
      </w:pPr>
    </w:p>
    <w:p w14:paraId="6C4521E0" w14:textId="7E99A038" w:rsidR="00142892" w:rsidRPr="00142892" w:rsidRDefault="00142892" w:rsidP="00BA5B0B">
      <w:pPr>
        <w:tabs>
          <w:tab w:val="left" w:pos="0"/>
        </w:tabs>
        <w:spacing w:after="0" w:line="240" w:lineRule="auto"/>
        <w:ind w:left="1410" w:hanging="1410"/>
        <w:jc w:val="both"/>
        <w:rPr>
          <w:rFonts w:ascii="Calibri" w:hAnsi="Calibri" w:cs="Calibri"/>
          <w:b/>
          <w:bCs/>
        </w:rPr>
      </w:pPr>
      <w:r w:rsidRPr="00142892">
        <w:rPr>
          <w:rFonts w:ascii="Calibri" w:hAnsi="Calibri" w:cs="Calibri"/>
          <w:b/>
          <w:bCs/>
        </w:rPr>
        <w:t>Día 18</w:t>
      </w:r>
      <w:r w:rsidR="0015771E">
        <w:rPr>
          <w:rFonts w:ascii="Calibri" w:hAnsi="Calibri" w:cs="Calibri"/>
          <w:b/>
          <w:bCs/>
        </w:rPr>
        <w:t xml:space="preserve"> </w:t>
      </w:r>
      <w:proofErr w:type="gramStart"/>
      <w:r w:rsidR="0015771E" w:rsidRPr="00142892">
        <w:rPr>
          <w:rFonts w:ascii="Calibri" w:hAnsi="Calibri" w:cs="Calibri"/>
          <w:b/>
          <w:bCs/>
        </w:rPr>
        <w:t>Martes</w:t>
      </w:r>
      <w:proofErr w:type="gramEnd"/>
      <w:r w:rsidR="0015771E">
        <w:rPr>
          <w:rFonts w:ascii="Calibri" w:hAnsi="Calibri" w:cs="Calibri"/>
          <w:b/>
          <w:bCs/>
        </w:rPr>
        <w:t>,</w:t>
      </w:r>
      <w:r w:rsidRPr="00142892">
        <w:rPr>
          <w:rFonts w:ascii="Calibri" w:hAnsi="Calibri" w:cs="Calibri"/>
          <w:b/>
          <w:bCs/>
        </w:rPr>
        <w:tab/>
        <w:t>FEZ</w:t>
      </w:r>
    </w:p>
    <w:p w14:paraId="700F9987" w14:textId="66A482D2" w:rsidR="00142892" w:rsidRDefault="00142892" w:rsidP="0015771E">
      <w:pPr>
        <w:tabs>
          <w:tab w:val="left" w:pos="0"/>
        </w:tabs>
        <w:spacing w:after="0" w:line="240" w:lineRule="auto"/>
        <w:jc w:val="both"/>
        <w:rPr>
          <w:rFonts w:ascii="Calibri" w:hAnsi="Calibri" w:cs="Calibri"/>
        </w:rPr>
      </w:pPr>
      <w:r w:rsidRPr="00142892">
        <w:rPr>
          <w:rFonts w:ascii="Calibri" w:hAnsi="Calibri" w:cs="Calibri"/>
        </w:rPr>
        <w:t xml:space="preserve">Desayuno en el hotel. El día será dedicado a la visita de la capital Cultural del país. Empezamos con las puertas doradas del Palacio Real construidas por los maestros en bronce, la antigua Medina con su Medersa de Bou </w:t>
      </w:r>
      <w:proofErr w:type="spellStart"/>
      <w:r w:rsidRPr="00142892">
        <w:rPr>
          <w:rFonts w:ascii="Calibri" w:hAnsi="Calibri" w:cs="Calibri"/>
        </w:rPr>
        <w:t>Anania</w:t>
      </w:r>
      <w:proofErr w:type="spellEnd"/>
      <w:r w:rsidRPr="00142892">
        <w:rPr>
          <w:rFonts w:ascii="Calibri" w:hAnsi="Calibri" w:cs="Calibri"/>
        </w:rPr>
        <w:t xml:space="preserve">, la fuente </w:t>
      </w:r>
      <w:proofErr w:type="spellStart"/>
      <w:r w:rsidRPr="00142892">
        <w:rPr>
          <w:rFonts w:ascii="Calibri" w:hAnsi="Calibri" w:cs="Calibri"/>
        </w:rPr>
        <w:t>Nejjarine</w:t>
      </w:r>
      <w:proofErr w:type="spellEnd"/>
      <w:r w:rsidRPr="00142892">
        <w:rPr>
          <w:rFonts w:ascii="Calibri" w:hAnsi="Calibri" w:cs="Calibri"/>
        </w:rPr>
        <w:t xml:space="preserve"> una de las más bellas de la medina y la Mezquita </w:t>
      </w:r>
      <w:proofErr w:type="spellStart"/>
      <w:r w:rsidRPr="00142892">
        <w:rPr>
          <w:rFonts w:ascii="Calibri" w:hAnsi="Calibri" w:cs="Calibri"/>
        </w:rPr>
        <w:t>Karaouyin</w:t>
      </w:r>
      <w:proofErr w:type="spellEnd"/>
      <w:r w:rsidRPr="00142892">
        <w:rPr>
          <w:rFonts w:ascii="Calibri" w:hAnsi="Calibri" w:cs="Calibri"/>
        </w:rPr>
        <w:t xml:space="preserve"> que alberga uno de los principales centros culturales del </w:t>
      </w:r>
      <w:proofErr w:type="gramStart"/>
      <w:r w:rsidRPr="00142892">
        <w:rPr>
          <w:rFonts w:ascii="Calibri" w:hAnsi="Calibri" w:cs="Calibri"/>
        </w:rPr>
        <w:t>Islam</w:t>
      </w:r>
      <w:proofErr w:type="gramEnd"/>
      <w:r w:rsidRPr="00142892">
        <w:rPr>
          <w:rFonts w:ascii="Calibri" w:hAnsi="Calibri" w:cs="Calibri"/>
        </w:rPr>
        <w:t xml:space="preserve"> y es la sede de la Universidad de Fez. </w:t>
      </w:r>
    </w:p>
    <w:p w14:paraId="0B9D7888" w14:textId="77777777" w:rsidR="00142892" w:rsidRDefault="00142892" w:rsidP="00BA5B0B">
      <w:pPr>
        <w:tabs>
          <w:tab w:val="left" w:pos="0"/>
        </w:tabs>
        <w:spacing w:after="0" w:line="240" w:lineRule="auto"/>
        <w:ind w:left="1410" w:hanging="1410"/>
        <w:jc w:val="both"/>
        <w:rPr>
          <w:rFonts w:ascii="Calibri" w:hAnsi="Calibri" w:cs="Calibri"/>
        </w:rPr>
      </w:pPr>
    </w:p>
    <w:p w14:paraId="773B528C" w14:textId="6279FDAB" w:rsidR="00142892" w:rsidRDefault="00142892" w:rsidP="0015771E">
      <w:pPr>
        <w:tabs>
          <w:tab w:val="left" w:pos="0"/>
        </w:tabs>
        <w:spacing w:after="0" w:line="240" w:lineRule="auto"/>
        <w:jc w:val="both"/>
        <w:rPr>
          <w:rFonts w:ascii="Calibri" w:hAnsi="Calibri" w:cs="Calibri"/>
        </w:rPr>
      </w:pPr>
      <w:r w:rsidRPr="00142892">
        <w:rPr>
          <w:rFonts w:ascii="Calibri" w:hAnsi="Calibri" w:cs="Calibri"/>
        </w:rPr>
        <w:t>Nos detendremos en el famoso barrio de los curtidores, único en el mundo. Parada para el almuerzo (no incluido). Por la tarde continuamos visitando Fez con sus barrios artesanos divididos por gremios. Cena y alojamiento en el hotel.</w:t>
      </w:r>
    </w:p>
    <w:p w14:paraId="5A6FC11D" w14:textId="77777777" w:rsidR="00142892" w:rsidRDefault="00142892" w:rsidP="00BA5B0B">
      <w:pPr>
        <w:tabs>
          <w:tab w:val="left" w:pos="0"/>
        </w:tabs>
        <w:spacing w:after="0" w:line="240" w:lineRule="auto"/>
        <w:ind w:left="1410" w:hanging="1410"/>
        <w:jc w:val="both"/>
        <w:rPr>
          <w:rFonts w:ascii="Calibri" w:hAnsi="Calibri" w:cs="Calibri"/>
        </w:rPr>
      </w:pPr>
    </w:p>
    <w:p w14:paraId="0C16A278" w14:textId="77777777" w:rsidR="0015771E" w:rsidRDefault="0015771E" w:rsidP="00BA5B0B">
      <w:pPr>
        <w:tabs>
          <w:tab w:val="left" w:pos="0"/>
        </w:tabs>
        <w:spacing w:after="0" w:line="240" w:lineRule="auto"/>
        <w:ind w:left="1410" w:hanging="1410"/>
        <w:jc w:val="both"/>
        <w:rPr>
          <w:rFonts w:ascii="Calibri" w:hAnsi="Calibri" w:cs="Calibri"/>
          <w:b/>
          <w:bCs/>
        </w:rPr>
      </w:pPr>
    </w:p>
    <w:p w14:paraId="150703C8" w14:textId="77777777" w:rsidR="0015771E" w:rsidRDefault="00142892" w:rsidP="00BA5B0B">
      <w:pPr>
        <w:tabs>
          <w:tab w:val="left" w:pos="0"/>
        </w:tabs>
        <w:spacing w:after="0" w:line="240" w:lineRule="auto"/>
        <w:ind w:left="1410" w:hanging="1410"/>
        <w:jc w:val="both"/>
        <w:rPr>
          <w:rFonts w:ascii="Calibri" w:hAnsi="Calibri" w:cs="Calibri"/>
          <w:b/>
          <w:bCs/>
        </w:rPr>
      </w:pPr>
      <w:r w:rsidRPr="00142892">
        <w:rPr>
          <w:rFonts w:ascii="Calibri" w:hAnsi="Calibri" w:cs="Calibri"/>
          <w:b/>
          <w:bCs/>
        </w:rPr>
        <w:t xml:space="preserve">Día 19 </w:t>
      </w:r>
      <w:proofErr w:type="gramStart"/>
      <w:r w:rsidR="0015771E" w:rsidRPr="00142892">
        <w:rPr>
          <w:rFonts w:ascii="Calibri" w:hAnsi="Calibri" w:cs="Calibri"/>
          <w:b/>
          <w:bCs/>
        </w:rPr>
        <w:t>Miércoles</w:t>
      </w:r>
      <w:proofErr w:type="gramEnd"/>
      <w:r w:rsidR="0015771E">
        <w:rPr>
          <w:rFonts w:ascii="Calibri" w:hAnsi="Calibri" w:cs="Calibri"/>
          <w:b/>
          <w:bCs/>
        </w:rPr>
        <w:t xml:space="preserve">, </w:t>
      </w:r>
      <w:r w:rsidRPr="00142892">
        <w:rPr>
          <w:rFonts w:ascii="Calibri" w:hAnsi="Calibri" w:cs="Calibri"/>
          <w:b/>
          <w:bCs/>
        </w:rPr>
        <w:t>FEZ / MEKNES / IFRANE / MIDELT / ERFOUD</w:t>
      </w:r>
    </w:p>
    <w:p w14:paraId="419E8C2D" w14:textId="37AB917E" w:rsidR="00142892" w:rsidRDefault="00142892" w:rsidP="0015771E">
      <w:pPr>
        <w:tabs>
          <w:tab w:val="left" w:pos="0"/>
        </w:tabs>
        <w:spacing w:after="0" w:line="240" w:lineRule="auto"/>
        <w:jc w:val="both"/>
        <w:rPr>
          <w:rFonts w:ascii="Calibri" w:hAnsi="Calibri" w:cs="Calibri"/>
        </w:rPr>
      </w:pPr>
      <w:r w:rsidRPr="00142892">
        <w:rPr>
          <w:rFonts w:ascii="Calibri" w:hAnsi="Calibri" w:cs="Calibri"/>
        </w:rPr>
        <w:t xml:space="preserve">Desayuno en el hotel y salida hacia la ciudad Imperial de Meknes, la ciudad de Moulay Ismail. Comenzamos la visita con las murallas y sus magníficas puertas como </w:t>
      </w:r>
      <w:proofErr w:type="spellStart"/>
      <w:r w:rsidRPr="00142892">
        <w:rPr>
          <w:rFonts w:ascii="Calibri" w:hAnsi="Calibri" w:cs="Calibri"/>
        </w:rPr>
        <w:t>Bab</w:t>
      </w:r>
      <w:proofErr w:type="spellEnd"/>
      <w:r w:rsidRPr="00142892">
        <w:rPr>
          <w:rFonts w:ascii="Calibri" w:hAnsi="Calibri" w:cs="Calibri"/>
        </w:rPr>
        <w:t xml:space="preserve"> </w:t>
      </w:r>
      <w:proofErr w:type="spellStart"/>
      <w:r w:rsidRPr="00142892">
        <w:rPr>
          <w:rFonts w:ascii="Calibri" w:hAnsi="Calibri" w:cs="Calibri"/>
        </w:rPr>
        <w:t>Manssur</w:t>
      </w:r>
      <w:proofErr w:type="spellEnd"/>
      <w:r w:rsidRPr="00142892">
        <w:rPr>
          <w:rFonts w:ascii="Calibri" w:hAnsi="Calibri" w:cs="Calibri"/>
        </w:rPr>
        <w:t xml:space="preserve"> y terminamos en el estanque del </w:t>
      </w:r>
      <w:proofErr w:type="spellStart"/>
      <w:r w:rsidRPr="00142892">
        <w:rPr>
          <w:rFonts w:ascii="Calibri" w:hAnsi="Calibri" w:cs="Calibri"/>
        </w:rPr>
        <w:t>Agdal</w:t>
      </w:r>
      <w:proofErr w:type="spellEnd"/>
      <w:r w:rsidRPr="00142892">
        <w:rPr>
          <w:rFonts w:ascii="Calibri" w:hAnsi="Calibri" w:cs="Calibri"/>
        </w:rPr>
        <w:t xml:space="preserve"> con una superficie de cuatro hectáreas. Continuación hacia </w:t>
      </w:r>
      <w:proofErr w:type="spellStart"/>
      <w:r w:rsidRPr="00142892">
        <w:rPr>
          <w:rFonts w:ascii="Calibri" w:hAnsi="Calibri" w:cs="Calibri"/>
        </w:rPr>
        <w:t>Ifrane</w:t>
      </w:r>
      <w:proofErr w:type="spellEnd"/>
      <w:r w:rsidRPr="00142892">
        <w:rPr>
          <w:rFonts w:ascii="Calibri" w:hAnsi="Calibri" w:cs="Calibri"/>
        </w:rPr>
        <w:t xml:space="preserve">, el pequeño pueblo montañoso conocido por su famosa estación de esquí. Tras una breve parada salimos atravesando las suaves montañas del Medio-Atlas, hasta llegar a la ciudad de </w:t>
      </w:r>
      <w:proofErr w:type="spellStart"/>
      <w:r w:rsidRPr="00142892">
        <w:rPr>
          <w:rFonts w:ascii="Calibri" w:hAnsi="Calibri" w:cs="Calibri"/>
        </w:rPr>
        <w:t>Midelt</w:t>
      </w:r>
      <w:proofErr w:type="spellEnd"/>
      <w:r w:rsidRPr="00142892">
        <w:rPr>
          <w:rFonts w:ascii="Calibri" w:hAnsi="Calibri" w:cs="Calibri"/>
        </w:rPr>
        <w:t xml:space="preserve">. Tiempo para el almuerzo (no incluido). Continuación por una bella ruta de vida berebere hasta </w:t>
      </w:r>
      <w:proofErr w:type="spellStart"/>
      <w:r w:rsidRPr="00142892">
        <w:rPr>
          <w:rFonts w:ascii="Calibri" w:hAnsi="Calibri" w:cs="Calibri"/>
        </w:rPr>
        <w:t>Erfoud</w:t>
      </w:r>
      <w:proofErr w:type="spellEnd"/>
      <w:r w:rsidRPr="00142892">
        <w:rPr>
          <w:rFonts w:ascii="Calibri" w:hAnsi="Calibri" w:cs="Calibri"/>
        </w:rPr>
        <w:t xml:space="preserve"> en los límites del gran desierto del Sahara. Cena y alojamiento en el hotel.</w:t>
      </w:r>
    </w:p>
    <w:p w14:paraId="5DE2B708" w14:textId="77777777" w:rsidR="00CD3AA7" w:rsidRDefault="00CD3AA7" w:rsidP="00CD3AA7">
      <w:pPr>
        <w:tabs>
          <w:tab w:val="left" w:pos="0"/>
        </w:tabs>
        <w:spacing w:after="0" w:line="240" w:lineRule="auto"/>
        <w:ind w:left="1410" w:hanging="1410"/>
        <w:jc w:val="both"/>
        <w:rPr>
          <w:rFonts w:ascii="Calibri" w:hAnsi="Calibri" w:cs="Calibri"/>
        </w:rPr>
      </w:pPr>
    </w:p>
    <w:p w14:paraId="1E672F1D" w14:textId="53FF0B15" w:rsidR="00142892" w:rsidRPr="00CD3AA7" w:rsidRDefault="00142892" w:rsidP="00CD3AA7">
      <w:pPr>
        <w:tabs>
          <w:tab w:val="left" w:pos="0"/>
        </w:tabs>
        <w:spacing w:after="0" w:line="240" w:lineRule="auto"/>
        <w:ind w:left="1410" w:hanging="1410"/>
        <w:jc w:val="both"/>
        <w:rPr>
          <w:rFonts w:ascii="Calibri" w:hAnsi="Calibri" w:cs="Calibri"/>
        </w:rPr>
      </w:pPr>
      <w:r w:rsidRPr="00BA5B0B">
        <w:rPr>
          <w:rFonts w:ascii="Calibri" w:hAnsi="Calibri" w:cs="Calibri"/>
          <w:b/>
          <w:bCs/>
        </w:rPr>
        <w:t>OPCION</w:t>
      </w:r>
      <w:r w:rsidR="00CD3AA7">
        <w:rPr>
          <w:rFonts w:ascii="Calibri" w:hAnsi="Calibri" w:cs="Calibri"/>
          <w:b/>
          <w:bCs/>
        </w:rPr>
        <w:t>AL</w:t>
      </w:r>
      <w:r w:rsidRPr="00BA5B0B">
        <w:rPr>
          <w:rFonts w:ascii="Calibri" w:hAnsi="Calibri" w:cs="Calibri"/>
          <w:b/>
          <w:bCs/>
        </w:rPr>
        <w:t xml:space="preserve"> NOCHE SOBRE LAS DUNAS DEL SAHARA:</w:t>
      </w:r>
    </w:p>
    <w:p w14:paraId="77871B7C" w14:textId="03ECD360" w:rsidR="00142892" w:rsidRPr="00142892" w:rsidRDefault="00CD3AA7" w:rsidP="00CD3AA7">
      <w:pPr>
        <w:tabs>
          <w:tab w:val="left" w:pos="0"/>
        </w:tabs>
        <w:spacing w:after="0" w:line="240" w:lineRule="auto"/>
        <w:jc w:val="both"/>
        <w:rPr>
          <w:rFonts w:ascii="Calibri" w:hAnsi="Calibri" w:cs="Calibri"/>
        </w:rPr>
      </w:pPr>
      <w:r>
        <w:rPr>
          <w:rFonts w:ascii="Calibri" w:hAnsi="Calibri" w:cs="Calibri"/>
        </w:rPr>
        <w:t>S</w:t>
      </w:r>
      <w:r w:rsidR="00142892" w:rsidRPr="00142892">
        <w:rPr>
          <w:rFonts w:ascii="Calibri" w:hAnsi="Calibri" w:cs="Calibri"/>
        </w:rPr>
        <w:t xml:space="preserve">i desea vivir una experiencia única. Le recomendamos; pasar una noche en un campamento berebere, junto a las más altas dunas del gran Desierto del Sahara. Llegados a </w:t>
      </w:r>
      <w:proofErr w:type="spellStart"/>
      <w:r w:rsidR="00142892" w:rsidRPr="00142892">
        <w:rPr>
          <w:rFonts w:ascii="Calibri" w:hAnsi="Calibri" w:cs="Calibri"/>
        </w:rPr>
        <w:t>Erfoud</w:t>
      </w:r>
      <w:proofErr w:type="spellEnd"/>
      <w:r w:rsidR="00142892" w:rsidRPr="00142892">
        <w:rPr>
          <w:rFonts w:ascii="Calibri" w:hAnsi="Calibri" w:cs="Calibri"/>
        </w:rPr>
        <w:t>, tomaremos todoterrenos 4x4 que nos llevara por pistas de horizontes abiertos a las altas Dunas del Sahara. Cena y noche en el campamento. En Jaimas Bereberes. A la mañana siguiente, les recomendamos que opcionalmente den un paseo en dromedario podrá disfrutar del espectáculo, con el que el “Astro Rey” nos obsequia cada día.</w:t>
      </w:r>
    </w:p>
    <w:p w14:paraId="1F6B132B" w14:textId="77777777" w:rsidR="00142892" w:rsidRDefault="00142892" w:rsidP="00BA5B0B">
      <w:pPr>
        <w:tabs>
          <w:tab w:val="left" w:pos="0"/>
        </w:tabs>
        <w:spacing w:after="0" w:line="240" w:lineRule="auto"/>
        <w:ind w:left="1410" w:hanging="1410"/>
        <w:jc w:val="both"/>
        <w:rPr>
          <w:rFonts w:ascii="Calibri" w:hAnsi="Calibri" w:cs="Calibri"/>
        </w:rPr>
      </w:pPr>
    </w:p>
    <w:p w14:paraId="7871DFF9" w14:textId="77777777" w:rsidR="00CD3AA7" w:rsidRDefault="00142892" w:rsidP="00CD3AA7">
      <w:pPr>
        <w:tabs>
          <w:tab w:val="left" w:pos="0"/>
        </w:tabs>
        <w:spacing w:after="0" w:line="240" w:lineRule="auto"/>
        <w:ind w:left="1410" w:hanging="1410"/>
        <w:jc w:val="both"/>
        <w:rPr>
          <w:rFonts w:ascii="Calibri" w:hAnsi="Calibri" w:cs="Calibri"/>
          <w:b/>
          <w:bCs/>
        </w:rPr>
      </w:pPr>
      <w:r w:rsidRPr="00544523">
        <w:rPr>
          <w:rFonts w:ascii="Calibri" w:hAnsi="Calibri" w:cs="Calibri"/>
          <w:b/>
          <w:bCs/>
        </w:rPr>
        <w:t>Día 20</w:t>
      </w:r>
      <w:r w:rsidR="00CD3AA7">
        <w:rPr>
          <w:rFonts w:ascii="Calibri" w:hAnsi="Calibri" w:cs="Calibri"/>
          <w:b/>
          <w:bCs/>
        </w:rPr>
        <w:t xml:space="preserve"> </w:t>
      </w:r>
      <w:r w:rsidR="00CD3AA7" w:rsidRPr="00544523">
        <w:rPr>
          <w:rFonts w:ascii="Calibri" w:hAnsi="Calibri" w:cs="Calibri"/>
          <w:b/>
          <w:bCs/>
        </w:rPr>
        <w:t>Jueves</w:t>
      </w:r>
      <w:r w:rsidR="00CD3AA7">
        <w:rPr>
          <w:rFonts w:ascii="Calibri" w:hAnsi="Calibri" w:cs="Calibri"/>
          <w:b/>
          <w:bCs/>
        </w:rPr>
        <w:t xml:space="preserve">, </w:t>
      </w:r>
      <w:r w:rsidR="00544523" w:rsidRPr="00544523">
        <w:rPr>
          <w:rFonts w:ascii="Calibri" w:hAnsi="Calibri" w:cs="Calibri"/>
          <w:b/>
          <w:bCs/>
        </w:rPr>
        <w:t xml:space="preserve">ERFOUD – TINEGHIR – GARGANTAS DEL TODRA – “RUTA DE LAS KASBAHS” </w:t>
      </w:r>
      <w:proofErr w:type="gramStart"/>
      <w:r w:rsidR="00544523" w:rsidRPr="00544523">
        <w:rPr>
          <w:rFonts w:ascii="Calibri" w:hAnsi="Calibri" w:cs="Calibri"/>
          <w:b/>
          <w:bCs/>
        </w:rPr>
        <w:t xml:space="preserve">– </w:t>
      </w:r>
      <w:r w:rsidR="00CD3AA7">
        <w:rPr>
          <w:rFonts w:ascii="Calibri" w:hAnsi="Calibri" w:cs="Calibri"/>
          <w:b/>
          <w:bCs/>
        </w:rPr>
        <w:t xml:space="preserve"> </w:t>
      </w:r>
      <w:r w:rsidR="00544523" w:rsidRPr="00544523">
        <w:rPr>
          <w:rFonts w:ascii="Calibri" w:hAnsi="Calibri" w:cs="Calibri"/>
          <w:b/>
          <w:bCs/>
        </w:rPr>
        <w:t>KELLA</w:t>
      </w:r>
      <w:proofErr w:type="gramEnd"/>
      <w:r w:rsidR="00CD3AA7">
        <w:rPr>
          <w:rFonts w:ascii="Calibri" w:hAnsi="Calibri" w:cs="Calibri"/>
          <w:b/>
          <w:bCs/>
        </w:rPr>
        <w:t xml:space="preserve"> </w:t>
      </w:r>
    </w:p>
    <w:p w14:paraId="6B14858E" w14:textId="4FDD50CE" w:rsidR="00142892" w:rsidRPr="00544523" w:rsidRDefault="00544523" w:rsidP="00CD3AA7">
      <w:pPr>
        <w:tabs>
          <w:tab w:val="left" w:pos="0"/>
        </w:tabs>
        <w:spacing w:after="0" w:line="240" w:lineRule="auto"/>
        <w:ind w:left="1410" w:hanging="1410"/>
        <w:jc w:val="both"/>
        <w:rPr>
          <w:rFonts w:ascii="Calibri" w:hAnsi="Calibri" w:cs="Calibri"/>
          <w:b/>
          <w:bCs/>
        </w:rPr>
      </w:pPr>
      <w:r w:rsidRPr="00544523">
        <w:rPr>
          <w:rFonts w:ascii="Calibri" w:hAnsi="Calibri" w:cs="Calibri"/>
          <w:b/>
          <w:bCs/>
        </w:rPr>
        <w:t>M´GOUNA – OUARZAZATE</w:t>
      </w:r>
    </w:p>
    <w:p w14:paraId="63C7B8AC" w14:textId="43AA5E4D" w:rsidR="00142892" w:rsidRDefault="00544523" w:rsidP="00CD3AA7">
      <w:pPr>
        <w:tabs>
          <w:tab w:val="left" w:pos="0"/>
        </w:tabs>
        <w:spacing w:after="0" w:line="240" w:lineRule="auto"/>
        <w:jc w:val="both"/>
        <w:rPr>
          <w:rFonts w:ascii="Calibri" w:hAnsi="Calibri" w:cs="Calibri"/>
        </w:rPr>
      </w:pPr>
      <w:r w:rsidRPr="00544523">
        <w:rPr>
          <w:rFonts w:ascii="Calibri" w:hAnsi="Calibri" w:cs="Calibri"/>
        </w:rPr>
        <w:t xml:space="preserve">Desayuno en el hotel. Salida hacia la ciudad de </w:t>
      </w:r>
      <w:proofErr w:type="spellStart"/>
      <w:r w:rsidRPr="00544523">
        <w:rPr>
          <w:rFonts w:ascii="Calibri" w:hAnsi="Calibri" w:cs="Calibri"/>
        </w:rPr>
        <w:t>Tinerhir</w:t>
      </w:r>
      <w:proofErr w:type="spellEnd"/>
      <w:r w:rsidRPr="00544523">
        <w:rPr>
          <w:rFonts w:ascii="Calibri" w:hAnsi="Calibri" w:cs="Calibri"/>
        </w:rPr>
        <w:t xml:space="preserve">, encrucijada de caminos desde donde nos dirigiremos a uno de los parajes naturales más hermosos del viaje, Las Gargantas del </w:t>
      </w:r>
      <w:proofErr w:type="spellStart"/>
      <w:r w:rsidRPr="00544523">
        <w:rPr>
          <w:rFonts w:ascii="Calibri" w:hAnsi="Calibri" w:cs="Calibri"/>
        </w:rPr>
        <w:t>Todra</w:t>
      </w:r>
      <w:proofErr w:type="spellEnd"/>
      <w:r w:rsidRPr="00544523">
        <w:rPr>
          <w:rFonts w:ascii="Calibri" w:hAnsi="Calibri" w:cs="Calibri"/>
        </w:rPr>
        <w:t xml:space="preserve">. Tiempo para el almuerzo (no incluido) y continuación a </w:t>
      </w:r>
      <w:proofErr w:type="spellStart"/>
      <w:r w:rsidRPr="00544523">
        <w:rPr>
          <w:rFonts w:ascii="Calibri" w:hAnsi="Calibri" w:cs="Calibri"/>
        </w:rPr>
        <w:t>Kelaa</w:t>
      </w:r>
      <w:proofErr w:type="spellEnd"/>
      <w:r w:rsidRPr="00544523">
        <w:rPr>
          <w:rFonts w:ascii="Calibri" w:hAnsi="Calibri" w:cs="Calibri"/>
        </w:rPr>
        <w:t xml:space="preserve"> </w:t>
      </w:r>
      <w:proofErr w:type="spellStart"/>
      <w:r w:rsidRPr="00544523">
        <w:rPr>
          <w:rFonts w:ascii="Calibri" w:hAnsi="Calibri" w:cs="Calibri"/>
        </w:rPr>
        <w:t>M´Gouna</w:t>
      </w:r>
      <w:proofErr w:type="spellEnd"/>
      <w:r w:rsidRPr="00544523">
        <w:rPr>
          <w:rFonts w:ascii="Calibri" w:hAnsi="Calibri" w:cs="Calibri"/>
        </w:rPr>
        <w:t xml:space="preserve"> famoso pueblecito donde se cultivan excelentes rosas. Aquí comienza “La ruta de las </w:t>
      </w:r>
      <w:proofErr w:type="spellStart"/>
      <w:r w:rsidRPr="00544523">
        <w:rPr>
          <w:rFonts w:ascii="Calibri" w:hAnsi="Calibri" w:cs="Calibri"/>
        </w:rPr>
        <w:t>Kasbahs</w:t>
      </w:r>
      <w:proofErr w:type="spellEnd"/>
      <w:r w:rsidRPr="00544523">
        <w:rPr>
          <w:rFonts w:ascii="Calibri" w:hAnsi="Calibri" w:cs="Calibri"/>
        </w:rPr>
        <w:t xml:space="preserve">”. Con este nombre se conocen a las fortalezas construidas en adobe con torres almenadas y adornos de ladrillo. En ocasione, son </w:t>
      </w:r>
      <w:r w:rsidRPr="00544523">
        <w:rPr>
          <w:rFonts w:ascii="Calibri" w:hAnsi="Calibri" w:cs="Calibri"/>
        </w:rPr>
        <w:lastRenderedPageBreak/>
        <w:t xml:space="preserve">auténticos pueblos fortificados situados en un paisaje espectacular. Si las antiguas </w:t>
      </w:r>
      <w:proofErr w:type="spellStart"/>
      <w:r w:rsidRPr="00544523">
        <w:rPr>
          <w:rFonts w:ascii="Calibri" w:hAnsi="Calibri" w:cs="Calibri"/>
        </w:rPr>
        <w:t>Kasbahs</w:t>
      </w:r>
      <w:proofErr w:type="spellEnd"/>
      <w:r w:rsidRPr="00544523">
        <w:rPr>
          <w:rFonts w:ascii="Calibri" w:hAnsi="Calibri" w:cs="Calibri"/>
        </w:rPr>
        <w:t xml:space="preserve"> seducen con su poder de evocación, el paisaje conmueve por la fuerza de sus contrastes, su luminosidad y su silencio. Esta ruta es una de las más atractivas y solicitadas de Marruecos. Continuación a </w:t>
      </w:r>
      <w:proofErr w:type="spellStart"/>
      <w:r w:rsidRPr="00544523">
        <w:rPr>
          <w:rFonts w:ascii="Calibri" w:hAnsi="Calibri" w:cs="Calibri"/>
        </w:rPr>
        <w:t>Ouarzazate</w:t>
      </w:r>
      <w:proofErr w:type="spellEnd"/>
      <w:r w:rsidRPr="00544523">
        <w:rPr>
          <w:rFonts w:ascii="Calibri" w:hAnsi="Calibri" w:cs="Calibri"/>
        </w:rPr>
        <w:t>. Cena y alojamiento en el hotel.</w:t>
      </w:r>
    </w:p>
    <w:p w14:paraId="732807F3" w14:textId="77777777" w:rsidR="00544523" w:rsidRDefault="00544523" w:rsidP="00BA5B0B">
      <w:pPr>
        <w:tabs>
          <w:tab w:val="left" w:pos="0"/>
        </w:tabs>
        <w:spacing w:after="0" w:line="240" w:lineRule="auto"/>
        <w:ind w:left="1410" w:hanging="1410"/>
        <w:jc w:val="both"/>
        <w:rPr>
          <w:rFonts w:ascii="Calibri" w:hAnsi="Calibri" w:cs="Calibri"/>
        </w:rPr>
      </w:pPr>
    </w:p>
    <w:p w14:paraId="4E164828" w14:textId="0E181DED" w:rsidR="00544523" w:rsidRPr="00544523" w:rsidRDefault="00544523" w:rsidP="00BA5B0B">
      <w:pPr>
        <w:tabs>
          <w:tab w:val="left" w:pos="0"/>
        </w:tabs>
        <w:spacing w:after="0" w:line="240" w:lineRule="auto"/>
        <w:ind w:left="1410" w:hanging="1410"/>
        <w:jc w:val="both"/>
        <w:rPr>
          <w:rFonts w:ascii="Calibri" w:hAnsi="Calibri" w:cs="Calibri"/>
          <w:b/>
          <w:bCs/>
        </w:rPr>
      </w:pPr>
      <w:r w:rsidRPr="00544523">
        <w:rPr>
          <w:rFonts w:ascii="Calibri" w:hAnsi="Calibri" w:cs="Calibri"/>
          <w:b/>
          <w:bCs/>
        </w:rPr>
        <w:t>Día 21</w:t>
      </w:r>
      <w:r w:rsidR="00CD3AA7">
        <w:rPr>
          <w:rFonts w:ascii="Calibri" w:hAnsi="Calibri" w:cs="Calibri"/>
          <w:b/>
          <w:bCs/>
        </w:rPr>
        <w:t xml:space="preserve"> </w:t>
      </w:r>
      <w:proofErr w:type="gramStart"/>
      <w:r w:rsidR="00CD3AA7" w:rsidRPr="00544523">
        <w:rPr>
          <w:rFonts w:ascii="Calibri" w:hAnsi="Calibri" w:cs="Calibri"/>
          <w:b/>
          <w:bCs/>
        </w:rPr>
        <w:t>Viernes</w:t>
      </w:r>
      <w:proofErr w:type="gramEnd"/>
      <w:r w:rsidR="00CD3AA7">
        <w:rPr>
          <w:rFonts w:ascii="Calibri" w:hAnsi="Calibri" w:cs="Calibri"/>
          <w:b/>
          <w:bCs/>
        </w:rPr>
        <w:t xml:space="preserve">, </w:t>
      </w:r>
      <w:r w:rsidRPr="00544523">
        <w:rPr>
          <w:rFonts w:ascii="Calibri" w:hAnsi="Calibri" w:cs="Calibri"/>
          <w:b/>
          <w:bCs/>
        </w:rPr>
        <w:t>OUARZAZATE – KASBAH AIT BEN HADDOU – MARRAKECH</w:t>
      </w:r>
    </w:p>
    <w:p w14:paraId="4B49D678" w14:textId="4E40D7A7" w:rsidR="00BA5B0B" w:rsidRDefault="00544523" w:rsidP="00CD3AA7">
      <w:pPr>
        <w:spacing w:after="0"/>
        <w:jc w:val="both"/>
        <w:rPr>
          <w:rFonts w:ascii="Calibri" w:hAnsi="Calibri" w:cs="Calibri"/>
        </w:rPr>
      </w:pPr>
      <w:r w:rsidRPr="00544523">
        <w:rPr>
          <w:rFonts w:ascii="Calibri" w:hAnsi="Calibri" w:cs="Calibri"/>
        </w:rPr>
        <w:t xml:space="preserve">Desayuno en el hotel. Salida hacia “La </w:t>
      </w:r>
      <w:proofErr w:type="spellStart"/>
      <w:r w:rsidRPr="00544523">
        <w:rPr>
          <w:rFonts w:ascii="Calibri" w:hAnsi="Calibri" w:cs="Calibri"/>
        </w:rPr>
        <w:t>Kasbah</w:t>
      </w:r>
      <w:proofErr w:type="spellEnd"/>
      <w:r w:rsidRPr="00544523">
        <w:rPr>
          <w:rFonts w:ascii="Calibri" w:hAnsi="Calibri" w:cs="Calibri"/>
        </w:rPr>
        <w:t xml:space="preserve"> </w:t>
      </w:r>
      <w:proofErr w:type="spellStart"/>
      <w:r w:rsidRPr="00544523">
        <w:rPr>
          <w:rFonts w:ascii="Calibri" w:hAnsi="Calibri" w:cs="Calibri"/>
        </w:rPr>
        <w:t>Taourirt</w:t>
      </w:r>
      <w:proofErr w:type="spellEnd"/>
      <w:r w:rsidRPr="00544523">
        <w:rPr>
          <w:rFonts w:ascii="Calibri" w:hAnsi="Calibri" w:cs="Calibri"/>
        </w:rPr>
        <w:t xml:space="preserve">". En otros tiempos residencia del pachá de Marrakech. Visitaremos el interior de la misma donde destacan los aposentos </w:t>
      </w:r>
      <w:proofErr w:type="gramStart"/>
      <w:r w:rsidRPr="00544523">
        <w:rPr>
          <w:rFonts w:ascii="Calibri" w:hAnsi="Calibri" w:cs="Calibri"/>
        </w:rPr>
        <w:t>del pacha</w:t>
      </w:r>
      <w:proofErr w:type="gramEnd"/>
      <w:r w:rsidRPr="00544523">
        <w:rPr>
          <w:rFonts w:ascii="Calibri" w:hAnsi="Calibri" w:cs="Calibri"/>
        </w:rPr>
        <w:t xml:space="preserve">, los lugares de las favoritas. Nos dirigimos hacia la famosa </w:t>
      </w:r>
      <w:proofErr w:type="spellStart"/>
      <w:r w:rsidRPr="00544523">
        <w:rPr>
          <w:rFonts w:ascii="Calibri" w:hAnsi="Calibri" w:cs="Calibri"/>
        </w:rPr>
        <w:t>Kasbah</w:t>
      </w:r>
      <w:proofErr w:type="spellEnd"/>
      <w:r w:rsidRPr="00544523">
        <w:rPr>
          <w:rFonts w:ascii="Calibri" w:hAnsi="Calibri" w:cs="Calibri"/>
        </w:rPr>
        <w:t xml:space="preserve"> de AIT BEN HADDOU declarada “Patrimonio de la humanidad por la UNESCO”. Construida en adobe y dejándose caer a lo largo de la colina, permite observar su magnificencia en totalidad. </w:t>
      </w:r>
    </w:p>
    <w:p w14:paraId="366791D6" w14:textId="6A5264E0" w:rsidR="00544523" w:rsidRDefault="00544523" w:rsidP="00CD3AA7">
      <w:pPr>
        <w:spacing w:after="0"/>
        <w:jc w:val="both"/>
        <w:rPr>
          <w:rFonts w:ascii="Calibri" w:hAnsi="Calibri" w:cs="Calibri"/>
        </w:rPr>
      </w:pPr>
      <w:r w:rsidRPr="00544523">
        <w:rPr>
          <w:rFonts w:ascii="Calibri" w:hAnsi="Calibri" w:cs="Calibri"/>
        </w:rPr>
        <w:t>Tan fotogénica ciudad ha sido utilizada en obras maestras del celuloide como Sodoma y Gomorra de Orson Welles, Lawrence de Arabia de David Lean y más recientemente en la taquillera la Joya del Nilo. Tiempo para el almuerzo (no incluido). Continuación del viaje a Marrakech. Cena y alojamiento en el hotel.</w:t>
      </w:r>
    </w:p>
    <w:p w14:paraId="798FC41D" w14:textId="77777777" w:rsidR="00544523" w:rsidRDefault="00544523" w:rsidP="00BA5B0B">
      <w:pPr>
        <w:spacing w:after="0"/>
        <w:ind w:left="1410" w:hanging="1410"/>
        <w:jc w:val="both"/>
        <w:rPr>
          <w:rFonts w:ascii="Calibri" w:hAnsi="Calibri" w:cs="Calibri"/>
        </w:rPr>
      </w:pPr>
    </w:p>
    <w:p w14:paraId="13047521" w14:textId="571F629B" w:rsidR="00544523" w:rsidRPr="00544523" w:rsidRDefault="00544523" w:rsidP="00BA5B0B">
      <w:pPr>
        <w:spacing w:after="0"/>
        <w:ind w:left="1410" w:hanging="1410"/>
        <w:jc w:val="both"/>
        <w:rPr>
          <w:rFonts w:ascii="Calibri" w:hAnsi="Calibri" w:cs="Calibri"/>
          <w:b/>
          <w:bCs/>
        </w:rPr>
      </w:pPr>
      <w:r w:rsidRPr="00544523">
        <w:rPr>
          <w:rFonts w:ascii="Calibri" w:hAnsi="Calibri" w:cs="Calibri"/>
          <w:b/>
          <w:bCs/>
        </w:rPr>
        <w:t>Día 22</w:t>
      </w:r>
      <w:r w:rsidR="00CD3AA7">
        <w:rPr>
          <w:rFonts w:ascii="Calibri" w:hAnsi="Calibri" w:cs="Calibri"/>
          <w:b/>
          <w:bCs/>
        </w:rPr>
        <w:t xml:space="preserve"> </w:t>
      </w:r>
      <w:proofErr w:type="gramStart"/>
      <w:r w:rsidR="00CD3AA7" w:rsidRPr="00544523">
        <w:rPr>
          <w:rFonts w:ascii="Calibri" w:hAnsi="Calibri" w:cs="Calibri"/>
          <w:b/>
          <w:bCs/>
        </w:rPr>
        <w:t>Sábado</w:t>
      </w:r>
      <w:proofErr w:type="gramEnd"/>
      <w:r w:rsidR="00CD3AA7">
        <w:rPr>
          <w:rFonts w:ascii="Calibri" w:hAnsi="Calibri" w:cs="Calibri"/>
          <w:b/>
          <w:bCs/>
        </w:rPr>
        <w:t>,</w:t>
      </w:r>
      <w:r w:rsidRPr="00544523">
        <w:rPr>
          <w:rFonts w:ascii="Calibri" w:hAnsi="Calibri" w:cs="Calibri"/>
          <w:b/>
          <w:bCs/>
        </w:rPr>
        <w:t xml:space="preserve"> </w:t>
      </w:r>
      <w:r w:rsidRPr="00544523">
        <w:rPr>
          <w:rFonts w:ascii="Calibri" w:hAnsi="Calibri" w:cs="Calibri"/>
          <w:b/>
          <w:bCs/>
        </w:rPr>
        <w:tab/>
        <w:t>MARRAKECH</w:t>
      </w:r>
      <w:r w:rsidRPr="00544523">
        <w:rPr>
          <w:rFonts w:ascii="Calibri" w:hAnsi="Calibri" w:cs="Calibri"/>
          <w:b/>
          <w:bCs/>
        </w:rPr>
        <w:tab/>
      </w:r>
    </w:p>
    <w:p w14:paraId="7ECF6AD0" w14:textId="6A16A6E1" w:rsidR="00544523" w:rsidRDefault="00544523" w:rsidP="00CD3AA7">
      <w:pPr>
        <w:tabs>
          <w:tab w:val="left" w:pos="0"/>
        </w:tabs>
        <w:spacing w:after="0" w:line="240" w:lineRule="auto"/>
        <w:jc w:val="both"/>
        <w:rPr>
          <w:rFonts w:ascii="Calibri" w:hAnsi="Calibri" w:cs="Calibri"/>
        </w:rPr>
      </w:pPr>
      <w:r w:rsidRPr="00544523">
        <w:rPr>
          <w:rFonts w:ascii="Calibri" w:hAnsi="Calibri" w:cs="Calibri"/>
        </w:rPr>
        <w:t>Desayuno en el hotel y salida para la visita de medio día de la ciudad de Marrakech.</w:t>
      </w:r>
      <w:r>
        <w:rPr>
          <w:rFonts w:ascii="Calibri" w:hAnsi="Calibri" w:cs="Calibri"/>
        </w:rPr>
        <w:t xml:space="preserve"> </w:t>
      </w:r>
      <w:r w:rsidRPr="00544523">
        <w:rPr>
          <w:rFonts w:ascii="Calibri" w:hAnsi="Calibri" w:cs="Calibri"/>
        </w:rPr>
        <w:t xml:space="preserve">Empieza con Los Jardines de la Menara parque de 14 hectáreas en cuyo centro se encuentra un inmenso estanque del Siglo XII, El majestuoso minarete de la </w:t>
      </w:r>
      <w:proofErr w:type="spellStart"/>
      <w:r w:rsidRPr="00544523">
        <w:rPr>
          <w:rFonts w:ascii="Calibri" w:hAnsi="Calibri" w:cs="Calibri"/>
        </w:rPr>
        <w:t>Koutoubia</w:t>
      </w:r>
      <w:proofErr w:type="spellEnd"/>
      <w:r w:rsidRPr="00544523">
        <w:rPr>
          <w:rFonts w:ascii="Calibri" w:hAnsi="Calibri" w:cs="Calibri"/>
        </w:rPr>
        <w:t xml:space="preserve"> torre gemela de la Giralda de Sevilla y del palacio Bahía ejemplo del Medievo musulmán donde destaca la sala de embajadores con su techo en forma de barco invertido. La visita termina en un lugar mágico declarado Patrimonio de la Humanidad: La Plaza de </w:t>
      </w:r>
      <w:proofErr w:type="spellStart"/>
      <w:r w:rsidRPr="00544523">
        <w:rPr>
          <w:rFonts w:ascii="Calibri" w:hAnsi="Calibri" w:cs="Calibri"/>
        </w:rPr>
        <w:t>Jemaa</w:t>
      </w:r>
      <w:proofErr w:type="spellEnd"/>
      <w:r w:rsidRPr="00544523">
        <w:rPr>
          <w:rFonts w:ascii="Calibri" w:hAnsi="Calibri" w:cs="Calibri"/>
        </w:rPr>
        <w:t xml:space="preserve"> el </w:t>
      </w:r>
      <w:proofErr w:type="spellStart"/>
      <w:r w:rsidRPr="00544523">
        <w:rPr>
          <w:rFonts w:ascii="Calibri" w:hAnsi="Calibri" w:cs="Calibri"/>
        </w:rPr>
        <w:t>F´nna</w:t>
      </w:r>
      <w:proofErr w:type="spellEnd"/>
      <w:r w:rsidRPr="00544523">
        <w:rPr>
          <w:rFonts w:ascii="Calibri" w:hAnsi="Calibri" w:cs="Calibri"/>
        </w:rPr>
        <w:t xml:space="preserve"> (Asamblea del Pueblo). Tarde libre y cena y alojamiento en al hotel.</w:t>
      </w:r>
    </w:p>
    <w:p w14:paraId="479CCD69" w14:textId="77777777" w:rsidR="00142892" w:rsidRDefault="00142892" w:rsidP="00BA5B0B">
      <w:pPr>
        <w:tabs>
          <w:tab w:val="left" w:pos="0"/>
        </w:tabs>
        <w:spacing w:after="0" w:line="240" w:lineRule="auto"/>
        <w:ind w:left="1410" w:hanging="1410"/>
        <w:jc w:val="both"/>
        <w:rPr>
          <w:rFonts w:ascii="Calibri" w:hAnsi="Calibri" w:cs="Calibri"/>
        </w:rPr>
      </w:pPr>
    </w:p>
    <w:p w14:paraId="54B38510" w14:textId="3A1DD93B" w:rsidR="00544523" w:rsidRPr="00544523" w:rsidRDefault="00544523" w:rsidP="00BA5B0B">
      <w:pPr>
        <w:tabs>
          <w:tab w:val="left" w:pos="0"/>
        </w:tabs>
        <w:spacing w:after="0" w:line="240" w:lineRule="auto"/>
        <w:ind w:left="1410" w:hanging="1410"/>
        <w:jc w:val="both"/>
        <w:rPr>
          <w:rFonts w:ascii="Calibri" w:hAnsi="Calibri" w:cs="Calibri"/>
          <w:b/>
          <w:bCs/>
        </w:rPr>
      </w:pPr>
      <w:r w:rsidRPr="00544523">
        <w:rPr>
          <w:rFonts w:ascii="Calibri" w:hAnsi="Calibri" w:cs="Calibri"/>
          <w:b/>
          <w:bCs/>
        </w:rPr>
        <w:t xml:space="preserve">Día 23 </w:t>
      </w:r>
      <w:r w:rsidR="00CD3AA7" w:rsidRPr="00544523">
        <w:rPr>
          <w:rFonts w:ascii="Calibri" w:hAnsi="Calibri" w:cs="Calibri"/>
          <w:b/>
          <w:bCs/>
        </w:rPr>
        <w:t>Domingo</w:t>
      </w:r>
      <w:r w:rsidR="00CD3AA7">
        <w:rPr>
          <w:rFonts w:ascii="Calibri" w:hAnsi="Calibri" w:cs="Calibri"/>
          <w:b/>
          <w:bCs/>
        </w:rPr>
        <w:t xml:space="preserve">, </w:t>
      </w:r>
      <w:r w:rsidRPr="00544523">
        <w:rPr>
          <w:rFonts w:ascii="Calibri" w:hAnsi="Calibri" w:cs="Calibri"/>
          <w:b/>
          <w:bCs/>
        </w:rPr>
        <w:t>MARRAKECH</w:t>
      </w:r>
    </w:p>
    <w:p w14:paraId="214B8E8D" w14:textId="26238E38" w:rsidR="00142892" w:rsidRDefault="00544523" w:rsidP="00CD3AA7">
      <w:pPr>
        <w:tabs>
          <w:tab w:val="left" w:pos="0"/>
        </w:tabs>
        <w:spacing w:after="0" w:line="240" w:lineRule="auto"/>
        <w:jc w:val="both"/>
        <w:rPr>
          <w:rFonts w:ascii="Calibri" w:hAnsi="Calibri" w:cs="Calibri"/>
        </w:rPr>
      </w:pPr>
      <w:r w:rsidRPr="00544523">
        <w:rPr>
          <w:rFonts w:ascii="Calibri" w:hAnsi="Calibri" w:cs="Calibri"/>
        </w:rPr>
        <w:t>Desayuno y día libre. Alojamiento.</w:t>
      </w:r>
    </w:p>
    <w:p w14:paraId="5C81EAA2" w14:textId="77777777" w:rsidR="00142892" w:rsidRDefault="00142892" w:rsidP="00BA5B0B">
      <w:pPr>
        <w:tabs>
          <w:tab w:val="left" w:pos="0"/>
        </w:tabs>
        <w:spacing w:after="0" w:line="240" w:lineRule="auto"/>
        <w:ind w:left="1410" w:hanging="1410"/>
        <w:jc w:val="both"/>
        <w:rPr>
          <w:rFonts w:ascii="Calibri" w:hAnsi="Calibri" w:cs="Calibri"/>
        </w:rPr>
      </w:pPr>
    </w:p>
    <w:p w14:paraId="6F5675AB" w14:textId="227A6D05" w:rsidR="00544523" w:rsidRPr="00544523" w:rsidRDefault="00544523" w:rsidP="00BA5B0B">
      <w:pPr>
        <w:tabs>
          <w:tab w:val="left" w:pos="0"/>
        </w:tabs>
        <w:spacing w:after="0" w:line="240" w:lineRule="auto"/>
        <w:ind w:left="1410" w:hanging="1410"/>
        <w:jc w:val="both"/>
        <w:rPr>
          <w:rFonts w:ascii="Calibri" w:hAnsi="Calibri" w:cs="Calibri"/>
          <w:b/>
          <w:bCs/>
        </w:rPr>
      </w:pPr>
      <w:r w:rsidRPr="00544523">
        <w:rPr>
          <w:rFonts w:ascii="Calibri" w:hAnsi="Calibri" w:cs="Calibri"/>
          <w:b/>
          <w:bCs/>
        </w:rPr>
        <w:t>Día 24</w:t>
      </w:r>
      <w:r w:rsidR="00CD3AA7">
        <w:rPr>
          <w:rFonts w:ascii="Calibri" w:hAnsi="Calibri" w:cs="Calibri"/>
          <w:b/>
          <w:bCs/>
        </w:rPr>
        <w:t xml:space="preserve"> </w:t>
      </w:r>
      <w:proofErr w:type="gramStart"/>
      <w:r w:rsidR="00CD3AA7" w:rsidRPr="00544523">
        <w:rPr>
          <w:rFonts w:ascii="Calibri" w:hAnsi="Calibri" w:cs="Calibri"/>
          <w:b/>
          <w:bCs/>
        </w:rPr>
        <w:t>Lunes</w:t>
      </w:r>
      <w:proofErr w:type="gramEnd"/>
      <w:r w:rsidR="00CD3AA7">
        <w:rPr>
          <w:rFonts w:ascii="Calibri" w:hAnsi="Calibri" w:cs="Calibri"/>
          <w:b/>
          <w:bCs/>
        </w:rPr>
        <w:t xml:space="preserve">, </w:t>
      </w:r>
      <w:r w:rsidRPr="00544523">
        <w:rPr>
          <w:rFonts w:ascii="Calibri" w:hAnsi="Calibri" w:cs="Calibri"/>
          <w:b/>
          <w:bCs/>
        </w:rPr>
        <w:t>MARRAKECH</w:t>
      </w:r>
    </w:p>
    <w:p w14:paraId="6437DB20" w14:textId="4DB51F40" w:rsidR="00544523" w:rsidRPr="00544523" w:rsidRDefault="00544523" w:rsidP="00CD3AA7">
      <w:pPr>
        <w:tabs>
          <w:tab w:val="left" w:pos="0"/>
        </w:tabs>
        <w:spacing w:after="0" w:line="240" w:lineRule="auto"/>
        <w:jc w:val="both"/>
        <w:rPr>
          <w:rFonts w:ascii="Calibri" w:hAnsi="Calibri" w:cs="Calibri"/>
        </w:rPr>
      </w:pPr>
      <w:r w:rsidRPr="00544523">
        <w:rPr>
          <w:rFonts w:ascii="Calibri" w:hAnsi="Calibri" w:cs="Calibri"/>
        </w:rPr>
        <w:t>Desayuno y tiempo libre hasta la hora del traslado al aeropuerto de Marrakech para tomar su vuelo de regreso.</w:t>
      </w:r>
    </w:p>
    <w:p w14:paraId="4DDE3810" w14:textId="77777777" w:rsidR="00544523" w:rsidRPr="00544523" w:rsidRDefault="00544523" w:rsidP="00544523">
      <w:pPr>
        <w:tabs>
          <w:tab w:val="left" w:pos="0"/>
        </w:tabs>
        <w:spacing w:after="0" w:line="240" w:lineRule="auto"/>
        <w:ind w:left="1410" w:hanging="1410"/>
        <w:rPr>
          <w:rFonts w:ascii="Calibri" w:hAnsi="Calibri" w:cs="Calibri"/>
        </w:rPr>
      </w:pPr>
    </w:p>
    <w:p w14:paraId="16EDEF2E" w14:textId="61199BB2" w:rsidR="00544523" w:rsidRPr="00CD3AA7" w:rsidRDefault="00544523" w:rsidP="00CD3AA7">
      <w:pPr>
        <w:tabs>
          <w:tab w:val="left" w:pos="0"/>
        </w:tabs>
        <w:spacing w:after="0" w:line="240" w:lineRule="auto"/>
        <w:ind w:left="1410" w:hanging="1410"/>
        <w:rPr>
          <w:rFonts w:ascii="Calibri" w:hAnsi="Calibri" w:cs="Calibri"/>
          <w:b/>
          <w:bCs/>
          <w:i/>
          <w:iCs/>
        </w:rPr>
      </w:pPr>
      <w:r w:rsidRPr="00CD3AA7">
        <w:rPr>
          <w:rFonts w:ascii="Calibri" w:hAnsi="Calibri" w:cs="Calibri"/>
          <w:b/>
          <w:bCs/>
          <w:i/>
          <w:iCs/>
        </w:rPr>
        <w:t>Fin de nuestros servicios.</w:t>
      </w:r>
    </w:p>
    <w:p w14:paraId="200C2519" w14:textId="77777777" w:rsidR="00142892" w:rsidRDefault="00142892" w:rsidP="00142892">
      <w:pPr>
        <w:tabs>
          <w:tab w:val="left" w:pos="0"/>
        </w:tabs>
        <w:spacing w:after="0" w:line="240" w:lineRule="auto"/>
        <w:ind w:left="1410" w:hanging="1410"/>
        <w:rPr>
          <w:rFonts w:ascii="Calibri" w:hAnsi="Calibri" w:cs="Calibri"/>
        </w:rPr>
      </w:pPr>
    </w:p>
    <w:p w14:paraId="20FDC74A" w14:textId="77777777" w:rsidR="00142892" w:rsidRDefault="00142892" w:rsidP="00142892">
      <w:pPr>
        <w:tabs>
          <w:tab w:val="left" w:pos="0"/>
        </w:tabs>
        <w:spacing w:after="0" w:line="240" w:lineRule="auto"/>
        <w:ind w:left="1410" w:hanging="1410"/>
        <w:rPr>
          <w:rFonts w:ascii="Calibri" w:hAnsi="Calibri" w:cs="Calibri"/>
        </w:rPr>
      </w:pPr>
    </w:p>
    <w:p w14:paraId="3AC40F9B" w14:textId="77777777" w:rsidR="00142892" w:rsidRDefault="00142892" w:rsidP="00142892">
      <w:pPr>
        <w:tabs>
          <w:tab w:val="left" w:pos="0"/>
        </w:tabs>
        <w:spacing w:after="0" w:line="240" w:lineRule="auto"/>
        <w:ind w:left="1410" w:hanging="1410"/>
        <w:rPr>
          <w:rFonts w:ascii="Calibri" w:hAnsi="Calibri" w:cs="Calibri"/>
        </w:rPr>
      </w:pPr>
    </w:p>
    <w:p w14:paraId="43F359EB" w14:textId="77777777" w:rsidR="00BA5B0B" w:rsidRDefault="00BA5B0B" w:rsidP="00BA5B0B">
      <w:pPr>
        <w:spacing w:after="0" w:line="240" w:lineRule="auto"/>
        <w:ind w:left="1410" w:hanging="1410"/>
        <w:rPr>
          <w:rFonts w:ascii="Calibri" w:hAnsi="Calibri" w:cs="Calibri"/>
        </w:rPr>
      </w:pPr>
    </w:p>
    <w:p w14:paraId="13C80348" w14:textId="77777777" w:rsidR="00CF6D21" w:rsidRPr="00845925" w:rsidRDefault="00CF6D21" w:rsidP="00CF6D21">
      <w:pPr>
        <w:jc w:val="center"/>
        <w:rPr>
          <w:rFonts w:ascii="Calibri" w:hAnsi="Calibri" w:cs="Calibri"/>
          <w:b/>
          <w:bCs/>
          <w:sz w:val="24"/>
          <w:szCs w:val="24"/>
        </w:rPr>
      </w:pPr>
      <w:r w:rsidRPr="00845925">
        <w:rPr>
          <w:rFonts w:ascii="Calibri" w:hAnsi="Calibri" w:cs="Calibri"/>
          <w:b/>
          <w:bCs/>
          <w:sz w:val="24"/>
          <w:szCs w:val="24"/>
        </w:rPr>
        <w:t>PAGO DEPÓSITO EN CHEQUE Y/O TRANSFERENCIA</w:t>
      </w:r>
    </w:p>
    <w:tbl>
      <w:tblPr>
        <w:tblStyle w:val="Tablaconcuadrcula4-nfasis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57"/>
        <w:gridCol w:w="2042"/>
      </w:tblGrid>
      <w:tr w:rsidR="00CF6D21" w:rsidRPr="00845925" w14:paraId="39A1D8EB" w14:textId="77777777" w:rsidTr="00CD3AA7">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4757" w:type="dxa"/>
            <w:tcBorders>
              <w:top w:val="none" w:sz="0" w:space="0" w:color="auto"/>
              <w:left w:val="none" w:sz="0" w:space="0" w:color="auto"/>
              <w:bottom w:val="none" w:sz="0" w:space="0" w:color="auto"/>
              <w:right w:val="none" w:sz="0" w:space="0" w:color="auto"/>
            </w:tcBorders>
            <w:shd w:val="clear" w:color="auto" w:fill="FF0000"/>
          </w:tcPr>
          <w:p w14:paraId="7B32A749" w14:textId="77777777" w:rsidR="00CF6D21" w:rsidRPr="00845925" w:rsidRDefault="00CF6D21" w:rsidP="00FD5116">
            <w:pPr>
              <w:jc w:val="both"/>
              <w:rPr>
                <w:rFonts w:ascii="Calibri" w:hAnsi="Calibri" w:cs="Calibri"/>
                <w:sz w:val="24"/>
                <w:szCs w:val="24"/>
              </w:rPr>
            </w:pPr>
            <w:r w:rsidRPr="00845925">
              <w:rPr>
                <w:rFonts w:ascii="Calibri" w:hAnsi="Calibri" w:cs="Calibri"/>
                <w:sz w:val="24"/>
                <w:szCs w:val="24"/>
              </w:rPr>
              <w:t>PRECIO POR PERSONA EN USD</w:t>
            </w:r>
          </w:p>
        </w:tc>
        <w:tc>
          <w:tcPr>
            <w:tcW w:w="2042" w:type="dxa"/>
            <w:tcBorders>
              <w:top w:val="none" w:sz="0" w:space="0" w:color="auto"/>
              <w:left w:val="none" w:sz="0" w:space="0" w:color="auto"/>
              <w:bottom w:val="none" w:sz="0" w:space="0" w:color="auto"/>
              <w:right w:val="none" w:sz="0" w:space="0" w:color="auto"/>
            </w:tcBorders>
            <w:shd w:val="clear" w:color="auto" w:fill="FF0000"/>
          </w:tcPr>
          <w:p w14:paraId="61489C52" w14:textId="3D2BD738" w:rsidR="00CF6D21" w:rsidRPr="00845925" w:rsidRDefault="00CF6D21" w:rsidP="00FD51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CAT. PRIMERA</w:t>
            </w:r>
            <w:r w:rsidR="005D1A53">
              <w:rPr>
                <w:rFonts w:ascii="Calibri" w:hAnsi="Calibri" w:cs="Calibri"/>
                <w:sz w:val="24"/>
                <w:szCs w:val="24"/>
              </w:rPr>
              <w:t xml:space="preserve"> SUPERIOR</w:t>
            </w:r>
          </w:p>
        </w:tc>
      </w:tr>
      <w:tr w:rsidR="00CF6D21" w:rsidRPr="00845925" w14:paraId="2735EAE4" w14:textId="77777777" w:rsidTr="00CD3AA7">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tcPr>
          <w:p w14:paraId="110B9520" w14:textId="77777777" w:rsidR="00CF6D21" w:rsidRPr="00845925" w:rsidRDefault="00CF6D21" w:rsidP="00FD5116">
            <w:pPr>
              <w:spacing w:line="360" w:lineRule="auto"/>
              <w:jc w:val="both"/>
              <w:rPr>
                <w:rFonts w:ascii="Calibri" w:hAnsi="Calibri" w:cs="Calibri"/>
                <w:sz w:val="24"/>
                <w:szCs w:val="24"/>
              </w:rPr>
            </w:pPr>
            <w:r w:rsidRPr="00845925">
              <w:rPr>
                <w:rFonts w:ascii="Calibri" w:hAnsi="Calibri" w:cs="Calibri"/>
                <w:sz w:val="24"/>
                <w:szCs w:val="24"/>
              </w:rPr>
              <w:t>Habitación doble</w:t>
            </w:r>
            <w:r>
              <w:rPr>
                <w:rFonts w:ascii="Calibri" w:hAnsi="Calibri" w:cs="Calibri"/>
                <w:sz w:val="24"/>
                <w:szCs w:val="24"/>
              </w:rPr>
              <w:t>/triple</w:t>
            </w:r>
            <w:r w:rsidRPr="00845925">
              <w:rPr>
                <w:rFonts w:ascii="Calibri" w:hAnsi="Calibri" w:cs="Calibri"/>
                <w:sz w:val="24"/>
                <w:szCs w:val="24"/>
              </w:rPr>
              <w:t xml:space="preserve">: </w:t>
            </w:r>
          </w:p>
        </w:tc>
        <w:tc>
          <w:tcPr>
            <w:tcW w:w="2042" w:type="dxa"/>
            <w:shd w:val="clear" w:color="auto" w:fill="FFFFFF" w:themeFill="background1"/>
          </w:tcPr>
          <w:p w14:paraId="0464B9BB" w14:textId="51C2B259" w:rsidR="00CF6D21" w:rsidRPr="00845925" w:rsidRDefault="00CF6D21" w:rsidP="00FD511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w:t>
            </w:r>
            <w:r w:rsidR="005D1A53">
              <w:rPr>
                <w:rFonts w:ascii="Calibri" w:hAnsi="Calibri" w:cs="Calibri"/>
                <w:sz w:val="24"/>
                <w:szCs w:val="24"/>
              </w:rPr>
              <w:t>2,075</w:t>
            </w:r>
            <w:r w:rsidRPr="00845925">
              <w:rPr>
                <w:rFonts w:ascii="Calibri" w:hAnsi="Calibri" w:cs="Calibri"/>
                <w:sz w:val="24"/>
                <w:szCs w:val="24"/>
              </w:rPr>
              <w:t>.00</w:t>
            </w:r>
          </w:p>
        </w:tc>
      </w:tr>
      <w:tr w:rsidR="00CF6D21" w:rsidRPr="00845925" w14:paraId="0E053220" w14:textId="77777777" w:rsidTr="00CD3AA7">
        <w:trPr>
          <w:trHeight w:val="435"/>
          <w:jc w:val="center"/>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tcPr>
          <w:p w14:paraId="5A80E9E5" w14:textId="77777777" w:rsidR="00CF6D21" w:rsidRPr="00845925" w:rsidRDefault="00CF6D21" w:rsidP="00FD5116">
            <w:pPr>
              <w:spacing w:line="360" w:lineRule="auto"/>
              <w:jc w:val="both"/>
              <w:rPr>
                <w:rFonts w:ascii="Calibri" w:hAnsi="Calibri" w:cs="Calibri"/>
                <w:sz w:val="24"/>
                <w:szCs w:val="24"/>
              </w:rPr>
            </w:pPr>
            <w:r w:rsidRPr="00845925">
              <w:rPr>
                <w:rFonts w:ascii="Calibri" w:hAnsi="Calibri" w:cs="Calibri"/>
                <w:sz w:val="24"/>
                <w:szCs w:val="24"/>
              </w:rPr>
              <w:t>Habitación sencilla:</w:t>
            </w:r>
          </w:p>
        </w:tc>
        <w:tc>
          <w:tcPr>
            <w:tcW w:w="2042" w:type="dxa"/>
            <w:shd w:val="clear" w:color="auto" w:fill="FFFFFF" w:themeFill="background1"/>
          </w:tcPr>
          <w:p w14:paraId="1E99D175" w14:textId="54E2616E" w:rsidR="00CF6D21" w:rsidRPr="00845925" w:rsidRDefault="00CF6D21" w:rsidP="00FD511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w:t>
            </w:r>
            <w:r w:rsidR="005D1A53">
              <w:rPr>
                <w:rFonts w:ascii="Calibri" w:hAnsi="Calibri" w:cs="Calibri"/>
                <w:sz w:val="24"/>
                <w:szCs w:val="24"/>
              </w:rPr>
              <w:t>2,660</w:t>
            </w:r>
            <w:r w:rsidRPr="00845925">
              <w:rPr>
                <w:rFonts w:ascii="Calibri" w:hAnsi="Calibri" w:cs="Calibri"/>
                <w:sz w:val="24"/>
                <w:szCs w:val="24"/>
              </w:rPr>
              <w:t>.00</w:t>
            </w:r>
          </w:p>
        </w:tc>
      </w:tr>
    </w:tbl>
    <w:p w14:paraId="7860A713" w14:textId="77777777" w:rsidR="00CF6D21" w:rsidRDefault="00CF6D21" w:rsidP="00CF6D21">
      <w:pPr>
        <w:spacing w:after="0"/>
        <w:jc w:val="center"/>
        <w:rPr>
          <w:rFonts w:ascii="Calibri" w:hAnsi="Calibri" w:cs="Calibri"/>
          <w:b/>
          <w:sz w:val="24"/>
          <w:szCs w:val="24"/>
        </w:rPr>
      </w:pPr>
      <w:r w:rsidRPr="00845925">
        <w:rPr>
          <w:rFonts w:ascii="Calibri" w:hAnsi="Calibri" w:cs="Calibri"/>
          <w:b/>
          <w:sz w:val="24"/>
          <w:szCs w:val="24"/>
        </w:rPr>
        <w:t>+ impuestos aproximados:   $850.00 USD</w:t>
      </w:r>
    </w:p>
    <w:p w14:paraId="05FB4663" w14:textId="77777777" w:rsidR="00CF6D21" w:rsidRDefault="00CF6D21" w:rsidP="00BA5B0B">
      <w:pPr>
        <w:spacing w:after="0" w:line="240" w:lineRule="auto"/>
        <w:ind w:left="1410" w:hanging="1410"/>
        <w:rPr>
          <w:rFonts w:ascii="Calibri" w:hAnsi="Calibri" w:cs="Calibri"/>
        </w:rPr>
      </w:pPr>
    </w:p>
    <w:p w14:paraId="2EDC859B" w14:textId="77777777" w:rsidR="00566529" w:rsidRDefault="00566529" w:rsidP="00BA5B0B">
      <w:pPr>
        <w:spacing w:after="0" w:line="240" w:lineRule="auto"/>
        <w:ind w:left="1410" w:hanging="1410"/>
        <w:rPr>
          <w:rFonts w:ascii="Calibri" w:hAnsi="Calibri" w:cs="Calibri"/>
        </w:rPr>
      </w:pPr>
    </w:p>
    <w:p w14:paraId="69CD56EC" w14:textId="19948006" w:rsidR="00BA5B0B" w:rsidRPr="00E958B8" w:rsidRDefault="00CD3AA7" w:rsidP="00BA5B0B">
      <w:pPr>
        <w:spacing w:after="0" w:line="240" w:lineRule="auto"/>
        <w:ind w:left="1410" w:hanging="1410"/>
        <w:rPr>
          <w:rFonts w:ascii="Calibri" w:hAnsi="Calibri" w:cs="Calibri"/>
          <w:b/>
          <w:bCs/>
        </w:rPr>
      </w:pPr>
      <w:r w:rsidRPr="00E958B8">
        <w:rPr>
          <w:rFonts w:ascii="Calibri" w:hAnsi="Calibri" w:cs="Calibri"/>
          <w:b/>
          <w:bCs/>
        </w:rPr>
        <w:t>OPCIONAL:</w:t>
      </w:r>
      <w:r w:rsidR="00BA5B0B" w:rsidRPr="00E958B8">
        <w:rPr>
          <w:rFonts w:ascii="Calibri" w:hAnsi="Calibri" w:cs="Calibri"/>
          <w:b/>
          <w:bCs/>
        </w:rPr>
        <w:tab/>
      </w:r>
      <w:r w:rsidR="00BA5B0B" w:rsidRPr="00E958B8">
        <w:rPr>
          <w:rFonts w:ascii="Calibri" w:hAnsi="Calibri" w:cs="Calibri"/>
          <w:b/>
          <w:bCs/>
        </w:rPr>
        <w:tab/>
      </w:r>
      <w:r w:rsidR="00BA5B0B" w:rsidRPr="00E958B8">
        <w:rPr>
          <w:rFonts w:ascii="Calibri" w:hAnsi="Calibri" w:cs="Calibri"/>
          <w:b/>
          <w:bCs/>
        </w:rPr>
        <w:tab/>
      </w:r>
      <w:r w:rsidR="00BA5B0B" w:rsidRPr="00E958B8">
        <w:rPr>
          <w:rFonts w:ascii="Calibri" w:hAnsi="Calibri" w:cs="Calibri"/>
          <w:b/>
          <w:bCs/>
        </w:rPr>
        <w:tab/>
      </w:r>
      <w:r w:rsidR="00BA5B0B" w:rsidRPr="00E958B8">
        <w:rPr>
          <w:rFonts w:ascii="Calibri" w:hAnsi="Calibri" w:cs="Calibri"/>
          <w:b/>
          <w:bCs/>
        </w:rPr>
        <w:tab/>
        <w:t xml:space="preserve">DBL </w:t>
      </w:r>
      <w:r w:rsidR="00BA5B0B" w:rsidRPr="00E958B8">
        <w:rPr>
          <w:rFonts w:ascii="Calibri" w:hAnsi="Calibri" w:cs="Calibri"/>
          <w:b/>
          <w:bCs/>
        </w:rPr>
        <w:tab/>
      </w:r>
      <w:r w:rsidR="00BA5B0B" w:rsidRPr="00E958B8">
        <w:rPr>
          <w:rFonts w:ascii="Calibri" w:hAnsi="Calibri" w:cs="Calibri"/>
          <w:b/>
          <w:bCs/>
        </w:rPr>
        <w:tab/>
        <w:t>SGL</w:t>
      </w:r>
    </w:p>
    <w:p w14:paraId="058C91AD" w14:textId="77777777" w:rsidR="00BA5B0B" w:rsidRPr="00420D2C" w:rsidRDefault="00BA5B0B" w:rsidP="00BA5B0B">
      <w:pPr>
        <w:spacing w:after="0" w:line="240" w:lineRule="auto"/>
        <w:ind w:left="1410" w:hanging="1410"/>
        <w:rPr>
          <w:rFonts w:ascii="Calibri" w:hAnsi="Calibri" w:cs="Calibri"/>
        </w:rPr>
      </w:pPr>
      <w:r w:rsidRPr="00E958B8">
        <w:rPr>
          <w:rFonts w:ascii="Calibri" w:hAnsi="Calibri" w:cs="Calibri"/>
          <w:b/>
          <w:bCs/>
        </w:rPr>
        <w:t xml:space="preserve">Noche en el Sahara Jaima estándar </w:t>
      </w:r>
      <w:r>
        <w:rPr>
          <w:rFonts w:ascii="Calibri" w:hAnsi="Calibri" w:cs="Calibri"/>
        </w:rPr>
        <w:tab/>
        <w:t>$145.00</w:t>
      </w:r>
      <w:r>
        <w:rPr>
          <w:rFonts w:ascii="Calibri" w:hAnsi="Calibri" w:cs="Calibri"/>
        </w:rPr>
        <w:tab/>
        <w:t>$315.00</w:t>
      </w:r>
    </w:p>
    <w:p w14:paraId="7CBD4993" w14:textId="77777777" w:rsidR="00BA5B0B" w:rsidRPr="00AA4C1D" w:rsidRDefault="00BA5B0B" w:rsidP="00BA5B0B">
      <w:pPr>
        <w:spacing w:after="0" w:line="240" w:lineRule="auto"/>
        <w:ind w:left="1410" w:hanging="1410"/>
        <w:rPr>
          <w:rFonts w:ascii="Calibri" w:hAnsi="Calibri" w:cs="Calibri"/>
        </w:rPr>
      </w:pPr>
      <w:r w:rsidRPr="00E958B8">
        <w:rPr>
          <w:rFonts w:ascii="Calibri" w:hAnsi="Calibri" w:cs="Calibri"/>
          <w:b/>
          <w:bCs/>
        </w:rPr>
        <w:t>Noche en el Sahara Jaima lujo</w:t>
      </w:r>
      <w:r>
        <w:rPr>
          <w:rFonts w:ascii="Calibri" w:hAnsi="Calibri" w:cs="Calibri"/>
        </w:rPr>
        <w:t xml:space="preserve"> </w:t>
      </w:r>
      <w:r>
        <w:rPr>
          <w:rFonts w:ascii="Calibri" w:hAnsi="Calibri" w:cs="Calibri"/>
        </w:rPr>
        <w:tab/>
      </w:r>
      <w:r>
        <w:rPr>
          <w:rFonts w:ascii="Calibri" w:hAnsi="Calibri" w:cs="Calibri"/>
        </w:rPr>
        <w:tab/>
        <w:t xml:space="preserve">$235.00 </w:t>
      </w:r>
      <w:r>
        <w:rPr>
          <w:rFonts w:ascii="Calibri" w:hAnsi="Calibri" w:cs="Calibri"/>
        </w:rPr>
        <w:tab/>
        <w:t>$505.00</w:t>
      </w:r>
    </w:p>
    <w:p w14:paraId="04BC814B" w14:textId="77777777" w:rsidR="00BA5B0B" w:rsidRPr="00453632" w:rsidRDefault="00BA5B0B" w:rsidP="00BA5B0B">
      <w:pPr>
        <w:spacing w:after="0" w:line="240" w:lineRule="auto"/>
        <w:jc w:val="both"/>
        <w:rPr>
          <w:rFonts w:ascii="Calibri" w:hAnsi="Calibri" w:cs="Calibri"/>
        </w:rPr>
      </w:pPr>
      <w:r w:rsidRPr="00453632">
        <w:rPr>
          <w:rFonts w:ascii="Calibri" w:hAnsi="Calibri" w:cs="Calibri"/>
          <w:b/>
          <w:bCs/>
        </w:rPr>
        <w:t>*</w:t>
      </w:r>
      <w:r w:rsidRPr="00453632">
        <w:rPr>
          <w:rFonts w:ascii="Calibri" w:hAnsi="Calibri" w:cs="Calibri"/>
        </w:rPr>
        <w:t>Jaima STANDARD, con baños compartidos; Jaima Lujo, con baño privado</w:t>
      </w:r>
    </w:p>
    <w:p w14:paraId="4EB8DB82" w14:textId="77777777" w:rsidR="00BA5B0B" w:rsidRPr="00453632" w:rsidRDefault="00BA5B0B" w:rsidP="00BA5B0B">
      <w:pPr>
        <w:spacing w:after="0" w:line="240" w:lineRule="auto"/>
        <w:ind w:left="1410" w:hanging="1410"/>
        <w:rPr>
          <w:rFonts w:ascii="Calibri" w:hAnsi="Calibri" w:cs="Calibri"/>
        </w:rPr>
      </w:pPr>
    </w:p>
    <w:p w14:paraId="3FEE6F3E" w14:textId="307CBECF" w:rsidR="00142892" w:rsidRPr="00F07FBB" w:rsidRDefault="00CD3AA7" w:rsidP="00142892">
      <w:pPr>
        <w:tabs>
          <w:tab w:val="left" w:pos="0"/>
        </w:tabs>
        <w:spacing w:after="0" w:line="240" w:lineRule="auto"/>
        <w:ind w:left="1410" w:hanging="1410"/>
        <w:rPr>
          <w:rFonts w:ascii="Calibri" w:hAnsi="Calibri" w:cs="Calibri"/>
          <w:b/>
          <w:bCs/>
        </w:rPr>
      </w:pPr>
      <w:r w:rsidRPr="00F07FBB">
        <w:rPr>
          <w:rFonts w:ascii="Calibri" w:hAnsi="Calibri" w:cs="Calibri"/>
          <w:b/>
          <w:bCs/>
        </w:rPr>
        <w:t>EL PRECIO INCLUYE:</w:t>
      </w:r>
    </w:p>
    <w:p w14:paraId="42477403" w14:textId="77777777" w:rsidR="008C5065" w:rsidRPr="000F6E37" w:rsidRDefault="008C5065" w:rsidP="008C5065">
      <w:pPr>
        <w:pStyle w:val="Prrafodelista"/>
        <w:numPr>
          <w:ilvl w:val="0"/>
          <w:numId w:val="1"/>
        </w:numPr>
        <w:spacing w:after="0" w:line="240" w:lineRule="auto"/>
        <w:rPr>
          <w:rFonts w:ascii="Calibri" w:hAnsi="Calibri" w:cs="Calibri"/>
        </w:rPr>
      </w:pPr>
      <w:bookmarkStart w:id="0" w:name="_Hlk164773564"/>
      <w:r w:rsidRPr="000F6E37">
        <w:rPr>
          <w:rFonts w:ascii="Calibri" w:hAnsi="Calibri" w:cs="Calibri"/>
        </w:rPr>
        <w:t>Vuelo redondo saliendo de la Ciudad de México con Iberia</w:t>
      </w:r>
    </w:p>
    <w:p w14:paraId="28751A2B" w14:textId="3B86EBDA" w:rsidR="00992C04" w:rsidRPr="00F07FBB" w:rsidRDefault="00992C04" w:rsidP="00F07FBB">
      <w:pPr>
        <w:pStyle w:val="Prrafodelista"/>
        <w:numPr>
          <w:ilvl w:val="0"/>
          <w:numId w:val="1"/>
        </w:numPr>
        <w:tabs>
          <w:tab w:val="left" w:pos="0"/>
        </w:tabs>
        <w:spacing w:after="0" w:line="240" w:lineRule="auto"/>
        <w:rPr>
          <w:rFonts w:ascii="Calibri" w:hAnsi="Calibri" w:cs="Calibri"/>
        </w:rPr>
      </w:pPr>
      <w:r w:rsidRPr="00F07FBB">
        <w:rPr>
          <w:rFonts w:ascii="Calibri" w:hAnsi="Calibri" w:cs="Calibri"/>
        </w:rPr>
        <w:t>Traslados Aeropuerto con asistencia en español</w:t>
      </w:r>
    </w:p>
    <w:p w14:paraId="758ADF5D" w14:textId="4212D486" w:rsidR="00992C04" w:rsidRPr="00F07FBB" w:rsidRDefault="00992C04" w:rsidP="00F07FBB">
      <w:pPr>
        <w:pStyle w:val="Prrafodelista"/>
        <w:numPr>
          <w:ilvl w:val="0"/>
          <w:numId w:val="1"/>
        </w:numPr>
        <w:tabs>
          <w:tab w:val="left" w:pos="0"/>
        </w:tabs>
        <w:spacing w:after="0" w:line="240" w:lineRule="auto"/>
        <w:rPr>
          <w:rFonts w:ascii="Calibri" w:hAnsi="Calibri" w:cs="Calibri"/>
        </w:rPr>
      </w:pPr>
      <w:r w:rsidRPr="00F07FBB">
        <w:rPr>
          <w:rFonts w:ascii="Calibri" w:hAnsi="Calibri" w:cs="Calibri"/>
        </w:rPr>
        <w:t>Transporte con aire acondicionado. Miniván de lujo o Bus según Participantes</w:t>
      </w:r>
    </w:p>
    <w:p w14:paraId="6BA7EBB8" w14:textId="08C713F2" w:rsidR="00992C04" w:rsidRPr="00F07FBB" w:rsidRDefault="00992C04" w:rsidP="00F07FBB">
      <w:pPr>
        <w:pStyle w:val="Prrafodelista"/>
        <w:numPr>
          <w:ilvl w:val="0"/>
          <w:numId w:val="1"/>
        </w:numPr>
        <w:tabs>
          <w:tab w:val="left" w:pos="0"/>
        </w:tabs>
        <w:spacing w:after="0" w:line="240" w:lineRule="auto"/>
        <w:rPr>
          <w:rFonts w:ascii="Calibri" w:hAnsi="Calibri" w:cs="Calibri"/>
        </w:rPr>
      </w:pPr>
      <w:r w:rsidRPr="00F07FBB">
        <w:rPr>
          <w:rFonts w:ascii="Calibri" w:hAnsi="Calibri" w:cs="Calibri"/>
        </w:rPr>
        <w:t xml:space="preserve">Guía Acompañante </w:t>
      </w:r>
    </w:p>
    <w:p w14:paraId="419E68F4" w14:textId="5553BEAF" w:rsidR="00992C04" w:rsidRPr="00F07FBB" w:rsidRDefault="00992C04" w:rsidP="00F07FBB">
      <w:pPr>
        <w:pStyle w:val="Prrafodelista"/>
        <w:numPr>
          <w:ilvl w:val="0"/>
          <w:numId w:val="1"/>
        </w:numPr>
        <w:tabs>
          <w:tab w:val="left" w:pos="0"/>
        </w:tabs>
        <w:spacing w:after="0" w:line="240" w:lineRule="auto"/>
        <w:rPr>
          <w:rFonts w:ascii="Calibri" w:hAnsi="Calibri" w:cs="Calibri"/>
        </w:rPr>
      </w:pPr>
      <w:r w:rsidRPr="00F07FBB">
        <w:rPr>
          <w:rFonts w:ascii="Calibri" w:hAnsi="Calibri" w:cs="Calibri"/>
        </w:rPr>
        <w:t xml:space="preserve">Chofer guía en español, más guías locales en Castellano para Marrakech, Rabat, Fez y </w:t>
      </w:r>
      <w:proofErr w:type="spellStart"/>
      <w:r w:rsidRPr="00F07FBB">
        <w:rPr>
          <w:rFonts w:ascii="Calibri" w:hAnsi="Calibri" w:cs="Calibri"/>
        </w:rPr>
        <w:t>Kasbah</w:t>
      </w:r>
      <w:proofErr w:type="spellEnd"/>
      <w:r w:rsidRPr="00F07FBB">
        <w:rPr>
          <w:rFonts w:ascii="Calibri" w:hAnsi="Calibri" w:cs="Calibri"/>
        </w:rPr>
        <w:t xml:space="preserve"> de </w:t>
      </w:r>
      <w:proofErr w:type="spellStart"/>
      <w:r w:rsidRPr="00F07FBB">
        <w:rPr>
          <w:rFonts w:ascii="Calibri" w:hAnsi="Calibri" w:cs="Calibri"/>
        </w:rPr>
        <w:t>Taourirt</w:t>
      </w:r>
      <w:proofErr w:type="spellEnd"/>
      <w:r w:rsidRPr="00F07FBB">
        <w:rPr>
          <w:rFonts w:ascii="Calibri" w:hAnsi="Calibri" w:cs="Calibri"/>
        </w:rPr>
        <w:t xml:space="preserve"> </w:t>
      </w:r>
    </w:p>
    <w:p w14:paraId="639A1779" w14:textId="11CCA224" w:rsidR="00992C04" w:rsidRPr="00F07FBB" w:rsidRDefault="00992C04" w:rsidP="00F07FBB">
      <w:pPr>
        <w:pStyle w:val="Prrafodelista"/>
        <w:numPr>
          <w:ilvl w:val="0"/>
          <w:numId w:val="1"/>
        </w:numPr>
        <w:tabs>
          <w:tab w:val="left" w:pos="0"/>
        </w:tabs>
        <w:spacing w:after="0" w:line="240" w:lineRule="auto"/>
        <w:rPr>
          <w:rFonts w:ascii="Calibri" w:hAnsi="Calibri" w:cs="Calibri"/>
        </w:rPr>
      </w:pPr>
      <w:r w:rsidRPr="00F07FBB">
        <w:rPr>
          <w:rFonts w:ascii="Calibri" w:hAnsi="Calibri" w:cs="Calibri"/>
        </w:rPr>
        <w:t>Entrada a los monumentos:</w:t>
      </w:r>
    </w:p>
    <w:p w14:paraId="38C0BF31" w14:textId="681DCC0E" w:rsidR="00992C04" w:rsidRPr="00F07FBB" w:rsidRDefault="00D162EA" w:rsidP="00F07FBB">
      <w:pPr>
        <w:pStyle w:val="Prrafodelista"/>
        <w:numPr>
          <w:ilvl w:val="0"/>
          <w:numId w:val="3"/>
        </w:numPr>
        <w:tabs>
          <w:tab w:val="left" w:pos="0"/>
        </w:tabs>
        <w:spacing w:after="0" w:line="240" w:lineRule="auto"/>
        <w:rPr>
          <w:rFonts w:ascii="Calibri" w:hAnsi="Calibri" w:cs="Calibri"/>
        </w:rPr>
      </w:pPr>
      <w:r w:rsidRPr="00F07FBB">
        <w:rPr>
          <w:rFonts w:ascii="Calibri" w:hAnsi="Calibri" w:cs="Calibri"/>
        </w:rPr>
        <w:t>Marrakech: Palacio Bahía</w:t>
      </w:r>
    </w:p>
    <w:p w14:paraId="557395C3" w14:textId="07BEB8BD" w:rsidR="00992C04" w:rsidRPr="00F07FBB" w:rsidRDefault="00D162EA" w:rsidP="00F07FBB">
      <w:pPr>
        <w:pStyle w:val="Prrafodelista"/>
        <w:numPr>
          <w:ilvl w:val="0"/>
          <w:numId w:val="3"/>
        </w:numPr>
        <w:tabs>
          <w:tab w:val="left" w:pos="0"/>
        </w:tabs>
        <w:spacing w:after="0" w:line="240" w:lineRule="auto"/>
        <w:rPr>
          <w:rFonts w:ascii="Calibri" w:hAnsi="Calibri" w:cs="Calibri"/>
        </w:rPr>
      </w:pPr>
      <w:r w:rsidRPr="00F07FBB">
        <w:rPr>
          <w:rFonts w:ascii="Calibri" w:hAnsi="Calibri" w:cs="Calibri"/>
        </w:rPr>
        <w:t xml:space="preserve">Rabat: La </w:t>
      </w:r>
      <w:proofErr w:type="spellStart"/>
      <w:r w:rsidRPr="00F07FBB">
        <w:rPr>
          <w:rFonts w:ascii="Calibri" w:hAnsi="Calibri" w:cs="Calibri"/>
        </w:rPr>
        <w:t>Kasbah</w:t>
      </w:r>
      <w:proofErr w:type="spellEnd"/>
      <w:r w:rsidRPr="00F07FBB">
        <w:rPr>
          <w:rFonts w:ascii="Calibri" w:hAnsi="Calibri" w:cs="Calibri"/>
        </w:rPr>
        <w:t xml:space="preserve"> </w:t>
      </w:r>
      <w:r>
        <w:rPr>
          <w:rFonts w:ascii="Calibri" w:hAnsi="Calibri" w:cs="Calibri"/>
        </w:rPr>
        <w:t>d</w:t>
      </w:r>
      <w:r w:rsidRPr="00F07FBB">
        <w:rPr>
          <w:rFonts w:ascii="Calibri" w:hAnsi="Calibri" w:cs="Calibri"/>
        </w:rPr>
        <w:t xml:space="preserve">e </w:t>
      </w:r>
      <w:r>
        <w:rPr>
          <w:rFonts w:ascii="Calibri" w:hAnsi="Calibri" w:cs="Calibri"/>
        </w:rPr>
        <w:t>l</w:t>
      </w:r>
      <w:r w:rsidRPr="00F07FBB">
        <w:rPr>
          <w:rFonts w:ascii="Calibri" w:hAnsi="Calibri" w:cs="Calibri"/>
        </w:rPr>
        <w:t xml:space="preserve">os </w:t>
      </w:r>
      <w:proofErr w:type="spellStart"/>
      <w:r w:rsidRPr="00F07FBB">
        <w:rPr>
          <w:rFonts w:ascii="Calibri" w:hAnsi="Calibri" w:cs="Calibri"/>
        </w:rPr>
        <w:t>Oudaya</w:t>
      </w:r>
      <w:proofErr w:type="spellEnd"/>
    </w:p>
    <w:p w14:paraId="4E45474F" w14:textId="76A0160B" w:rsidR="00992C04" w:rsidRPr="00F07FBB" w:rsidRDefault="00D162EA" w:rsidP="00F07FBB">
      <w:pPr>
        <w:pStyle w:val="Prrafodelista"/>
        <w:numPr>
          <w:ilvl w:val="0"/>
          <w:numId w:val="3"/>
        </w:numPr>
        <w:tabs>
          <w:tab w:val="left" w:pos="0"/>
        </w:tabs>
        <w:spacing w:after="0" w:line="240" w:lineRule="auto"/>
        <w:rPr>
          <w:rFonts w:ascii="Calibri" w:hAnsi="Calibri" w:cs="Calibri"/>
        </w:rPr>
      </w:pPr>
      <w:r w:rsidRPr="00F07FBB">
        <w:rPr>
          <w:rFonts w:ascii="Calibri" w:hAnsi="Calibri" w:cs="Calibri"/>
        </w:rPr>
        <w:t>Fes: Medersa</w:t>
      </w:r>
    </w:p>
    <w:p w14:paraId="52CD8A00" w14:textId="57DDA296" w:rsidR="00992C04" w:rsidRPr="00F07FBB" w:rsidRDefault="00D162EA" w:rsidP="00F07FBB">
      <w:pPr>
        <w:pStyle w:val="Prrafodelista"/>
        <w:numPr>
          <w:ilvl w:val="0"/>
          <w:numId w:val="3"/>
        </w:numPr>
        <w:tabs>
          <w:tab w:val="left" w:pos="0"/>
        </w:tabs>
        <w:spacing w:after="0" w:line="240" w:lineRule="auto"/>
        <w:rPr>
          <w:rFonts w:ascii="Calibri" w:hAnsi="Calibri" w:cs="Calibri"/>
        </w:rPr>
      </w:pPr>
      <w:proofErr w:type="spellStart"/>
      <w:r w:rsidRPr="00F07FBB">
        <w:rPr>
          <w:rFonts w:ascii="Calibri" w:hAnsi="Calibri" w:cs="Calibri"/>
        </w:rPr>
        <w:t>Volubilis</w:t>
      </w:r>
      <w:proofErr w:type="spellEnd"/>
      <w:r w:rsidRPr="00F07FBB">
        <w:rPr>
          <w:rFonts w:ascii="Calibri" w:hAnsi="Calibri" w:cs="Calibri"/>
        </w:rPr>
        <w:t>: Área Arqueológica</w:t>
      </w:r>
    </w:p>
    <w:p w14:paraId="0C75B8A8" w14:textId="3321AC3D" w:rsidR="00992C04" w:rsidRPr="00F07FBB" w:rsidRDefault="00D162EA" w:rsidP="00F07FBB">
      <w:pPr>
        <w:pStyle w:val="Prrafodelista"/>
        <w:numPr>
          <w:ilvl w:val="0"/>
          <w:numId w:val="3"/>
        </w:numPr>
        <w:tabs>
          <w:tab w:val="left" w:pos="0"/>
        </w:tabs>
        <w:spacing w:after="0" w:line="240" w:lineRule="auto"/>
        <w:rPr>
          <w:rFonts w:ascii="Calibri" w:hAnsi="Calibri" w:cs="Calibri"/>
        </w:rPr>
      </w:pPr>
      <w:proofErr w:type="spellStart"/>
      <w:r w:rsidRPr="00F07FBB">
        <w:rPr>
          <w:rFonts w:ascii="Calibri" w:hAnsi="Calibri" w:cs="Calibri"/>
        </w:rPr>
        <w:t>Ouarzazate</w:t>
      </w:r>
      <w:proofErr w:type="spellEnd"/>
      <w:r w:rsidRPr="00F07FBB">
        <w:rPr>
          <w:rFonts w:ascii="Calibri" w:hAnsi="Calibri" w:cs="Calibri"/>
        </w:rPr>
        <w:t xml:space="preserve">: </w:t>
      </w:r>
      <w:proofErr w:type="spellStart"/>
      <w:r w:rsidRPr="00F07FBB">
        <w:rPr>
          <w:rFonts w:ascii="Calibri" w:hAnsi="Calibri" w:cs="Calibri"/>
        </w:rPr>
        <w:t>Kasbah</w:t>
      </w:r>
      <w:proofErr w:type="spellEnd"/>
      <w:r w:rsidRPr="00F07FBB">
        <w:rPr>
          <w:rFonts w:ascii="Calibri" w:hAnsi="Calibri" w:cs="Calibri"/>
        </w:rPr>
        <w:t xml:space="preserve"> </w:t>
      </w:r>
      <w:proofErr w:type="spellStart"/>
      <w:r w:rsidRPr="00F07FBB">
        <w:rPr>
          <w:rFonts w:ascii="Calibri" w:hAnsi="Calibri" w:cs="Calibri"/>
        </w:rPr>
        <w:t>Taourirt</w:t>
      </w:r>
      <w:proofErr w:type="spellEnd"/>
    </w:p>
    <w:p w14:paraId="25CE1B0D" w14:textId="752D3D6B" w:rsidR="00992C04" w:rsidRDefault="00992C04" w:rsidP="00F07FBB">
      <w:pPr>
        <w:pStyle w:val="Prrafodelista"/>
        <w:numPr>
          <w:ilvl w:val="0"/>
          <w:numId w:val="2"/>
        </w:numPr>
        <w:tabs>
          <w:tab w:val="left" w:pos="0"/>
        </w:tabs>
        <w:spacing w:after="0" w:line="240" w:lineRule="auto"/>
        <w:rPr>
          <w:rFonts w:ascii="Calibri" w:hAnsi="Calibri" w:cs="Calibri"/>
        </w:rPr>
      </w:pPr>
      <w:r w:rsidRPr="00F07FBB">
        <w:rPr>
          <w:rFonts w:ascii="Calibri" w:hAnsi="Calibri" w:cs="Calibri"/>
        </w:rPr>
        <w:t xml:space="preserve">Seguro TOTAL </w:t>
      </w:r>
      <w:proofErr w:type="spellStart"/>
      <w:r w:rsidRPr="00F07FBB">
        <w:rPr>
          <w:rFonts w:ascii="Calibri" w:hAnsi="Calibri" w:cs="Calibri"/>
        </w:rPr>
        <w:t>Trabax</w:t>
      </w:r>
      <w:proofErr w:type="spellEnd"/>
    </w:p>
    <w:p w14:paraId="77E45A2C" w14:textId="2A152E46" w:rsidR="001A065D" w:rsidRPr="002F16B1" w:rsidRDefault="002F16B1" w:rsidP="002F16B1">
      <w:pPr>
        <w:pStyle w:val="Prrafodelista"/>
        <w:numPr>
          <w:ilvl w:val="0"/>
          <w:numId w:val="2"/>
        </w:numPr>
        <w:spacing w:after="0" w:line="240" w:lineRule="auto"/>
        <w:rPr>
          <w:rFonts w:ascii="Calibri" w:hAnsi="Calibri" w:cs="Calibri"/>
        </w:rPr>
      </w:pPr>
      <w:r w:rsidRPr="00C32EC9">
        <w:rPr>
          <w:rFonts w:ascii="Calibri" w:hAnsi="Calibri" w:cs="Calibri"/>
        </w:rPr>
        <w:t>Maleta documentada 20 kg</w:t>
      </w:r>
    </w:p>
    <w:bookmarkEnd w:id="0"/>
    <w:p w14:paraId="10D2BBB6" w14:textId="77777777" w:rsidR="00611DC7" w:rsidRDefault="00611DC7" w:rsidP="00611DC7">
      <w:pPr>
        <w:tabs>
          <w:tab w:val="left" w:pos="0"/>
        </w:tabs>
        <w:spacing w:after="0" w:line="240" w:lineRule="auto"/>
        <w:rPr>
          <w:rFonts w:ascii="Calibri" w:hAnsi="Calibri" w:cs="Calibri"/>
        </w:rPr>
      </w:pPr>
    </w:p>
    <w:p w14:paraId="54284A79" w14:textId="77777777" w:rsidR="00CD3AA7" w:rsidRDefault="00CD3AA7" w:rsidP="00C53AFB">
      <w:pPr>
        <w:spacing w:after="0" w:line="240" w:lineRule="auto"/>
        <w:ind w:left="1410" w:hanging="1410"/>
        <w:rPr>
          <w:rFonts w:ascii="Calibri" w:hAnsi="Calibri" w:cs="Calibri"/>
          <w:b/>
          <w:bCs/>
        </w:rPr>
      </w:pPr>
    </w:p>
    <w:p w14:paraId="75F32E36" w14:textId="39FA58AA" w:rsidR="00C53AFB" w:rsidRPr="00F31D14" w:rsidRDefault="00CD3AA7" w:rsidP="00C53AFB">
      <w:pPr>
        <w:spacing w:after="0" w:line="240" w:lineRule="auto"/>
        <w:ind w:left="1410" w:hanging="1410"/>
        <w:rPr>
          <w:rFonts w:ascii="Calibri" w:hAnsi="Calibri" w:cs="Calibri"/>
          <w:b/>
          <w:bCs/>
        </w:rPr>
      </w:pPr>
      <w:r w:rsidRPr="00F31D14">
        <w:rPr>
          <w:rFonts w:ascii="Calibri" w:hAnsi="Calibri" w:cs="Calibri"/>
          <w:b/>
          <w:bCs/>
        </w:rPr>
        <w:t>NO INCLUYE:</w:t>
      </w:r>
    </w:p>
    <w:p w14:paraId="0D40CC06" w14:textId="77777777" w:rsidR="00C53AFB" w:rsidRPr="00F31D14" w:rsidRDefault="00C53AFB" w:rsidP="00C53AFB">
      <w:pPr>
        <w:pStyle w:val="Prrafodelista"/>
        <w:numPr>
          <w:ilvl w:val="0"/>
          <w:numId w:val="5"/>
        </w:numPr>
        <w:spacing w:after="0" w:line="240" w:lineRule="auto"/>
        <w:rPr>
          <w:rFonts w:ascii="Calibri" w:hAnsi="Calibri" w:cs="Calibri"/>
        </w:rPr>
      </w:pPr>
      <w:r w:rsidRPr="00F31D14">
        <w:rPr>
          <w:rFonts w:ascii="Calibri" w:hAnsi="Calibri" w:cs="Calibri"/>
        </w:rPr>
        <w:t xml:space="preserve">Bebidas en los alimentos </w:t>
      </w:r>
    </w:p>
    <w:p w14:paraId="09DFC625" w14:textId="77777777" w:rsidR="00C53AFB" w:rsidRPr="00F31D14" w:rsidRDefault="00C53AFB" w:rsidP="00C53AFB">
      <w:pPr>
        <w:pStyle w:val="Prrafodelista"/>
        <w:numPr>
          <w:ilvl w:val="0"/>
          <w:numId w:val="5"/>
        </w:numPr>
        <w:spacing w:after="0" w:line="240" w:lineRule="auto"/>
        <w:rPr>
          <w:rFonts w:ascii="Calibri" w:hAnsi="Calibri" w:cs="Calibri"/>
        </w:rPr>
      </w:pPr>
      <w:r w:rsidRPr="00F31D14">
        <w:rPr>
          <w:rFonts w:ascii="Calibri" w:hAnsi="Calibri" w:cs="Calibri"/>
        </w:rPr>
        <w:t>Propinas a choferes y guías</w:t>
      </w:r>
    </w:p>
    <w:p w14:paraId="68C12340" w14:textId="77777777" w:rsidR="00C53AFB" w:rsidRPr="00F31D14" w:rsidRDefault="00C53AFB" w:rsidP="00C53AFB">
      <w:pPr>
        <w:pStyle w:val="Prrafodelista"/>
        <w:numPr>
          <w:ilvl w:val="0"/>
          <w:numId w:val="5"/>
        </w:numPr>
        <w:spacing w:after="0" w:line="240" w:lineRule="auto"/>
        <w:rPr>
          <w:rFonts w:ascii="Calibri" w:hAnsi="Calibri" w:cs="Calibri"/>
        </w:rPr>
      </w:pPr>
      <w:r w:rsidRPr="00F31D14">
        <w:rPr>
          <w:rFonts w:ascii="Calibri" w:hAnsi="Calibri" w:cs="Calibri"/>
        </w:rPr>
        <w:t>Gastos personales y extras</w:t>
      </w:r>
    </w:p>
    <w:p w14:paraId="28DBE0DE" w14:textId="77777777" w:rsidR="00611DC7" w:rsidRDefault="00611DC7" w:rsidP="00611DC7">
      <w:pPr>
        <w:tabs>
          <w:tab w:val="left" w:pos="0"/>
        </w:tabs>
        <w:spacing w:after="0" w:line="240" w:lineRule="auto"/>
        <w:rPr>
          <w:rFonts w:ascii="Calibri" w:hAnsi="Calibri" w:cs="Calibri"/>
        </w:rPr>
      </w:pPr>
    </w:p>
    <w:p w14:paraId="3E631ED1" w14:textId="448762C7" w:rsidR="006F6EDF" w:rsidRDefault="00CD3AA7" w:rsidP="00CD3AA7">
      <w:pPr>
        <w:spacing w:after="0" w:line="240" w:lineRule="auto"/>
        <w:rPr>
          <w:rFonts w:ascii="Calibri" w:hAnsi="Calibri" w:cs="Calibri"/>
          <w:b/>
          <w:bCs/>
        </w:rPr>
      </w:pPr>
      <w:r w:rsidRPr="002B660A">
        <w:rPr>
          <w:rFonts w:ascii="Calibri" w:hAnsi="Calibri" w:cs="Calibri"/>
          <w:b/>
          <w:bCs/>
        </w:rPr>
        <w:t xml:space="preserve">HOTELES PREVISTOS Y/O SIMILARES </w:t>
      </w:r>
    </w:p>
    <w:tbl>
      <w:tblPr>
        <w:tblStyle w:val="Tablaconcuadrcula4-nfasis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8"/>
        <w:gridCol w:w="5798"/>
      </w:tblGrid>
      <w:tr w:rsidR="002121C6" w:rsidRPr="008F5703" w14:paraId="30FF3F19" w14:textId="77777777" w:rsidTr="00CD3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dxa"/>
            <w:tcBorders>
              <w:top w:val="none" w:sz="0" w:space="0" w:color="auto"/>
              <w:left w:val="none" w:sz="0" w:space="0" w:color="auto"/>
              <w:bottom w:val="none" w:sz="0" w:space="0" w:color="auto"/>
              <w:right w:val="none" w:sz="0" w:space="0" w:color="auto"/>
            </w:tcBorders>
            <w:shd w:val="clear" w:color="auto" w:fill="FF0000"/>
            <w:noWrap/>
            <w:hideMark/>
          </w:tcPr>
          <w:p w14:paraId="49DD2500" w14:textId="5656D90E" w:rsidR="002121C6" w:rsidRPr="008F5703" w:rsidRDefault="002121C6" w:rsidP="002121C6">
            <w:pPr>
              <w:spacing w:line="360" w:lineRule="auto"/>
              <w:jc w:val="both"/>
              <w:rPr>
                <w:rFonts w:ascii="Calibri" w:hAnsi="Calibri" w:cs="Calibri"/>
                <w:lang w:val="pt-BR"/>
              </w:rPr>
            </w:pPr>
            <w:r w:rsidRPr="008F5703">
              <w:rPr>
                <w:rFonts w:ascii="Calibri" w:hAnsi="Calibri" w:cs="Calibri"/>
                <w:lang w:val="pt-BR"/>
              </w:rPr>
              <w:t> </w:t>
            </w:r>
            <w:r>
              <w:rPr>
                <w:rFonts w:ascii="Calibri" w:hAnsi="Calibri" w:cs="Calibri"/>
                <w:lang w:val="pt-BR"/>
              </w:rPr>
              <w:t>CIUDAD</w:t>
            </w:r>
          </w:p>
        </w:tc>
        <w:tc>
          <w:tcPr>
            <w:tcW w:w="5798" w:type="dxa"/>
            <w:tcBorders>
              <w:top w:val="none" w:sz="0" w:space="0" w:color="auto"/>
              <w:left w:val="none" w:sz="0" w:space="0" w:color="auto"/>
              <w:bottom w:val="none" w:sz="0" w:space="0" w:color="auto"/>
              <w:right w:val="none" w:sz="0" w:space="0" w:color="auto"/>
            </w:tcBorders>
            <w:shd w:val="clear" w:color="auto" w:fill="FF0000"/>
            <w:noWrap/>
            <w:hideMark/>
          </w:tcPr>
          <w:p w14:paraId="32B3A64A" w14:textId="06049569" w:rsidR="002121C6" w:rsidRPr="008F5703" w:rsidRDefault="002121C6" w:rsidP="002121C6">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8F5703">
              <w:rPr>
                <w:rFonts w:ascii="Calibri" w:hAnsi="Calibri" w:cs="Calibri"/>
              </w:rPr>
              <w:t>Cat</w:t>
            </w:r>
            <w:r>
              <w:rPr>
                <w:rFonts w:ascii="Calibri" w:hAnsi="Calibri" w:cs="Calibri"/>
              </w:rPr>
              <w:t>. Primera Superior</w:t>
            </w:r>
          </w:p>
        </w:tc>
      </w:tr>
      <w:tr w:rsidR="002121C6" w:rsidRPr="008F5703" w14:paraId="413B3929" w14:textId="77777777" w:rsidTr="00CD3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hideMark/>
          </w:tcPr>
          <w:p w14:paraId="4B24703B" w14:textId="5E1191C1" w:rsidR="002121C6" w:rsidRPr="008F5703" w:rsidRDefault="002121C6" w:rsidP="002121C6">
            <w:pPr>
              <w:spacing w:line="360" w:lineRule="auto"/>
              <w:jc w:val="both"/>
              <w:rPr>
                <w:rFonts w:ascii="Calibri" w:hAnsi="Calibri" w:cs="Calibri"/>
              </w:rPr>
            </w:pPr>
            <w:r w:rsidRPr="008F5703">
              <w:rPr>
                <w:rFonts w:ascii="Calibri" w:hAnsi="Calibri" w:cs="Calibri"/>
              </w:rPr>
              <w:t>Marrakech</w:t>
            </w:r>
          </w:p>
        </w:tc>
        <w:tc>
          <w:tcPr>
            <w:tcW w:w="5798" w:type="dxa"/>
            <w:shd w:val="clear" w:color="auto" w:fill="FFFFFF" w:themeFill="background1"/>
          </w:tcPr>
          <w:p w14:paraId="307630CF" w14:textId="03370F3D" w:rsidR="002121C6" w:rsidRPr="008F5703" w:rsidRDefault="002121C6" w:rsidP="002121C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8F5703">
              <w:rPr>
                <w:rFonts w:ascii="Calibri" w:hAnsi="Calibri" w:cs="Calibri"/>
                <w:lang w:val="pt-BR"/>
              </w:rPr>
              <w:t xml:space="preserve">Ryad </w:t>
            </w:r>
            <w:proofErr w:type="spellStart"/>
            <w:r w:rsidRPr="008F5703">
              <w:rPr>
                <w:rFonts w:ascii="Calibri" w:hAnsi="Calibri" w:cs="Calibri"/>
                <w:lang w:val="pt-BR"/>
              </w:rPr>
              <w:t>Mogador</w:t>
            </w:r>
            <w:proofErr w:type="spellEnd"/>
            <w:r w:rsidRPr="008F5703">
              <w:rPr>
                <w:rFonts w:ascii="Calibri" w:hAnsi="Calibri" w:cs="Calibri"/>
                <w:lang w:val="pt-BR"/>
              </w:rPr>
              <w:t xml:space="preserve"> </w:t>
            </w:r>
            <w:proofErr w:type="spellStart"/>
            <w:r w:rsidRPr="008F5703">
              <w:rPr>
                <w:rFonts w:ascii="Calibri" w:hAnsi="Calibri" w:cs="Calibri"/>
                <w:lang w:val="pt-BR"/>
              </w:rPr>
              <w:t>Menara</w:t>
            </w:r>
            <w:proofErr w:type="spellEnd"/>
            <w:r w:rsidRPr="008F5703">
              <w:rPr>
                <w:rFonts w:ascii="Calibri" w:hAnsi="Calibri" w:cs="Calibri"/>
                <w:lang w:val="pt-BR"/>
              </w:rPr>
              <w:t xml:space="preserve"> / Rose Garden / Ryad </w:t>
            </w:r>
            <w:proofErr w:type="spellStart"/>
            <w:r w:rsidRPr="008F5703">
              <w:rPr>
                <w:rFonts w:ascii="Calibri" w:hAnsi="Calibri" w:cs="Calibri"/>
                <w:lang w:val="pt-BR"/>
              </w:rPr>
              <w:t>Mogador</w:t>
            </w:r>
            <w:proofErr w:type="spellEnd"/>
            <w:r w:rsidRPr="008F5703">
              <w:rPr>
                <w:rFonts w:ascii="Calibri" w:hAnsi="Calibri" w:cs="Calibri"/>
                <w:lang w:val="pt-BR"/>
              </w:rPr>
              <w:t xml:space="preserve"> </w:t>
            </w:r>
            <w:proofErr w:type="spellStart"/>
            <w:r w:rsidRPr="008F5703">
              <w:rPr>
                <w:rFonts w:ascii="Calibri" w:hAnsi="Calibri" w:cs="Calibri"/>
                <w:lang w:val="pt-BR"/>
              </w:rPr>
              <w:t>Agdal</w:t>
            </w:r>
            <w:proofErr w:type="spellEnd"/>
            <w:r w:rsidRPr="008F5703">
              <w:rPr>
                <w:rFonts w:ascii="Calibri" w:hAnsi="Calibri" w:cs="Calibri"/>
                <w:lang w:val="pt-BR"/>
              </w:rPr>
              <w:t xml:space="preserve"> </w:t>
            </w:r>
          </w:p>
        </w:tc>
      </w:tr>
      <w:tr w:rsidR="002121C6" w:rsidRPr="008F5703" w14:paraId="7D772894" w14:textId="77777777" w:rsidTr="00CD3AA7">
        <w:trPr>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tcPr>
          <w:p w14:paraId="180CAA12" w14:textId="65F68BEA" w:rsidR="002121C6" w:rsidRPr="008F5703" w:rsidRDefault="002121C6" w:rsidP="002121C6">
            <w:pPr>
              <w:spacing w:line="360" w:lineRule="auto"/>
              <w:jc w:val="both"/>
              <w:rPr>
                <w:rFonts w:ascii="Calibri" w:hAnsi="Calibri" w:cs="Calibri"/>
              </w:rPr>
            </w:pPr>
            <w:r w:rsidRPr="008F5703">
              <w:rPr>
                <w:rFonts w:ascii="Calibri" w:hAnsi="Calibri" w:cs="Calibri"/>
              </w:rPr>
              <w:t>Casablanca</w:t>
            </w:r>
          </w:p>
        </w:tc>
        <w:tc>
          <w:tcPr>
            <w:tcW w:w="5798" w:type="dxa"/>
            <w:shd w:val="clear" w:color="auto" w:fill="FFFFFF" w:themeFill="background1"/>
          </w:tcPr>
          <w:p w14:paraId="0557341E" w14:textId="082BD96F" w:rsidR="002121C6" w:rsidRPr="008F5703" w:rsidRDefault="002121C6" w:rsidP="002121C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8F5703">
              <w:rPr>
                <w:rFonts w:ascii="Calibri" w:hAnsi="Calibri" w:cs="Calibri"/>
                <w:lang w:val="en-US"/>
              </w:rPr>
              <w:t xml:space="preserve">Mogador City Center / Palace </w:t>
            </w:r>
            <w:proofErr w:type="spellStart"/>
            <w:r w:rsidRPr="008F5703">
              <w:rPr>
                <w:rFonts w:ascii="Calibri" w:hAnsi="Calibri" w:cs="Calibri"/>
                <w:lang w:val="en-US"/>
              </w:rPr>
              <w:t>D´Anfa</w:t>
            </w:r>
            <w:proofErr w:type="spellEnd"/>
            <w:r w:rsidRPr="008F5703">
              <w:rPr>
                <w:rFonts w:ascii="Calibri" w:hAnsi="Calibri" w:cs="Calibri"/>
                <w:lang w:val="en-US"/>
              </w:rPr>
              <w:t xml:space="preserve"> </w:t>
            </w:r>
          </w:p>
        </w:tc>
      </w:tr>
      <w:tr w:rsidR="002121C6" w:rsidRPr="008F5703" w14:paraId="2D810BA2" w14:textId="77777777" w:rsidTr="00CD3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tcPr>
          <w:p w14:paraId="5F5CB31E" w14:textId="5C96F720" w:rsidR="002121C6" w:rsidRPr="008F5703" w:rsidRDefault="002121C6" w:rsidP="002121C6">
            <w:pPr>
              <w:spacing w:line="360" w:lineRule="auto"/>
              <w:jc w:val="both"/>
              <w:rPr>
                <w:rFonts w:ascii="Calibri" w:hAnsi="Calibri" w:cs="Calibri"/>
              </w:rPr>
            </w:pPr>
            <w:proofErr w:type="spellStart"/>
            <w:r w:rsidRPr="008F5703">
              <w:rPr>
                <w:rFonts w:ascii="Calibri" w:hAnsi="Calibri" w:cs="Calibri"/>
              </w:rPr>
              <w:t>Tanger</w:t>
            </w:r>
            <w:proofErr w:type="spellEnd"/>
          </w:p>
        </w:tc>
        <w:tc>
          <w:tcPr>
            <w:tcW w:w="5798" w:type="dxa"/>
            <w:shd w:val="clear" w:color="auto" w:fill="FFFFFF" w:themeFill="background1"/>
          </w:tcPr>
          <w:p w14:paraId="658EAC9E" w14:textId="0252B249" w:rsidR="002121C6" w:rsidRPr="008F5703" w:rsidRDefault="002121C6" w:rsidP="002121C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8F5703">
              <w:rPr>
                <w:rFonts w:ascii="Calibri" w:hAnsi="Calibri" w:cs="Calibri"/>
                <w:lang w:val="en-US"/>
              </w:rPr>
              <w:t xml:space="preserve">Mogador Tanger </w:t>
            </w:r>
          </w:p>
        </w:tc>
      </w:tr>
      <w:tr w:rsidR="002121C6" w:rsidRPr="00BF0E92" w14:paraId="667536C7" w14:textId="77777777" w:rsidTr="00CD3AA7">
        <w:trPr>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hideMark/>
          </w:tcPr>
          <w:p w14:paraId="4AA8155A" w14:textId="2043E0E4" w:rsidR="002121C6" w:rsidRPr="008F5703" w:rsidRDefault="002121C6" w:rsidP="002121C6">
            <w:pPr>
              <w:spacing w:line="360" w:lineRule="auto"/>
              <w:jc w:val="both"/>
              <w:rPr>
                <w:rFonts w:ascii="Calibri" w:hAnsi="Calibri" w:cs="Calibri"/>
              </w:rPr>
            </w:pPr>
            <w:r w:rsidRPr="008F5703">
              <w:rPr>
                <w:rFonts w:ascii="Calibri" w:hAnsi="Calibri" w:cs="Calibri"/>
              </w:rPr>
              <w:t>Fez</w:t>
            </w:r>
          </w:p>
        </w:tc>
        <w:tc>
          <w:tcPr>
            <w:tcW w:w="5798" w:type="dxa"/>
            <w:shd w:val="clear" w:color="auto" w:fill="FFFFFF" w:themeFill="background1"/>
            <w:hideMark/>
          </w:tcPr>
          <w:p w14:paraId="0C424C49" w14:textId="5BE2E132" w:rsidR="002121C6" w:rsidRPr="008F5703" w:rsidRDefault="002121C6" w:rsidP="002121C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8F5703">
              <w:rPr>
                <w:rFonts w:ascii="Calibri" w:hAnsi="Calibri" w:cs="Calibri"/>
                <w:lang w:val="en-US"/>
              </w:rPr>
              <w:t>Royal Mirage /</w:t>
            </w:r>
            <w:r>
              <w:rPr>
                <w:rFonts w:ascii="Calibri" w:hAnsi="Calibri" w:cs="Calibri"/>
                <w:lang w:val="en-US"/>
              </w:rPr>
              <w:t xml:space="preserve"> </w:t>
            </w:r>
            <w:r w:rsidRPr="008F5703">
              <w:rPr>
                <w:rFonts w:ascii="Calibri" w:hAnsi="Calibri" w:cs="Calibri"/>
                <w:lang w:val="en-US"/>
              </w:rPr>
              <w:t xml:space="preserve">Atlas </w:t>
            </w:r>
            <w:proofErr w:type="spellStart"/>
            <w:r w:rsidRPr="008F5703">
              <w:rPr>
                <w:rFonts w:ascii="Calibri" w:hAnsi="Calibri" w:cs="Calibri"/>
                <w:lang w:val="en-US"/>
              </w:rPr>
              <w:t>Saiss</w:t>
            </w:r>
            <w:proofErr w:type="spellEnd"/>
            <w:r w:rsidRPr="008F5703">
              <w:rPr>
                <w:rFonts w:ascii="Calibri" w:hAnsi="Calibri" w:cs="Calibri"/>
                <w:lang w:val="en-US"/>
              </w:rPr>
              <w:t xml:space="preserve"> /</w:t>
            </w:r>
            <w:r>
              <w:rPr>
                <w:rFonts w:ascii="Calibri" w:hAnsi="Calibri" w:cs="Calibri"/>
                <w:lang w:val="en-US"/>
              </w:rPr>
              <w:t xml:space="preserve"> </w:t>
            </w:r>
            <w:proofErr w:type="spellStart"/>
            <w:r w:rsidRPr="008F5703">
              <w:rPr>
                <w:rFonts w:ascii="Calibri" w:hAnsi="Calibri" w:cs="Calibri"/>
                <w:lang w:val="en-US"/>
              </w:rPr>
              <w:t>Zalagh</w:t>
            </w:r>
            <w:proofErr w:type="spellEnd"/>
            <w:r w:rsidRPr="008F5703">
              <w:rPr>
                <w:rFonts w:ascii="Calibri" w:hAnsi="Calibri" w:cs="Calibri"/>
                <w:lang w:val="en-US"/>
              </w:rPr>
              <w:t xml:space="preserve"> Park Palace</w:t>
            </w:r>
            <w:r>
              <w:rPr>
                <w:rFonts w:ascii="Calibri" w:hAnsi="Calibri" w:cs="Calibri"/>
                <w:lang w:val="en-US"/>
              </w:rPr>
              <w:t xml:space="preserve"> </w:t>
            </w:r>
            <w:r w:rsidRPr="008F5703">
              <w:rPr>
                <w:rFonts w:ascii="Calibri" w:hAnsi="Calibri" w:cs="Calibri"/>
                <w:lang w:val="en-US"/>
              </w:rPr>
              <w:t>/</w:t>
            </w:r>
          </w:p>
        </w:tc>
      </w:tr>
      <w:tr w:rsidR="002121C6" w:rsidRPr="008F5703" w14:paraId="2AE5AC7F" w14:textId="77777777" w:rsidTr="00CD3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hideMark/>
          </w:tcPr>
          <w:p w14:paraId="39C35B37" w14:textId="72BF95B1" w:rsidR="002121C6" w:rsidRPr="008F5703" w:rsidRDefault="002121C6" w:rsidP="002121C6">
            <w:pPr>
              <w:spacing w:line="360" w:lineRule="auto"/>
              <w:jc w:val="both"/>
              <w:rPr>
                <w:rFonts w:ascii="Calibri" w:hAnsi="Calibri" w:cs="Calibri"/>
              </w:rPr>
            </w:pPr>
            <w:proofErr w:type="spellStart"/>
            <w:r w:rsidRPr="008F5703">
              <w:rPr>
                <w:rFonts w:ascii="Calibri" w:hAnsi="Calibri" w:cs="Calibri"/>
              </w:rPr>
              <w:t>Erfourd</w:t>
            </w:r>
            <w:proofErr w:type="spellEnd"/>
          </w:p>
        </w:tc>
        <w:tc>
          <w:tcPr>
            <w:tcW w:w="5798" w:type="dxa"/>
            <w:shd w:val="clear" w:color="auto" w:fill="FFFFFF" w:themeFill="background1"/>
            <w:hideMark/>
          </w:tcPr>
          <w:p w14:paraId="0DF92AA5" w14:textId="60E2062D" w:rsidR="002121C6" w:rsidRPr="008F5703" w:rsidRDefault="002121C6" w:rsidP="002121C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8F5703">
              <w:rPr>
                <w:rFonts w:ascii="Calibri" w:hAnsi="Calibri" w:cs="Calibri"/>
                <w:lang w:val="en-US"/>
              </w:rPr>
              <w:t xml:space="preserve">Palms Jardin D Ines / Belere </w:t>
            </w:r>
          </w:p>
        </w:tc>
      </w:tr>
      <w:tr w:rsidR="002121C6" w:rsidRPr="008F5703" w14:paraId="37CBC2AA" w14:textId="77777777" w:rsidTr="00CD3AA7">
        <w:trPr>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hideMark/>
          </w:tcPr>
          <w:p w14:paraId="48175296" w14:textId="3A985ABE" w:rsidR="002121C6" w:rsidRPr="008F5703" w:rsidRDefault="002121C6" w:rsidP="002121C6">
            <w:pPr>
              <w:spacing w:line="360" w:lineRule="auto"/>
              <w:jc w:val="both"/>
              <w:rPr>
                <w:rFonts w:ascii="Calibri" w:hAnsi="Calibri" w:cs="Calibri"/>
              </w:rPr>
            </w:pPr>
            <w:r w:rsidRPr="008F5703">
              <w:rPr>
                <w:rFonts w:ascii="Calibri" w:hAnsi="Calibri" w:cs="Calibri"/>
              </w:rPr>
              <w:t>Dunas Sahara</w:t>
            </w:r>
          </w:p>
        </w:tc>
        <w:tc>
          <w:tcPr>
            <w:tcW w:w="5798" w:type="dxa"/>
            <w:shd w:val="clear" w:color="auto" w:fill="FFFFFF" w:themeFill="background1"/>
            <w:noWrap/>
            <w:hideMark/>
          </w:tcPr>
          <w:p w14:paraId="364608C8" w14:textId="6A189285" w:rsidR="002121C6" w:rsidRPr="008F5703" w:rsidRDefault="002121C6" w:rsidP="002121C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5703">
              <w:rPr>
                <w:rFonts w:ascii="Calibri" w:hAnsi="Calibri" w:cs="Calibri"/>
              </w:rPr>
              <w:t>Campamento (Jaima)</w:t>
            </w:r>
          </w:p>
        </w:tc>
      </w:tr>
      <w:tr w:rsidR="002121C6" w:rsidRPr="00BF0E92" w14:paraId="6F8C5C99" w14:textId="77777777" w:rsidTr="00CD3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noWrap/>
            <w:hideMark/>
          </w:tcPr>
          <w:p w14:paraId="1EF7BDB7" w14:textId="5C005E6A" w:rsidR="002121C6" w:rsidRPr="008F5703" w:rsidRDefault="002121C6" w:rsidP="002121C6">
            <w:pPr>
              <w:spacing w:line="360" w:lineRule="auto"/>
              <w:jc w:val="both"/>
              <w:rPr>
                <w:rFonts w:ascii="Calibri" w:hAnsi="Calibri" w:cs="Calibri"/>
              </w:rPr>
            </w:pPr>
            <w:proofErr w:type="spellStart"/>
            <w:r w:rsidRPr="008F5703">
              <w:rPr>
                <w:rFonts w:ascii="Calibri" w:hAnsi="Calibri" w:cs="Calibri"/>
              </w:rPr>
              <w:t>Ouarzazate</w:t>
            </w:r>
            <w:proofErr w:type="spellEnd"/>
          </w:p>
        </w:tc>
        <w:tc>
          <w:tcPr>
            <w:tcW w:w="5798" w:type="dxa"/>
            <w:shd w:val="clear" w:color="auto" w:fill="FFFFFF" w:themeFill="background1"/>
            <w:hideMark/>
          </w:tcPr>
          <w:p w14:paraId="29063E2F" w14:textId="2E9E94E4" w:rsidR="002121C6" w:rsidRPr="008F5703" w:rsidRDefault="002121C6" w:rsidP="002121C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8F5703">
              <w:rPr>
                <w:rFonts w:ascii="Calibri" w:hAnsi="Calibri" w:cs="Calibri"/>
                <w:lang w:val="en-US"/>
              </w:rPr>
              <w:t xml:space="preserve">Club H </w:t>
            </w:r>
            <w:proofErr w:type="spellStart"/>
            <w:r w:rsidRPr="008F5703">
              <w:rPr>
                <w:rFonts w:ascii="Calibri" w:hAnsi="Calibri" w:cs="Calibri"/>
                <w:lang w:val="en-US"/>
              </w:rPr>
              <w:t>Annane</w:t>
            </w:r>
            <w:proofErr w:type="spellEnd"/>
            <w:r w:rsidRPr="008F5703">
              <w:rPr>
                <w:rFonts w:ascii="Calibri" w:hAnsi="Calibri" w:cs="Calibri"/>
                <w:lang w:val="en-US"/>
              </w:rPr>
              <w:t xml:space="preserve"> Suites / Karam</w:t>
            </w:r>
          </w:p>
        </w:tc>
      </w:tr>
    </w:tbl>
    <w:p w14:paraId="7BD485DE" w14:textId="2163C017" w:rsidR="006F6EDF" w:rsidRPr="00CD3AA7" w:rsidRDefault="006F6EDF" w:rsidP="006F6EDF">
      <w:pPr>
        <w:spacing w:after="0"/>
        <w:jc w:val="center"/>
        <w:rPr>
          <w:rFonts w:ascii="Calibri" w:eastAsia="Calibri" w:hAnsi="Calibri" w:cs="Calibri"/>
          <w:i/>
          <w:iCs/>
        </w:rPr>
      </w:pPr>
      <w:r w:rsidRPr="00CD3AA7">
        <w:rPr>
          <w:rFonts w:ascii="Calibri" w:eastAsia="Calibri" w:hAnsi="Calibri" w:cs="Calibri"/>
          <w:i/>
          <w:iCs/>
          <w:sz w:val="20"/>
          <w:szCs w:val="20"/>
        </w:rPr>
        <w:t>**La lista de hoteles es meramente informativa, puede ser modificadas, siendo los pasajeros hospedados en diferentes establecimientos de la misma categoría o similar**</w:t>
      </w:r>
    </w:p>
    <w:p w14:paraId="1AB81630" w14:textId="77777777" w:rsidR="007336E9" w:rsidRDefault="007336E9" w:rsidP="006F6EDF">
      <w:pPr>
        <w:spacing w:after="0"/>
        <w:rPr>
          <w:rFonts w:ascii="Calibri" w:eastAsia="Calibri" w:hAnsi="Calibri" w:cs="Calibri"/>
          <w:b/>
          <w:bCs/>
        </w:rPr>
      </w:pPr>
    </w:p>
    <w:p w14:paraId="700E8355" w14:textId="77777777" w:rsidR="00566529" w:rsidRDefault="00566529" w:rsidP="006F6EDF">
      <w:pPr>
        <w:spacing w:after="0"/>
        <w:rPr>
          <w:rFonts w:ascii="Calibri" w:eastAsia="Calibri" w:hAnsi="Calibri" w:cs="Calibri"/>
          <w:b/>
          <w:bCs/>
        </w:rPr>
      </w:pPr>
    </w:p>
    <w:p w14:paraId="5C942F71" w14:textId="2AC9DDC8" w:rsidR="0064061D" w:rsidRPr="00611DC7" w:rsidRDefault="00CD3AA7" w:rsidP="0064061D">
      <w:pPr>
        <w:tabs>
          <w:tab w:val="left" w:pos="0"/>
        </w:tabs>
        <w:spacing w:after="0" w:line="240" w:lineRule="auto"/>
        <w:rPr>
          <w:rFonts w:ascii="Calibri" w:hAnsi="Calibri" w:cs="Calibri"/>
          <w:b/>
          <w:bCs/>
        </w:rPr>
      </w:pPr>
      <w:r w:rsidRPr="00611DC7">
        <w:rPr>
          <w:rFonts w:ascii="Calibri" w:hAnsi="Calibri" w:cs="Calibri"/>
          <w:b/>
          <w:bCs/>
        </w:rPr>
        <w:t>N</w:t>
      </w:r>
      <w:r>
        <w:rPr>
          <w:rFonts w:ascii="Calibri" w:hAnsi="Calibri" w:cs="Calibri"/>
          <w:b/>
          <w:bCs/>
        </w:rPr>
        <w:t>OTA</w:t>
      </w:r>
      <w:r w:rsidRPr="00611DC7">
        <w:rPr>
          <w:rFonts w:ascii="Calibri" w:hAnsi="Calibri" w:cs="Calibri"/>
          <w:b/>
          <w:bCs/>
        </w:rPr>
        <w:t xml:space="preserve">: </w:t>
      </w:r>
    </w:p>
    <w:p w14:paraId="3BECF5D1" w14:textId="77777777" w:rsidR="0064061D" w:rsidRPr="00C53AFB" w:rsidRDefault="0064061D" w:rsidP="0064061D">
      <w:pPr>
        <w:pStyle w:val="Prrafodelista"/>
        <w:numPr>
          <w:ilvl w:val="0"/>
          <w:numId w:val="4"/>
        </w:numPr>
        <w:tabs>
          <w:tab w:val="left" w:pos="0"/>
        </w:tabs>
        <w:spacing w:after="0" w:line="240" w:lineRule="auto"/>
        <w:rPr>
          <w:rFonts w:ascii="Calibri" w:hAnsi="Calibri" w:cs="Calibri"/>
        </w:rPr>
      </w:pPr>
      <w:r w:rsidRPr="00C53AFB">
        <w:rPr>
          <w:rFonts w:ascii="Calibri" w:hAnsi="Calibri" w:cs="Calibri"/>
        </w:rPr>
        <w:lastRenderedPageBreak/>
        <w:t xml:space="preserve">Para la visita de las Mezquitas y otros monumentos de Marruecos hay que ir con pantalón largo o falda hasta la rodilla, así como con los hombros y escotes cubiertos. </w:t>
      </w:r>
    </w:p>
    <w:p w14:paraId="2D9EF96C" w14:textId="77777777" w:rsidR="007336E9" w:rsidRDefault="007336E9" w:rsidP="006F6EDF">
      <w:pPr>
        <w:spacing w:after="0"/>
        <w:rPr>
          <w:rFonts w:ascii="Calibri" w:eastAsia="Calibri" w:hAnsi="Calibri" w:cs="Calibri"/>
          <w:b/>
          <w:bCs/>
        </w:rPr>
      </w:pPr>
    </w:p>
    <w:p w14:paraId="2898A537" w14:textId="6A40A325" w:rsidR="006F6EDF" w:rsidRDefault="00CD3AA7" w:rsidP="006F6EDF">
      <w:pPr>
        <w:spacing w:after="0" w:line="240" w:lineRule="auto"/>
        <w:rPr>
          <w:rFonts w:ascii="Calibri" w:eastAsia="Calibri" w:hAnsi="Calibri" w:cs="Calibri"/>
          <w:b/>
          <w:bCs/>
        </w:rPr>
      </w:pPr>
      <w:r w:rsidRPr="004320DF">
        <w:rPr>
          <w:rFonts w:ascii="Calibri" w:eastAsia="Calibri" w:hAnsi="Calibri" w:cs="Calibri"/>
          <w:b/>
          <w:bCs/>
        </w:rPr>
        <w:t>VUELOS</w:t>
      </w:r>
      <w:r>
        <w:rPr>
          <w:rFonts w:ascii="Calibri" w:eastAsia="Calibri" w:hAnsi="Calibri" w:cs="Calibri"/>
          <w:b/>
          <w:bCs/>
        </w:rPr>
        <w:t xml:space="preserve"> PREVISTOS:</w:t>
      </w:r>
    </w:p>
    <w:p w14:paraId="0306F963" w14:textId="77777777" w:rsidR="006F6EDF" w:rsidRDefault="006F6EDF" w:rsidP="006F6EDF">
      <w:pPr>
        <w:spacing w:after="0" w:line="240" w:lineRule="auto"/>
        <w:rPr>
          <w:rFonts w:ascii="Calibri" w:eastAsia="Calibri" w:hAnsi="Calibri" w:cs="Calibri"/>
          <w:b/>
          <w:bC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850"/>
        <w:gridCol w:w="2410"/>
        <w:gridCol w:w="2410"/>
        <w:gridCol w:w="992"/>
        <w:gridCol w:w="992"/>
        <w:gridCol w:w="798"/>
      </w:tblGrid>
      <w:tr w:rsidR="00CD3AA7" w14:paraId="555438B3" w14:textId="77777777" w:rsidTr="00CD3AA7">
        <w:trPr>
          <w:trHeight w:val="280"/>
          <w:jc w:val="center"/>
        </w:trPr>
        <w:tc>
          <w:tcPr>
            <w:tcW w:w="762" w:type="dxa"/>
            <w:shd w:val="clear" w:color="auto" w:fill="FF0000"/>
            <w:noWrap/>
            <w:vAlign w:val="bottom"/>
            <w:hideMark/>
          </w:tcPr>
          <w:p w14:paraId="3D9A0C9A" w14:textId="6F823787" w:rsidR="00CD3AA7" w:rsidRDefault="00CD3AA7" w:rsidP="00CD3AA7">
            <w:pPr>
              <w:spacing w:after="0" w:line="360" w:lineRule="auto"/>
              <w:rPr>
                <w:rFonts w:ascii="Calibri" w:hAnsi="Calibri" w:cs="Calibri"/>
                <w:b/>
                <w:bCs/>
                <w:color w:val="F2F2F2"/>
              </w:rPr>
            </w:pPr>
            <w:r>
              <w:rPr>
                <w:rFonts w:ascii="Calibri" w:hAnsi="Calibri" w:cs="Calibri"/>
                <w:b/>
                <w:bCs/>
                <w:color w:val="F2F2F2"/>
              </w:rPr>
              <w:t>Vuelo</w:t>
            </w:r>
          </w:p>
        </w:tc>
        <w:tc>
          <w:tcPr>
            <w:tcW w:w="850" w:type="dxa"/>
            <w:shd w:val="clear" w:color="auto" w:fill="FF0000"/>
            <w:noWrap/>
            <w:vAlign w:val="bottom"/>
            <w:hideMark/>
          </w:tcPr>
          <w:p w14:paraId="59E204EF" w14:textId="77777777" w:rsidR="00CD3AA7" w:rsidRDefault="00CD3AA7" w:rsidP="00CD3AA7">
            <w:pPr>
              <w:spacing w:after="0" w:line="360" w:lineRule="auto"/>
              <w:jc w:val="center"/>
              <w:rPr>
                <w:rFonts w:ascii="Calibri" w:hAnsi="Calibri" w:cs="Calibri"/>
                <w:b/>
                <w:bCs/>
                <w:color w:val="F2F2F2"/>
              </w:rPr>
            </w:pPr>
            <w:r>
              <w:rPr>
                <w:rFonts w:ascii="Calibri" w:hAnsi="Calibri" w:cs="Calibri"/>
                <w:b/>
                <w:bCs/>
                <w:color w:val="F2F2F2"/>
              </w:rPr>
              <w:t>Fecha</w:t>
            </w:r>
          </w:p>
        </w:tc>
        <w:tc>
          <w:tcPr>
            <w:tcW w:w="2410" w:type="dxa"/>
            <w:shd w:val="clear" w:color="auto" w:fill="FF0000"/>
            <w:noWrap/>
            <w:vAlign w:val="bottom"/>
            <w:hideMark/>
          </w:tcPr>
          <w:p w14:paraId="4EE42A6D" w14:textId="77777777" w:rsidR="00CD3AA7" w:rsidRDefault="00CD3AA7" w:rsidP="00CD3AA7">
            <w:pPr>
              <w:spacing w:after="0" w:line="360" w:lineRule="auto"/>
              <w:jc w:val="center"/>
              <w:rPr>
                <w:rFonts w:ascii="Calibri" w:hAnsi="Calibri" w:cs="Calibri"/>
                <w:b/>
                <w:bCs/>
                <w:color w:val="F2F2F2"/>
              </w:rPr>
            </w:pPr>
            <w:r>
              <w:rPr>
                <w:rFonts w:ascii="Calibri" w:hAnsi="Calibri" w:cs="Calibri"/>
                <w:b/>
                <w:bCs/>
                <w:color w:val="F2F2F2"/>
              </w:rPr>
              <w:t>Ciudad Inicio</w:t>
            </w:r>
          </w:p>
        </w:tc>
        <w:tc>
          <w:tcPr>
            <w:tcW w:w="2410" w:type="dxa"/>
            <w:shd w:val="clear" w:color="auto" w:fill="FF0000"/>
            <w:noWrap/>
            <w:vAlign w:val="bottom"/>
            <w:hideMark/>
          </w:tcPr>
          <w:p w14:paraId="223C7D21" w14:textId="77777777" w:rsidR="00CD3AA7" w:rsidRDefault="00CD3AA7" w:rsidP="00CD3AA7">
            <w:pPr>
              <w:spacing w:after="0" w:line="360" w:lineRule="auto"/>
              <w:jc w:val="center"/>
              <w:rPr>
                <w:rFonts w:ascii="Calibri" w:hAnsi="Calibri" w:cs="Calibri"/>
                <w:b/>
                <w:bCs/>
                <w:color w:val="F2F2F2"/>
              </w:rPr>
            </w:pPr>
            <w:r>
              <w:rPr>
                <w:rFonts w:ascii="Calibri" w:hAnsi="Calibri" w:cs="Calibri"/>
                <w:b/>
                <w:bCs/>
                <w:color w:val="F2F2F2"/>
              </w:rPr>
              <w:t>Ciudad Llegada</w:t>
            </w:r>
          </w:p>
        </w:tc>
        <w:tc>
          <w:tcPr>
            <w:tcW w:w="992" w:type="dxa"/>
            <w:shd w:val="clear" w:color="auto" w:fill="FF0000"/>
            <w:noWrap/>
            <w:vAlign w:val="bottom"/>
            <w:hideMark/>
          </w:tcPr>
          <w:p w14:paraId="05991330" w14:textId="77777777" w:rsidR="00CD3AA7" w:rsidRDefault="00CD3AA7" w:rsidP="00CD3AA7">
            <w:pPr>
              <w:spacing w:after="0" w:line="360" w:lineRule="auto"/>
              <w:jc w:val="center"/>
              <w:rPr>
                <w:rFonts w:ascii="Calibri" w:hAnsi="Calibri" w:cs="Calibri"/>
                <w:b/>
                <w:bCs/>
                <w:color w:val="F2F2F2"/>
              </w:rPr>
            </w:pPr>
            <w:r>
              <w:rPr>
                <w:rFonts w:ascii="Calibri" w:hAnsi="Calibri" w:cs="Calibri"/>
                <w:b/>
                <w:bCs/>
                <w:color w:val="F2F2F2"/>
              </w:rPr>
              <w:t>Salida</w:t>
            </w:r>
          </w:p>
        </w:tc>
        <w:tc>
          <w:tcPr>
            <w:tcW w:w="1790" w:type="dxa"/>
            <w:gridSpan w:val="2"/>
            <w:shd w:val="clear" w:color="auto" w:fill="FF0000"/>
            <w:noWrap/>
            <w:vAlign w:val="bottom"/>
            <w:hideMark/>
          </w:tcPr>
          <w:p w14:paraId="7BCBD26A" w14:textId="382FABF6" w:rsidR="00CD3AA7" w:rsidRDefault="00CD3AA7" w:rsidP="00CD3AA7">
            <w:pPr>
              <w:spacing w:after="0" w:line="360" w:lineRule="auto"/>
              <w:jc w:val="center"/>
              <w:rPr>
                <w:rFonts w:ascii="Calibri" w:hAnsi="Calibri" w:cs="Calibri"/>
                <w:b/>
                <w:bCs/>
                <w:color w:val="F2F2F2"/>
              </w:rPr>
            </w:pPr>
            <w:r>
              <w:rPr>
                <w:rFonts w:ascii="Calibri" w:hAnsi="Calibri" w:cs="Calibri"/>
                <w:b/>
                <w:bCs/>
                <w:color w:val="F2F2F2"/>
              </w:rPr>
              <w:t>Llegada</w:t>
            </w:r>
          </w:p>
        </w:tc>
      </w:tr>
      <w:tr w:rsidR="003B51F5" w14:paraId="4ED2EB68" w14:textId="77777777" w:rsidTr="00CD3AA7">
        <w:trPr>
          <w:trHeight w:val="216"/>
          <w:jc w:val="center"/>
        </w:trPr>
        <w:tc>
          <w:tcPr>
            <w:tcW w:w="762" w:type="dxa"/>
            <w:shd w:val="clear" w:color="auto" w:fill="auto"/>
            <w:noWrap/>
            <w:vAlign w:val="center"/>
            <w:hideMark/>
          </w:tcPr>
          <w:p w14:paraId="1B0FFF2D" w14:textId="77777777" w:rsidR="003B51F5" w:rsidRDefault="003B51F5" w:rsidP="00FD5116">
            <w:pPr>
              <w:spacing w:line="360" w:lineRule="auto"/>
              <w:jc w:val="center"/>
              <w:rPr>
                <w:rFonts w:ascii="Calibri" w:hAnsi="Calibri" w:cs="Calibri"/>
                <w:color w:val="000000"/>
              </w:rPr>
            </w:pPr>
            <w:r>
              <w:rPr>
                <w:rFonts w:ascii="Calibri" w:hAnsi="Calibri" w:cs="Calibri"/>
                <w:color w:val="000000"/>
              </w:rPr>
              <w:t>IB304</w:t>
            </w:r>
          </w:p>
        </w:tc>
        <w:tc>
          <w:tcPr>
            <w:tcW w:w="850" w:type="dxa"/>
            <w:shd w:val="clear" w:color="auto" w:fill="auto"/>
            <w:noWrap/>
            <w:vAlign w:val="bottom"/>
          </w:tcPr>
          <w:p w14:paraId="23BAD57D" w14:textId="28BA7257" w:rsidR="003B51F5" w:rsidRDefault="003B51F5" w:rsidP="00FD5116">
            <w:pPr>
              <w:spacing w:line="360" w:lineRule="auto"/>
              <w:jc w:val="center"/>
              <w:rPr>
                <w:rFonts w:ascii="Calibri" w:hAnsi="Calibri" w:cs="Calibri"/>
                <w:color w:val="000000"/>
              </w:rPr>
            </w:pPr>
            <w:r>
              <w:rPr>
                <w:rFonts w:ascii="Calibri" w:hAnsi="Calibri" w:cs="Calibri"/>
                <w:color w:val="000000"/>
              </w:rPr>
              <w:t>14MAR</w:t>
            </w:r>
          </w:p>
        </w:tc>
        <w:tc>
          <w:tcPr>
            <w:tcW w:w="2410" w:type="dxa"/>
            <w:shd w:val="clear" w:color="auto" w:fill="auto"/>
            <w:noWrap/>
            <w:vAlign w:val="bottom"/>
            <w:hideMark/>
          </w:tcPr>
          <w:p w14:paraId="519CF486" w14:textId="77777777" w:rsidR="003B51F5" w:rsidRDefault="003B51F5" w:rsidP="00FD5116">
            <w:pPr>
              <w:spacing w:line="360" w:lineRule="auto"/>
              <w:rPr>
                <w:rFonts w:ascii="Calibri" w:hAnsi="Calibri" w:cs="Calibri"/>
                <w:color w:val="000000"/>
              </w:rPr>
            </w:pPr>
            <w:r>
              <w:rPr>
                <w:rFonts w:ascii="Calibri" w:hAnsi="Calibri" w:cs="Calibri"/>
                <w:color w:val="000000"/>
              </w:rPr>
              <w:t>Ciudad de México (MEX)</w:t>
            </w:r>
          </w:p>
        </w:tc>
        <w:tc>
          <w:tcPr>
            <w:tcW w:w="2410" w:type="dxa"/>
            <w:shd w:val="clear" w:color="auto" w:fill="auto"/>
            <w:noWrap/>
            <w:vAlign w:val="bottom"/>
            <w:hideMark/>
          </w:tcPr>
          <w:p w14:paraId="0D5DA9E6" w14:textId="77777777" w:rsidR="003B51F5" w:rsidRDefault="003B51F5" w:rsidP="00FD5116">
            <w:pPr>
              <w:spacing w:line="360" w:lineRule="auto"/>
              <w:rPr>
                <w:rFonts w:ascii="Calibri" w:hAnsi="Calibri" w:cs="Calibri"/>
                <w:color w:val="000000"/>
              </w:rPr>
            </w:pPr>
            <w:r>
              <w:rPr>
                <w:rFonts w:ascii="Calibri" w:hAnsi="Calibri" w:cs="Calibri"/>
                <w:color w:val="000000"/>
              </w:rPr>
              <w:t>Madrid (MAD)</w:t>
            </w:r>
          </w:p>
        </w:tc>
        <w:tc>
          <w:tcPr>
            <w:tcW w:w="992" w:type="dxa"/>
            <w:shd w:val="clear" w:color="auto" w:fill="auto"/>
            <w:noWrap/>
            <w:vAlign w:val="bottom"/>
            <w:hideMark/>
          </w:tcPr>
          <w:p w14:paraId="5D4BA1A3" w14:textId="14A70D35" w:rsidR="003B51F5" w:rsidRDefault="003B51F5" w:rsidP="00FD5116">
            <w:pPr>
              <w:spacing w:line="360" w:lineRule="auto"/>
              <w:rPr>
                <w:rFonts w:ascii="Calibri" w:hAnsi="Calibri" w:cs="Calibri"/>
                <w:color w:val="000000"/>
              </w:rPr>
            </w:pPr>
            <w:r>
              <w:rPr>
                <w:rFonts w:ascii="Calibri" w:hAnsi="Calibri" w:cs="Calibri"/>
                <w:color w:val="000000"/>
              </w:rPr>
              <w:t xml:space="preserve">12:20 </w:t>
            </w:r>
            <w:proofErr w:type="spellStart"/>
            <w:r>
              <w:rPr>
                <w:rFonts w:ascii="Calibri" w:hAnsi="Calibri" w:cs="Calibri"/>
                <w:color w:val="000000"/>
              </w:rPr>
              <w:t>hrs</w:t>
            </w:r>
            <w:proofErr w:type="spellEnd"/>
          </w:p>
        </w:tc>
        <w:tc>
          <w:tcPr>
            <w:tcW w:w="992" w:type="dxa"/>
            <w:shd w:val="clear" w:color="auto" w:fill="auto"/>
            <w:noWrap/>
            <w:vAlign w:val="bottom"/>
            <w:hideMark/>
          </w:tcPr>
          <w:p w14:paraId="3984D630" w14:textId="77777777" w:rsidR="003B51F5" w:rsidRDefault="003B51F5" w:rsidP="00FD5116">
            <w:pPr>
              <w:spacing w:line="360" w:lineRule="auto"/>
              <w:rPr>
                <w:rFonts w:ascii="Calibri" w:hAnsi="Calibri" w:cs="Calibri"/>
                <w:color w:val="000000"/>
              </w:rPr>
            </w:pPr>
            <w:r>
              <w:rPr>
                <w:rFonts w:ascii="Calibri" w:hAnsi="Calibri" w:cs="Calibri"/>
                <w:color w:val="000000"/>
              </w:rPr>
              <w:t xml:space="preserve">06:00 </w:t>
            </w:r>
            <w:proofErr w:type="spellStart"/>
            <w:r>
              <w:rPr>
                <w:rFonts w:ascii="Calibri" w:hAnsi="Calibri" w:cs="Calibri"/>
                <w:color w:val="000000"/>
              </w:rPr>
              <w:t>hrs</w:t>
            </w:r>
            <w:proofErr w:type="spellEnd"/>
          </w:p>
        </w:tc>
        <w:tc>
          <w:tcPr>
            <w:tcW w:w="798" w:type="dxa"/>
            <w:shd w:val="clear" w:color="auto" w:fill="auto"/>
            <w:noWrap/>
            <w:vAlign w:val="bottom"/>
          </w:tcPr>
          <w:p w14:paraId="3819BF76" w14:textId="685511E0" w:rsidR="003B51F5" w:rsidRDefault="003B51F5" w:rsidP="00FD5116">
            <w:pPr>
              <w:spacing w:line="360" w:lineRule="auto"/>
              <w:rPr>
                <w:rFonts w:ascii="Calibri" w:hAnsi="Calibri" w:cs="Calibri"/>
                <w:color w:val="000000"/>
              </w:rPr>
            </w:pPr>
            <w:r>
              <w:rPr>
                <w:rFonts w:ascii="Calibri" w:hAnsi="Calibri" w:cs="Calibri"/>
                <w:color w:val="000000"/>
              </w:rPr>
              <w:t>15MAR</w:t>
            </w:r>
          </w:p>
        </w:tc>
      </w:tr>
      <w:tr w:rsidR="003B51F5" w14:paraId="0D26C929" w14:textId="77777777" w:rsidTr="00CD3AA7">
        <w:trPr>
          <w:trHeight w:val="300"/>
          <w:jc w:val="center"/>
        </w:trPr>
        <w:tc>
          <w:tcPr>
            <w:tcW w:w="762" w:type="dxa"/>
            <w:shd w:val="clear" w:color="auto" w:fill="auto"/>
            <w:noWrap/>
            <w:vAlign w:val="center"/>
            <w:hideMark/>
          </w:tcPr>
          <w:p w14:paraId="0C9DD0F2" w14:textId="3F1D6ACF" w:rsidR="003B51F5" w:rsidRDefault="003B51F5" w:rsidP="00FD5116">
            <w:pPr>
              <w:spacing w:line="360" w:lineRule="auto"/>
              <w:jc w:val="center"/>
              <w:rPr>
                <w:rFonts w:ascii="Calibri" w:hAnsi="Calibri" w:cs="Calibri"/>
                <w:color w:val="000000"/>
              </w:rPr>
            </w:pPr>
            <w:r>
              <w:rPr>
                <w:rFonts w:ascii="Calibri" w:hAnsi="Calibri" w:cs="Calibri"/>
                <w:color w:val="000000"/>
              </w:rPr>
              <w:t>IB899</w:t>
            </w:r>
          </w:p>
        </w:tc>
        <w:tc>
          <w:tcPr>
            <w:tcW w:w="850" w:type="dxa"/>
            <w:shd w:val="clear" w:color="auto" w:fill="auto"/>
            <w:noWrap/>
            <w:vAlign w:val="bottom"/>
          </w:tcPr>
          <w:p w14:paraId="5D6EFD53" w14:textId="6067E4ED" w:rsidR="003B51F5" w:rsidRDefault="003B51F5" w:rsidP="00FD5116">
            <w:pPr>
              <w:spacing w:line="360" w:lineRule="auto"/>
              <w:jc w:val="center"/>
              <w:rPr>
                <w:rFonts w:ascii="Calibri" w:hAnsi="Calibri" w:cs="Calibri"/>
                <w:color w:val="000000"/>
              </w:rPr>
            </w:pPr>
            <w:r>
              <w:rPr>
                <w:rFonts w:ascii="Calibri" w:hAnsi="Calibri" w:cs="Calibri"/>
                <w:color w:val="000000"/>
              </w:rPr>
              <w:t>15MAR</w:t>
            </w:r>
          </w:p>
        </w:tc>
        <w:tc>
          <w:tcPr>
            <w:tcW w:w="2410" w:type="dxa"/>
            <w:shd w:val="clear" w:color="auto" w:fill="auto"/>
            <w:noWrap/>
            <w:vAlign w:val="bottom"/>
            <w:hideMark/>
          </w:tcPr>
          <w:p w14:paraId="05F932FF" w14:textId="77777777" w:rsidR="003B51F5" w:rsidRDefault="003B51F5" w:rsidP="00FD5116">
            <w:pPr>
              <w:spacing w:line="360" w:lineRule="auto"/>
              <w:rPr>
                <w:rFonts w:ascii="Calibri" w:hAnsi="Calibri" w:cs="Calibri"/>
                <w:color w:val="000000"/>
              </w:rPr>
            </w:pPr>
            <w:r>
              <w:rPr>
                <w:rFonts w:ascii="Calibri" w:hAnsi="Calibri" w:cs="Calibri"/>
                <w:color w:val="000000"/>
              </w:rPr>
              <w:t>Madrid (MAD)</w:t>
            </w:r>
          </w:p>
        </w:tc>
        <w:tc>
          <w:tcPr>
            <w:tcW w:w="2410" w:type="dxa"/>
            <w:shd w:val="clear" w:color="auto" w:fill="auto"/>
            <w:noWrap/>
            <w:vAlign w:val="bottom"/>
            <w:hideMark/>
          </w:tcPr>
          <w:p w14:paraId="44260BF2" w14:textId="372A5884" w:rsidR="003B51F5" w:rsidRDefault="003B51F5" w:rsidP="00FD5116">
            <w:pPr>
              <w:spacing w:line="360" w:lineRule="auto"/>
              <w:rPr>
                <w:rFonts w:ascii="Calibri" w:hAnsi="Calibri" w:cs="Calibri"/>
                <w:color w:val="000000"/>
              </w:rPr>
            </w:pPr>
            <w:r>
              <w:rPr>
                <w:rFonts w:ascii="Calibri" w:hAnsi="Calibri" w:cs="Calibri"/>
                <w:color w:val="000000"/>
              </w:rPr>
              <w:t>Casablanca (CMN)</w:t>
            </w:r>
          </w:p>
        </w:tc>
        <w:tc>
          <w:tcPr>
            <w:tcW w:w="992" w:type="dxa"/>
            <w:shd w:val="clear" w:color="auto" w:fill="auto"/>
            <w:noWrap/>
            <w:vAlign w:val="bottom"/>
            <w:hideMark/>
          </w:tcPr>
          <w:p w14:paraId="02A51C4F" w14:textId="14876D00" w:rsidR="003B51F5" w:rsidRDefault="003B51F5" w:rsidP="00FD5116">
            <w:pPr>
              <w:spacing w:line="360" w:lineRule="auto"/>
              <w:rPr>
                <w:rFonts w:ascii="Calibri" w:hAnsi="Calibri" w:cs="Calibri"/>
                <w:color w:val="000000"/>
              </w:rPr>
            </w:pPr>
            <w:r>
              <w:rPr>
                <w:rFonts w:ascii="Calibri" w:hAnsi="Calibri" w:cs="Calibri"/>
                <w:color w:val="000000"/>
              </w:rPr>
              <w:t xml:space="preserve">11:15 </w:t>
            </w:r>
            <w:proofErr w:type="spellStart"/>
            <w:r>
              <w:rPr>
                <w:rFonts w:ascii="Calibri" w:hAnsi="Calibri" w:cs="Calibri"/>
                <w:color w:val="000000"/>
              </w:rPr>
              <w:t>hrs</w:t>
            </w:r>
            <w:proofErr w:type="spellEnd"/>
          </w:p>
        </w:tc>
        <w:tc>
          <w:tcPr>
            <w:tcW w:w="992" w:type="dxa"/>
            <w:shd w:val="clear" w:color="auto" w:fill="auto"/>
            <w:noWrap/>
            <w:vAlign w:val="bottom"/>
            <w:hideMark/>
          </w:tcPr>
          <w:p w14:paraId="133BAA90" w14:textId="343A885D" w:rsidR="003B51F5" w:rsidRDefault="003B51F5" w:rsidP="00FD5116">
            <w:pPr>
              <w:spacing w:line="360" w:lineRule="auto"/>
              <w:rPr>
                <w:rFonts w:ascii="Calibri" w:hAnsi="Calibri" w:cs="Calibri"/>
                <w:color w:val="000000"/>
              </w:rPr>
            </w:pPr>
            <w:r>
              <w:rPr>
                <w:rFonts w:ascii="Calibri" w:hAnsi="Calibri" w:cs="Calibri"/>
                <w:color w:val="000000"/>
              </w:rPr>
              <w:t xml:space="preserve">13:05 </w:t>
            </w:r>
            <w:proofErr w:type="spellStart"/>
            <w:r>
              <w:rPr>
                <w:rFonts w:ascii="Calibri" w:hAnsi="Calibri" w:cs="Calibri"/>
                <w:color w:val="000000"/>
              </w:rPr>
              <w:t>hrs</w:t>
            </w:r>
            <w:proofErr w:type="spellEnd"/>
          </w:p>
        </w:tc>
        <w:tc>
          <w:tcPr>
            <w:tcW w:w="798" w:type="dxa"/>
            <w:shd w:val="clear" w:color="auto" w:fill="auto"/>
            <w:noWrap/>
            <w:vAlign w:val="bottom"/>
          </w:tcPr>
          <w:p w14:paraId="730B2211" w14:textId="74D06395" w:rsidR="003B51F5" w:rsidRDefault="003B51F5" w:rsidP="00FD5116">
            <w:pPr>
              <w:spacing w:line="360" w:lineRule="auto"/>
              <w:rPr>
                <w:rFonts w:ascii="Calibri" w:hAnsi="Calibri" w:cs="Calibri"/>
                <w:color w:val="000000"/>
              </w:rPr>
            </w:pPr>
            <w:r>
              <w:rPr>
                <w:rFonts w:ascii="Calibri" w:hAnsi="Calibri" w:cs="Calibri"/>
                <w:color w:val="000000"/>
              </w:rPr>
              <w:t>15MAR</w:t>
            </w:r>
          </w:p>
        </w:tc>
      </w:tr>
      <w:tr w:rsidR="003B51F5" w14:paraId="22FBE9AD" w14:textId="77777777" w:rsidTr="00CD3AA7">
        <w:trPr>
          <w:trHeight w:val="300"/>
          <w:jc w:val="center"/>
        </w:trPr>
        <w:tc>
          <w:tcPr>
            <w:tcW w:w="762" w:type="dxa"/>
            <w:shd w:val="clear" w:color="auto" w:fill="auto"/>
            <w:noWrap/>
            <w:vAlign w:val="center"/>
          </w:tcPr>
          <w:p w14:paraId="23FFDB6D" w14:textId="77777777" w:rsidR="003B51F5" w:rsidRDefault="003B51F5" w:rsidP="00FD5116">
            <w:pPr>
              <w:spacing w:line="360" w:lineRule="auto"/>
              <w:jc w:val="center"/>
              <w:rPr>
                <w:rFonts w:ascii="Calibri" w:hAnsi="Calibri" w:cs="Calibri"/>
                <w:color w:val="000000"/>
              </w:rPr>
            </w:pPr>
            <w:r>
              <w:rPr>
                <w:rFonts w:ascii="Calibri" w:hAnsi="Calibri" w:cs="Calibri"/>
                <w:color w:val="000000"/>
              </w:rPr>
              <w:t>IB1854</w:t>
            </w:r>
          </w:p>
        </w:tc>
        <w:tc>
          <w:tcPr>
            <w:tcW w:w="850" w:type="dxa"/>
            <w:shd w:val="clear" w:color="auto" w:fill="auto"/>
            <w:noWrap/>
            <w:vAlign w:val="bottom"/>
          </w:tcPr>
          <w:p w14:paraId="51E2BE4E" w14:textId="26C13EAD" w:rsidR="003B51F5" w:rsidRDefault="003B51F5" w:rsidP="00FD5116">
            <w:pPr>
              <w:spacing w:line="360" w:lineRule="auto"/>
              <w:jc w:val="center"/>
              <w:rPr>
                <w:rFonts w:ascii="Calibri" w:hAnsi="Calibri" w:cs="Calibri"/>
                <w:color w:val="000000"/>
              </w:rPr>
            </w:pPr>
            <w:r>
              <w:rPr>
                <w:rFonts w:ascii="Calibri" w:hAnsi="Calibri" w:cs="Calibri"/>
                <w:color w:val="000000"/>
              </w:rPr>
              <w:t>24MAR</w:t>
            </w:r>
          </w:p>
        </w:tc>
        <w:tc>
          <w:tcPr>
            <w:tcW w:w="2410" w:type="dxa"/>
            <w:shd w:val="clear" w:color="auto" w:fill="auto"/>
            <w:noWrap/>
            <w:vAlign w:val="bottom"/>
          </w:tcPr>
          <w:p w14:paraId="02ABA130" w14:textId="77777777" w:rsidR="003B51F5" w:rsidRDefault="003B51F5" w:rsidP="00FD5116">
            <w:pPr>
              <w:spacing w:line="360" w:lineRule="auto"/>
              <w:rPr>
                <w:rFonts w:ascii="Calibri" w:hAnsi="Calibri" w:cs="Calibri"/>
                <w:color w:val="000000"/>
              </w:rPr>
            </w:pPr>
            <w:r>
              <w:rPr>
                <w:rFonts w:ascii="Calibri" w:hAnsi="Calibri" w:cs="Calibri"/>
                <w:color w:val="000000"/>
              </w:rPr>
              <w:t>Marrakech (RAK)</w:t>
            </w:r>
          </w:p>
        </w:tc>
        <w:tc>
          <w:tcPr>
            <w:tcW w:w="2410" w:type="dxa"/>
            <w:shd w:val="clear" w:color="auto" w:fill="auto"/>
            <w:noWrap/>
            <w:vAlign w:val="bottom"/>
          </w:tcPr>
          <w:p w14:paraId="0D5362AA" w14:textId="77777777" w:rsidR="003B51F5" w:rsidRDefault="003B51F5" w:rsidP="00FD5116">
            <w:pPr>
              <w:spacing w:line="360" w:lineRule="auto"/>
              <w:rPr>
                <w:rFonts w:ascii="Calibri" w:hAnsi="Calibri" w:cs="Calibri"/>
                <w:color w:val="000000"/>
              </w:rPr>
            </w:pPr>
            <w:r>
              <w:rPr>
                <w:rFonts w:ascii="Calibri" w:hAnsi="Calibri" w:cs="Calibri"/>
                <w:color w:val="000000"/>
              </w:rPr>
              <w:t>Madrid (MAD)</w:t>
            </w:r>
          </w:p>
        </w:tc>
        <w:tc>
          <w:tcPr>
            <w:tcW w:w="992" w:type="dxa"/>
            <w:shd w:val="clear" w:color="auto" w:fill="auto"/>
            <w:noWrap/>
            <w:vAlign w:val="bottom"/>
          </w:tcPr>
          <w:p w14:paraId="52FCDE63" w14:textId="77777777" w:rsidR="003B51F5" w:rsidRDefault="003B51F5" w:rsidP="00FD5116">
            <w:pPr>
              <w:spacing w:line="360" w:lineRule="auto"/>
              <w:rPr>
                <w:rFonts w:ascii="Calibri" w:hAnsi="Calibri" w:cs="Calibri"/>
                <w:color w:val="000000"/>
              </w:rPr>
            </w:pPr>
            <w:r>
              <w:rPr>
                <w:rFonts w:ascii="Calibri" w:hAnsi="Calibri" w:cs="Calibri"/>
                <w:color w:val="000000"/>
              </w:rPr>
              <w:t xml:space="preserve">18:35 </w:t>
            </w:r>
            <w:proofErr w:type="spellStart"/>
            <w:r>
              <w:rPr>
                <w:rFonts w:ascii="Calibri" w:hAnsi="Calibri" w:cs="Calibri"/>
                <w:color w:val="000000"/>
              </w:rPr>
              <w:t>hrs</w:t>
            </w:r>
            <w:proofErr w:type="spellEnd"/>
          </w:p>
        </w:tc>
        <w:tc>
          <w:tcPr>
            <w:tcW w:w="992" w:type="dxa"/>
            <w:shd w:val="clear" w:color="auto" w:fill="auto"/>
            <w:noWrap/>
            <w:vAlign w:val="bottom"/>
          </w:tcPr>
          <w:p w14:paraId="49EC6980" w14:textId="77777777" w:rsidR="003B51F5" w:rsidRDefault="003B51F5" w:rsidP="00FD5116">
            <w:pPr>
              <w:spacing w:line="360" w:lineRule="auto"/>
              <w:rPr>
                <w:rFonts w:ascii="Calibri" w:hAnsi="Calibri" w:cs="Calibri"/>
                <w:color w:val="000000"/>
              </w:rPr>
            </w:pPr>
            <w:r>
              <w:rPr>
                <w:rFonts w:ascii="Calibri" w:hAnsi="Calibri" w:cs="Calibri"/>
                <w:color w:val="000000"/>
              </w:rPr>
              <w:t xml:space="preserve">20:35 </w:t>
            </w:r>
            <w:proofErr w:type="spellStart"/>
            <w:r>
              <w:rPr>
                <w:rFonts w:ascii="Calibri" w:hAnsi="Calibri" w:cs="Calibri"/>
                <w:color w:val="000000"/>
              </w:rPr>
              <w:t>hrs</w:t>
            </w:r>
            <w:proofErr w:type="spellEnd"/>
          </w:p>
        </w:tc>
        <w:tc>
          <w:tcPr>
            <w:tcW w:w="798" w:type="dxa"/>
            <w:shd w:val="clear" w:color="auto" w:fill="auto"/>
            <w:noWrap/>
            <w:vAlign w:val="bottom"/>
          </w:tcPr>
          <w:p w14:paraId="0D98337D" w14:textId="7576F486" w:rsidR="003B51F5" w:rsidRDefault="003B51F5" w:rsidP="00FD5116">
            <w:pPr>
              <w:spacing w:line="360" w:lineRule="auto"/>
              <w:rPr>
                <w:rFonts w:ascii="Calibri" w:hAnsi="Calibri" w:cs="Calibri"/>
                <w:color w:val="000000"/>
              </w:rPr>
            </w:pPr>
            <w:r>
              <w:rPr>
                <w:rFonts w:ascii="Calibri" w:hAnsi="Calibri" w:cs="Calibri"/>
                <w:color w:val="000000"/>
              </w:rPr>
              <w:t>24MAR</w:t>
            </w:r>
          </w:p>
        </w:tc>
      </w:tr>
      <w:tr w:rsidR="003B51F5" w14:paraId="44DEB35C" w14:textId="77777777" w:rsidTr="00CD3AA7">
        <w:trPr>
          <w:trHeight w:val="300"/>
          <w:jc w:val="center"/>
        </w:trPr>
        <w:tc>
          <w:tcPr>
            <w:tcW w:w="762" w:type="dxa"/>
            <w:shd w:val="clear" w:color="auto" w:fill="auto"/>
            <w:noWrap/>
            <w:vAlign w:val="center"/>
          </w:tcPr>
          <w:p w14:paraId="35404C38" w14:textId="77777777" w:rsidR="003B51F5" w:rsidRDefault="003B51F5" w:rsidP="00FD5116">
            <w:pPr>
              <w:spacing w:line="360" w:lineRule="auto"/>
              <w:jc w:val="center"/>
              <w:rPr>
                <w:rFonts w:ascii="Calibri" w:hAnsi="Calibri" w:cs="Calibri"/>
                <w:color w:val="000000"/>
              </w:rPr>
            </w:pPr>
            <w:r>
              <w:rPr>
                <w:rFonts w:ascii="Calibri" w:hAnsi="Calibri" w:cs="Calibri"/>
                <w:color w:val="000000"/>
              </w:rPr>
              <w:t>IB303</w:t>
            </w:r>
          </w:p>
        </w:tc>
        <w:tc>
          <w:tcPr>
            <w:tcW w:w="850" w:type="dxa"/>
            <w:shd w:val="clear" w:color="auto" w:fill="auto"/>
            <w:noWrap/>
            <w:vAlign w:val="bottom"/>
          </w:tcPr>
          <w:p w14:paraId="11B44FFC" w14:textId="0B3B02EF" w:rsidR="003B51F5" w:rsidRDefault="003B51F5" w:rsidP="00FD5116">
            <w:pPr>
              <w:spacing w:line="360" w:lineRule="auto"/>
              <w:jc w:val="center"/>
              <w:rPr>
                <w:rFonts w:ascii="Calibri" w:hAnsi="Calibri" w:cs="Calibri"/>
                <w:color w:val="000000"/>
              </w:rPr>
            </w:pPr>
            <w:r>
              <w:rPr>
                <w:rFonts w:ascii="Calibri" w:hAnsi="Calibri" w:cs="Calibri"/>
                <w:color w:val="000000"/>
              </w:rPr>
              <w:t>24MAR</w:t>
            </w:r>
          </w:p>
        </w:tc>
        <w:tc>
          <w:tcPr>
            <w:tcW w:w="2410" w:type="dxa"/>
            <w:shd w:val="clear" w:color="auto" w:fill="auto"/>
            <w:noWrap/>
            <w:vAlign w:val="bottom"/>
          </w:tcPr>
          <w:p w14:paraId="4D6D40F3" w14:textId="77777777" w:rsidR="003B51F5" w:rsidRDefault="003B51F5" w:rsidP="00FD5116">
            <w:pPr>
              <w:spacing w:line="360" w:lineRule="auto"/>
              <w:rPr>
                <w:rFonts w:ascii="Calibri" w:hAnsi="Calibri" w:cs="Calibri"/>
                <w:color w:val="000000"/>
              </w:rPr>
            </w:pPr>
            <w:r>
              <w:rPr>
                <w:rFonts w:ascii="Calibri" w:hAnsi="Calibri" w:cs="Calibri"/>
                <w:color w:val="000000"/>
              </w:rPr>
              <w:t>Madrid (MAD)</w:t>
            </w:r>
          </w:p>
        </w:tc>
        <w:tc>
          <w:tcPr>
            <w:tcW w:w="2410" w:type="dxa"/>
            <w:shd w:val="clear" w:color="auto" w:fill="auto"/>
            <w:noWrap/>
            <w:vAlign w:val="bottom"/>
          </w:tcPr>
          <w:p w14:paraId="73619246" w14:textId="77777777" w:rsidR="003B51F5" w:rsidRDefault="003B51F5" w:rsidP="00FD5116">
            <w:pPr>
              <w:spacing w:line="360" w:lineRule="auto"/>
              <w:rPr>
                <w:rFonts w:ascii="Calibri" w:hAnsi="Calibri" w:cs="Calibri"/>
                <w:color w:val="000000"/>
              </w:rPr>
            </w:pPr>
            <w:r>
              <w:rPr>
                <w:rFonts w:ascii="Calibri" w:hAnsi="Calibri" w:cs="Calibri"/>
                <w:color w:val="000000"/>
              </w:rPr>
              <w:t>Ciudad de México (MEX)</w:t>
            </w:r>
          </w:p>
        </w:tc>
        <w:tc>
          <w:tcPr>
            <w:tcW w:w="992" w:type="dxa"/>
            <w:shd w:val="clear" w:color="auto" w:fill="auto"/>
            <w:noWrap/>
            <w:vAlign w:val="bottom"/>
          </w:tcPr>
          <w:p w14:paraId="01358C22" w14:textId="77777777" w:rsidR="003B51F5" w:rsidRDefault="003B51F5" w:rsidP="00FD5116">
            <w:pPr>
              <w:spacing w:line="360" w:lineRule="auto"/>
              <w:rPr>
                <w:rFonts w:ascii="Calibri" w:hAnsi="Calibri" w:cs="Calibri"/>
                <w:color w:val="000000"/>
              </w:rPr>
            </w:pPr>
            <w:r>
              <w:rPr>
                <w:rFonts w:ascii="Calibri" w:hAnsi="Calibri" w:cs="Calibri"/>
                <w:color w:val="000000"/>
              </w:rPr>
              <w:t xml:space="preserve">23:55 </w:t>
            </w:r>
            <w:proofErr w:type="spellStart"/>
            <w:r>
              <w:rPr>
                <w:rFonts w:ascii="Calibri" w:hAnsi="Calibri" w:cs="Calibri"/>
                <w:color w:val="000000"/>
              </w:rPr>
              <w:t>hrs</w:t>
            </w:r>
            <w:proofErr w:type="spellEnd"/>
          </w:p>
        </w:tc>
        <w:tc>
          <w:tcPr>
            <w:tcW w:w="992" w:type="dxa"/>
            <w:shd w:val="clear" w:color="auto" w:fill="auto"/>
            <w:noWrap/>
            <w:vAlign w:val="bottom"/>
          </w:tcPr>
          <w:p w14:paraId="7E4D9BD6" w14:textId="77777777" w:rsidR="003B51F5" w:rsidRDefault="003B51F5" w:rsidP="00FD5116">
            <w:pPr>
              <w:spacing w:line="360" w:lineRule="auto"/>
              <w:rPr>
                <w:rFonts w:ascii="Calibri" w:hAnsi="Calibri" w:cs="Calibri"/>
                <w:color w:val="000000"/>
              </w:rPr>
            </w:pPr>
            <w:r>
              <w:rPr>
                <w:rFonts w:ascii="Calibri" w:hAnsi="Calibri" w:cs="Calibri"/>
                <w:color w:val="000000"/>
              </w:rPr>
              <w:t xml:space="preserve">05:15 </w:t>
            </w:r>
            <w:proofErr w:type="spellStart"/>
            <w:r>
              <w:rPr>
                <w:rFonts w:ascii="Calibri" w:hAnsi="Calibri" w:cs="Calibri"/>
                <w:color w:val="000000"/>
              </w:rPr>
              <w:t>hrs</w:t>
            </w:r>
            <w:proofErr w:type="spellEnd"/>
          </w:p>
        </w:tc>
        <w:tc>
          <w:tcPr>
            <w:tcW w:w="798" w:type="dxa"/>
            <w:shd w:val="clear" w:color="auto" w:fill="auto"/>
            <w:noWrap/>
            <w:vAlign w:val="bottom"/>
          </w:tcPr>
          <w:p w14:paraId="02605663" w14:textId="69CB9F1A" w:rsidR="003B51F5" w:rsidRDefault="003B51F5" w:rsidP="00FD5116">
            <w:pPr>
              <w:spacing w:line="360" w:lineRule="auto"/>
              <w:rPr>
                <w:rFonts w:ascii="Calibri" w:hAnsi="Calibri" w:cs="Calibri"/>
                <w:color w:val="000000"/>
              </w:rPr>
            </w:pPr>
            <w:r>
              <w:rPr>
                <w:rFonts w:ascii="Calibri" w:hAnsi="Calibri" w:cs="Calibri"/>
                <w:color w:val="000000"/>
              </w:rPr>
              <w:t>25MAR</w:t>
            </w:r>
          </w:p>
        </w:tc>
      </w:tr>
    </w:tbl>
    <w:p w14:paraId="711F6C76" w14:textId="77777777" w:rsidR="00CD3AA7" w:rsidRDefault="00CD3AA7" w:rsidP="00CD3AA7">
      <w:pPr>
        <w:spacing w:after="0" w:line="240" w:lineRule="auto"/>
        <w:jc w:val="both"/>
      </w:pPr>
    </w:p>
    <w:p w14:paraId="5D90E72C" w14:textId="77777777" w:rsidR="00CD3AA7" w:rsidRPr="00D95DE9" w:rsidRDefault="00CD3AA7" w:rsidP="00CD3AA7">
      <w:pPr>
        <w:jc w:val="both"/>
        <w:rPr>
          <w:rFonts w:cstheme="minorHAnsi"/>
          <w:sz w:val="20"/>
          <w:szCs w:val="20"/>
          <w:lang w:eastAsia="es-MX"/>
        </w:rPr>
      </w:pPr>
      <w:r w:rsidRPr="00D95DE9">
        <w:rPr>
          <w:rFonts w:cstheme="minorHAnsi"/>
          <w:b/>
          <w:bCs/>
          <w:color w:val="000000"/>
          <w:sz w:val="20"/>
          <w:szCs w:val="20"/>
          <w:lang w:eastAsia="es-MX"/>
        </w:rPr>
        <w:t>LEGALES:</w:t>
      </w:r>
    </w:p>
    <w:p w14:paraId="1B016A03" w14:textId="77777777" w:rsidR="00CD3AA7" w:rsidRPr="00D95DE9" w:rsidRDefault="00CD3AA7" w:rsidP="00CD3AA7">
      <w:pPr>
        <w:pStyle w:val="Prrafodelista"/>
        <w:numPr>
          <w:ilvl w:val="0"/>
          <w:numId w:val="7"/>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204CC591" w14:textId="77777777" w:rsidR="00CD3AA7" w:rsidRPr="00D95DE9" w:rsidRDefault="00CD3AA7" w:rsidP="00CD3AA7">
      <w:pPr>
        <w:pStyle w:val="Prrafodelista"/>
        <w:numPr>
          <w:ilvl w:val="0"/>
          <w:numId w:val="7"/>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3C44024D"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18190769" w14:textId="77777777" w:rsidR="00CD3AA7" w:rsidRPr="00D95DE9" w:rsidRDefault="00CD3AA7" w:rsidP="00CD3AA7">
      <w:pPr>
        <w:pStyle w:val="Prrafodelista"/>
        <w:numPr>
          <w:ilvl w:val="0"/>
          <w:numId w:val="7"/>
        </w:numPr>
        <w:jc w:val="both"/>
        <w:rPr>
          <w:rFonts w:cstheme="minorHAnsi"/>
          <w:color w:val="000000"/>
          <w:sz w:val="20"/>
          <w:szCs w:val="20"/>
          <w:lang w:eastAsia="es-MX"/>
        </w:rPr>
      </w:pPr>
      <w:bookmarkStart w:id="1" w:name="_Hlk158798459"/>
      <w:r w:rsidRPr="00D95DE9">
        <w:rPr>
          <w:rFonts w:cstheme="minorHAnsi"/>
          <w:color w:val="000000"/>
          <w:sz w:val="20"/>
          <w:szCs w:val="20"/>
          <w:lang w:eastAsia="es-MX"/>
        </w:rPr>
        <w:t xml:space="preserve">No es posible realizar asignación de asientos de manera personalizada. El número asignado a cada pasajero se podrá verificar al momento de efectuar </w:t>
      </w:r>
      <w:proofErr w:type="gramStart"/>
      <w:r w:rsidRPr="00D95DE9">
        <w:rPr>
          <w:rFonts w:cstheme="minorHAnsi"/>
          <w:color w:val="000000"/>
          <w:sz w:val="20"/>
          <w:szCs w:val="20"/>
          <w:lang w:eastAsia="es-MX"/>
        </w:rPr>
        <w:t xml:space="preserve">el </w:t>
      </w:r>
      <w:proofErr w:type="spellStart"/>
      <w:r w:rsidRPr="00D95DE9">
        <w:rPr>
          <w:rFonts w:cstheme="minorHAnsi"/>
          <w:color w:val="000000"/>
          <w:sz w:val="20"/>
          <w:szCs w:val="20"/>
          <w:lang w:eastAsia="es-MX"/>
        </w:rPr>
        <w:t>check</w:t>
      </w:r>
      <w:proofErr w:type="spellEnd"/>
      <w:r w:rsidRPr="00D95DE9">
        <w:rPr>
          <w:rFonts w:cstheme="minorHAnsi"/>
          <w:color w:val="000000"/>
          <w:sz w:val="20"/>
          <w:szCs w:val="20"/>
          <w:lang w:eastAsia="es-MX"/>
        </w:rPr>
        <w:t>-in</w:t>
      </w:r>
      <w:proofErr w:type="gramEnd"/>
    </w:p>
    <w:bookmarkEnd w:id="1"/>
    <w:p w14:paraId="133E0CE8"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4E81D7E1"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6643A409"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4BF8CA2E" w14:textId="77777777" w:rsidR="00CD3AA7" w:rsidRPr="00716811" w:rsidRDefault="00CD3AA7" w:rsidP="00CD3AA7">
      <w:pPr>
        <w:pStyle w:val="Prrafodelista"/>
        <w:numPr>
          <w:ilvl w:val="0"/>
          <w:numId w:val="7"/>
        </w:numPr>
        <w:jc w:val="both"/>
        <w:rPr>
          <w:rFonts w:cstheme="minorHAnsi"/>
          <w:color w:val="000000"/>
          <w:sz w:val="20"/>
          <w:szCs w:val="20"/>
          <w:lang w:eastAsia="es-MX"/>
        </w:rPr>
      </w:pPr>
      <w:r w:rsidRPr="00716811">
        <w:rPr>
          <w:rFonts w:cstheme="minorHAnsi"/>
          <w:color w:val="000000"/>
          <w:sz w:val="20"/>
          <w:szCs w:val="20"/>
          <w:lang w:eastAsia="es-MX"/>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2271298B"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sz w:val="20"/>
          <w:szCs w:val="20"/>
        </w:rPr>
        <w:t xml:space="preserve">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6A538360"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20E3D776" w14:textId="77777777" w:rsidR="00CD3AA7" w:rsidRPr="00D95DE9" w:rsidRDefault="00CD3AA7" w:rsidP="00CD3AA7">
      <w:pPr>
        <w:pStyle w:val="Prrafodelista"/>
        <w:numPr>
          <w:ilvl w:val="0"/>
          <w:numId w:val="7"/>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5FCD9EAF" w14:textId="77777777" w:rsidR="00CD3AA7" w:rsidRPr="00D95DE9" w:rsidRDefault="00CD3AA7" w:rsidP="00CD3AA7">
      <w:pPr>
        <w:rPr>
          <w:rFonts w:cstheme="minorHAnsi"/>
          <w:b/>
          <w:bCs/>
          <w:sz w:val="20"/>
          <w:szCs w:val="20"/>
        </w:rPr>
      </w:pPr>
      <w:r w:rsidRPr="00D95DE9">
        <w:rPr>
          <w:rFonts w:cstheme="minorHAnsi"/>
          <w:b/>
          <w:bCs/>
          <w:sz w:val="20"/>
          <w:szCs w:val="20"/>
        </w:rPr>
        <w:t xml:space="preserve">GASTOS DE CANCELACION: </w:t>
      </w:r>
    </w:p>
    <w:p w14:paraId="6E4D9117" w14:textId="77777777" w:rsidR="00CD3AA7" w:rsidRPr="00D95DE9" w:rsidRDefault="00CD3AA7" w:rsidP="00CD3AA7">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30C40050" w14:textId="77777777" w:rsidR="00CD3AA7" w:rsidRPr="00D95DE9" w:rsidRDefault="00CD3AA7" w:rsidP="00CD3AA7">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6A4CD8B3" w14:textId="77777777" w:rsidR="00CD3AA7" w:rsidRPr="00D95DE9" w:rsidRDefault="00CD3AA7" w:rsidP="00CD3AA7">
      <w:pPr>
        <w:pStyle w:val="Prrafodelista"/>
        <w:numPr>
          <w:ilvl w:val="0"/>
          <w:numId w:val="8"/>
        </w:numPr>
        <w:spacing w:line="252" w:lineRule="auto"/>
        <w:jc w:val="both"/>
        <w:rPr>
          <w:rFonts w:cstheme="minorHAnsi"/>
          <w:sz w:val="20"/>
          <w:szCs w:val="20"/>
          <w:lang w:eastAsia="es-MX"/>
        </w:rPr>
      </w:pPr>
      <w:r w:rsidRPr="00D95DE9">
        <w:rPr>
          <w:rFonts w:cstheme="minorHAnsi"/>
          <w:sz w:val="20"/>
          <w:szCs w:val="20"/>
          <w:lang w:eastAsia="es-MX"/>
        </w:rPr>
        <w:lastRenderedPageBreak/>
        <w:t>En caso de cancelación de los servicios con al menos 65 días antes de la salida el depósito por persona será NO reembolsable, sin posibilidad de ocuparse para futuros servicios. El monto restante se podrá reembolsar o utilizar en servicios a futuro.</w:t>
      </w:r>
    </w:p>
    <w:p w14:paraId="21222A7D" w14:textId="77777777" w:rsidR="00CD3AA7" w:rsidRPr="00D95DE9" w:rsidRDefault="00CD3AA7" w:rsidP="00CD3AA7">
      <w:pPr>
        <w:pStyle w:val="Prrafodelista"/>
        <w:numPr>
          <w:ilvl w:val="0"/>
          <w:numId w:val="8"/>
        </w:numPr>
        <w:spacing w:line="252" w:lineRule="auto"/>
        <w:jc w:val="both"/>
        <w:rPr>
          <w:rFonts w:cstheme="minorHAnsi"/>
          <w:sz w:val="20"/>
          <w:szCs w:val="20"/>
          <w:lang w:eastAsia="es-MX"/>
        </w:rPr>
      </w:pPr>
      <w:r w:rsidRPr="00D95DE9">
        <w:rPr>
          <w:rFonts w:cstheme="minorHAnsi"/>
          <w:sz w:val="20"/>
          <w:szCs w:val="20"/>
          <w:lang w:eastAsia="es-MX"/>
        </w:rPr>
        <w:t xml:space="preserve">Las reservas que sean canceladas dentro del periodo de 64 días previos a la salida comprenden de una penalidad del 100% del monto total del paquete. </w:t>
      </w:r>
    </w:p>
    <w:p w14:paraId="36C4C09F" w14:textId="77777777" w:rsidR="00CD3AA7" w:rsidRPr="00D95DE9" w:rsidRDefault="00CD3AA7" w:rsidP="00CD3AA7">
      <w:pPr>
        <w:pStyle w:val="Prrafodelista"/>
        <w:numPr>
          <w:ilvl w:val="0"/>
          <w:numId w:val="8"/>
        </w:numPr>
        <w:spacing w:line="252" w:lineRule="auto"/>
        <w:jc w:val="both"/>
        <w:rPr>
          <w:rFonts w:cstheme="minorHAnsi"/>
          <w:sz w:val="20"/>
          <w:szCs w:val="20"/>
          <w:lang w:eastAsia="es-MX"/>
        </w:rPr>
      </w:pPr>
      <w:bookmarkStart w:id="2" w:name="_Hlk158827165"/>
      <w:r w:rsidRPr="00D95DE9">
        <w:rPr>
          <w:rFonts w:cstheme="minorHAnsi"/>
          <w:sz w:val="20"/>
          <w:szCs w:val="20"/>
          <w:lang w:eastAsia="es-MX"/>
        </w:rPr>
        <w:t xml:space="preserve">Los </w:t>
      </w:r>
      <w:proofErr w:type="gramStart"/>
      <w:r w:rsidRPr="00D95DE9">
        <w:rPr>
          <w:rFonts w:cstheme="minorHAnsi"/>
          <w:sz w:val="20"/>
          <w:szCs w:val="20"/>
          <w:lang w:eastAsia="es-MX"/>
        </w:rPr>
        <w:t>tickets</w:t>
      </w:r>
      <w:proofErr w:type="gramEnd"/>
      <w:r w:rsidRPr="00D95DE9">
        <w:rPr>
          <w:rFonts w:cstheme="minorHAnsi"/>
          <w:sz w:val="20"/>
          <w:szCs w:val="20"/>
          <w:lang w:eastAsia="es-MX"/>
        </w:rPr>
        <w:t xml:space="preserve"> de avión en bloqueos no serán reembolsables. </w:t>
      </w:r>
    </w:p>
    <w:p w14:paraId="351E6AFB" w14:textId="77777777" w:rsidR="00CD3AA7" w:rsidRPr="00D95DE9" w:rsidRDefault="00CD3AA7" w:rsidP="00CD3AA7">
      <w:pPr>
        <w:pStyle w:val="Prrafodelista"/>
        <w:numPr>
          <w:ilvl w:val="0"/>
          <w:numId w:val="8"/>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2"/>
    </w:p>
    <w:p w14:paraId="6AFAE324" w14:textId="77777777" w:rsidR="00CD3AA7" w:rsidRPr="00D95DE9" w:rsidRDefault="00CD3AA7" w:rsidP="00CD3AA7">
      <w:pPr>
        <w:jc w:val="both"/>
        <w:rPr>
          <w:rFonts w:cstheme="minorHAnsi"/>
          <w:b/>
          <w:bCs/>
          <w:sz w:val="20"/>
          <w:szCs w:val="20"/>
          <w:lang w:eastAsia="es-MX"/>
        </w:rPr>
      </w:pPr>
      <w:r w:rsidRPr="00D95DE9">
        <w:rPr>
          <w:rFonts w:cstheme="minorHAnsi"/>
          <w:b/>
          <w:bCs/>
          <w:sz w:val="20"/>
          <w:szCs w:val="20"/>
          <w:lang w:eastAsia="es-MX"/>
        </w:rPr>
        <w:t>REEMBOLSOS</w:t>
      </w:r>
    </w:p>
    <w:p w14:paraId="35E8D29E" w14:textId="77777777" w:rsidR="00CD3AA7" w:rsidRPr="00D95DE9" w:rsidRDefault="00CD3AA7" w:rsidP="00CD3AA7">
      <w:pPr>
        <w:pStyle w:val="Prrafodelista"/>
        <w:numPr>
          <w:ilvl w:val="0"/>
          <w:numId w:val="9"/>
        </w:numPr>
        <w:spacing w:line="252" w:lineRule="auto"/>
        <w:jc w:val="both"/>
        <w:rPr>
          <w:rFonts w:cstheme="minorHAnsi"/>
          <w:sz w:val="20"/>
          <w:szCs w:val="20"/>
          <w:lang w:eastAsia="es-MX"/>
        </w:rPr>
      </w:pPr>
      <w:r w:rsidRPr="00D95DE9">
        <w:rPr>
          <w:rFonts w:cstheme="minorHAnsi"/>
          <w:sz w:val="20"/>
          <w:szCs w:val="20"/>
          <w:lang w:eastAsia="es-MX"/>
        </w:rPr>
        <w:t xml:space="preserve">Los reembolsos se realizarán de acuerdo con lo establecido en las políticas de cancelación confirmadas una vez hecha la reservación. </w:t>
      </w:r>
    </w:p>
    <w:p w14:paraId="3FE4B8A9" w14:textId="77777777" w:rsidR="00CD3AA7" w:rsidRPr="00D95DE9" w:rsidRDefault="00CD3AA7" w:rsidP="00CD3AA7">
      <w:pPr>
        <w:pStyle w:val="Prrafodelista"/>
        <w:numPr>
          <w:ilvl w:val="0"/>
          <w:numId w:val="9"/>
        </w:numPr>
        <w:spacing w:line="252" w:lineRule="auto"/>
        <w:jc w:val="both"/>
        <w:rPr>
          <w:rFonts w:cstheme="minorHAnsi"/>
          <w:sz w:val="20"/>
          <w:szCs w:val="20"/>
          <w:lang w:eastAsia="es-MX"/>
        </w:rPr>
      </w:pPr>
      <w:r w:rsidRPr="00D95DE9">
        <w:rPr>
          <w:rFonts w:cstheme="minorHAnsi"/>
          <w:sz w:val="20"/>
          <w:szCs w:val="20"/>
          <w:lang w:eastAsia="es-MX"/>
        </w:rPr>
        <w:t>Una vez iniciado el viaje, los servicios incluidos en el paquete no utilizados no serán reembolsables.</w:t>
      </w:r>
    </w:p>
    <w:p w14:paraId="448D0D40" w14:textId="77777777" w:rsidR="00CD3AA7" w:rsidRPr="00A347D9" w:rsidRDefault="00CD3AA7" w:rsidP="00CD3AA7">
      <w:pPr>
        <w:pStyle w:val="Prrafodelista"/>
        <w:numPr>
          <w:ilvl w:val="0"/>
          <w:numId w:val="9"/>
        </w:numPr>
        <w:pBdr>
          <w:top w:val="nil"/>
          <w:left w:val="nil"/>
          <w:bottom w:val="nil"/>
          <w:right w:val="nil"/>
          <w:between w:val="nil"/>
        </w:pBdr>
        <w:tabs>
          <w:tab w:val="left" w:pos="10632"/>
        </w:tabs>
        <w:spacing w:after="0" w:line="240" w:lineRule="auto"/>
        <w:jc w:val="both"/>
        <w:rPr>
          <w:rFonts w:ascii="Calibri" w:hAnsi="Calibri" w:cs="Calibri"/>
        </w:rPr>
      </w:pPr>
      <w:r w:rsidRPr="00A347D9">
        <w:rPr>
          <w:rFonts w:cstheme="minorHAnsi"/>
          <w:sz w:val="20"/>
          <w:szCs w:val="20"/>
          <w:lang w:eastAsia="es-MX"/>
        </w:rPr>
        <w:t>En casos extraordinarios podremos aplicar reembolsos 60 días posteriores a la cancelación siempre y cuando no dependamos de terceros para realizarlo.</w:t>
      </w:r>
    </w:p>
    <w:p w14:paraId="724232A1" w14:textId="77777777" w:rsidR="00CD3AA7" w:rsidRDefault="00CD3AA7" w:rsidP="00CD3AA7">
      <w:pPr>
        <w:spacing w:after="0" w:line="240" w:lineRule="auto"/>
        <w:jc w:val="both"/>
      </w:pPr>
    </w:p>
    <w:p w14:paraId="731F5F36" w14:textId="77777777" w:rsidR="00611DC7" w:rsidRDefault="00611DC7" w:rsidP="00611DC7">
      <w:pPr>
        <w:tabs>
          <w:tab w:val="left" w:pos="0"/>
        </w:tabs>
        <w:spacing w:after="0" w:line="240" w:lineRule="auto"/>
        <w:rPr>
          <w:rFonts w:ascii="Calibri" w:hAnsi="Calibri" w:cs="Calibri"/>
        </w:rPr>
      </w:pPr>
    </w:p>
    <w:sectPr w:rsidR="00611DC7">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4E7FC" w14:textId="77777777" w:rsidR="009D1C1C" w:rsidRDefault="009D1C1C" w:rsidP="00AD25E6">
      <w:pPr>
        <w:spacing w:after="0" w:line="240" w:lineRule="auto"/>
      </w:pPr>
      <w:r>
        <w:separator/>
      </w:r>
    </w:p>
  </w:endnote>
  <w:endnote w:type="continuationSeparator" w:id="0">
    <w:p w14:paraId="7791A2B8" w14:textId="77777777" w:rsidR="009D1C1C" w:rsidRDefault="009D1C1C" w:rsidP="00AD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E1BF" w14:textId="07C19482" w:rsidR="00AD25E6" w:rsidRDefault="0015771E">
    <w:pPr>
      <w:pStyle w:val="Piedepgina"/>
    </w:pPr>
    <w:r>
      <w:rPr>
        <w:noProof/>
      </w:rPr>
      <w:drawing>
        <wp:anchor distT="0" distB="0" distL="114300" distR="114300" simplePos="0" relativeHeight="251661312" behindDoc="1" locked="0" layoutInCell="1" allowOverlap="1" wp14:anchorId="286AE6B7" wp14:editId="4E8A66D1">
          <wp:simplePos x="0" y="0"/>
          <wp:positionH relativeFrom="margin">
            <wp:posOffset>95250</wp:posOffset>
          </wp:positionH>
          <wp:positionV relativeFrom="paragraph">
            <wp:posOffset>-330200</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13AC" w14:textId="77777777" w:rsidR="009D1C1C" w:rsidRDefault="009D1C1C" w:rsidP="00AD25E6">
      <w:pPr>
        <w:spacing w:after="0" w:line="240" w:lineRule="auto"/>
      </w:pPr>
      <w:r>
        <w:separator/>
      </w:r>
    </w:p>
  </w:footnote>
  <w:footnote w:type="continuationSeparator" w:id="0">
    <w:p w14:paraId="242C4164" w14:textId="77777777" w:rsidR="009D1C1C" w:rsidRDefault="009D1C1C" w:rsidP="00AD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005F" w14:textId="14AFEAFD" w:rsidR="00AD25E6" w:rsidRDefault="00000000">
    <w:pPr>
      <w:pStyle w:val="Encabezado"/>
    </w:pPr>
    <w:r>
      <w:rPr>
        <w:noProof/>
      </w:rPr>
      <w:pict w14:anchorId="3BD6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652141"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E194" w14:textId="563E3BCB" w:rsidR="00AD25E6" w:rsidRDefault="0015771E">
    <w:pPr>
      <w:pStyle w:val="Encabezado"/>
    </w:pPr>
    <w:r>
      <w:rPr>
        <w:noProof/>
      </w:rPr>
      <w:drawing>
        <wp:anchor distT="0" distB="0" distL="114300" distR="114300" simplePos="0" relativeHeight="251662336" behindDoc="0" locked="0" layoutInCell="1" allowOverlap="1" wp14:anchorId="2C88AE12" wp14:editId="10D269AB">
          <wp:simplePos x="0" y="0"/>
          <wp:positionH relativeFrom="column">
            <wp:posOffset>-3810</wp:posOffset>
          </wp:positionH>
          <wp:positionV relativeFrom="paragraph">
            <wp:posOffset>-373380</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6B4B" w14:textId="071021BB" w:rsidR="00AD25E6" w:rsidRDefault="00000000">
    <w:pPr>
      <w:pStyle w:val="Encabezado"/>
    </w:pPr>
    <w:r>
      <w:rPr>
        <w:noProof/>
      </w:rPr>
      <w:pict w14:anchorId="10EAA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652140"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F0C5B"/>
    <w:multiLevelType w:val="hybridMultilevel"/>
    <w:tmpl w:val="7F2AEF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C802D0"/>
    <w:multiLevelType w:val="hybridMultilevel"/>
    <w:tmpl w:val="E56CDF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FED45BF"/>
    <w:multiLevelType w:val="hybridMultilevel"/>
    <w:tmpl w:val="0818D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A177D5"/>
    <w:multiLevelType w:val="hybridMultilevel"/>
    <w:tmpl w:val="FB4413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4E59FE"/>
    <w:multiLevelType w:val="hybridMultilevel"/>
    <w:tmpl w:val="4B8460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73F06C2"/>
    <w:multiLevelType w:val="hybridMultilevel"/>
    <w:tmpl w:val="DA9E9B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557945">
    <w:abstractNumId w:val="6"/>
  </w:num>
  <w:num w:numId="2" w16cid:durableId="1820028420">
    <w:abstractNumId w:val="7"/>
  </w:num>
  <w:num w:numId="3" w16cid:durableId="1563519482">
    <w:abstractNumId w:val="8"/>
  </w:num>
  <w:num w:numId="4" w16cid:durableId="156266851">
    <w:abstractNumId w:val="1"/>
  </w:num>
  <w:num w:numId="5" w16cid:durableId="2062558261">
    <w:abstractNumId w:val="3"/>
  </w:num>
  <w:num w:numId="6" w16cid:durableId="1711613284">
    <w:abstractNumId w:val="0"/>
  </w:num>
  <w:num w:numId="7" w16cid:durableId="1257523322">
    <w:abstractNumId w:val="5"/>
  </w:num>
  <w:num w:numId="8" w16cid:durableId="1229266798">
    <w:abstractNumId w:val="4"/>
  </w:num>
  <w:num w:numId="9" w16cid:durableId="34991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EF"/>
    <w:rsid w:val="000170D6"/>
    <w:rsid w:val="000F6F8D"/>
    <w:rsid w:val="00142892"/>
    <w:rsid w:val="00154E24"/>
    <w:rsid w:val="0015771E"/>
    <w:rsid w:val="001A065D"/>
    <w:rsid w:val="001F3351"/>
    <w:rsid w:val="001F76DD"/>
    <w:rsid w:val="002121C6"/>
    <w:rsid w:val="00243B2C"/>
    <w:rsid w:val="002F16B1"/>
    <w:rsid w:val="00372F39"/>
    <w:rsid w:val="003B51F5"/>
    <w:rsid w:val="00410CB1"/>
    <w:rsid w:val="00494872"/>
    <w:rsid w:val="0052720B"/>
    <w:rsid w:val="00533984"/>
    <w:rsid w:val="00544523"/>
    <w:rsid w:val="00566529"/>
    <w:rsid w:val="005D1A53"/>
    <w:rsid w:val="00611DC7"/>
    <w:rsid w:val="0064061D"/>
    <w:rsid w:val="006F6EDF"/>
    <w:rsid w:val="007336E9"/>
    <w:rsid w:val="007366EF"/>
    <w:rsid w:val="00750699"/>
    <w:rsid w:val="00756303"/>
    <w:rsid w:val="00765EEB"/>
    <w:rsid w:val="007B2576"/>
    <w:rsid w:val="007F3480"/>
    <w:rsid w:val="008359B3"/>
    <w:rsid w:val="00846B13"/>
    <w:rsid w:val="008B0140"/>
    <w:rsid w:val="008B215D"/>
    <w:rsid w:val="008C5065"/>
    <w:rsid w:val="009551DB"/>
    <w:rsid w:val="00992C04"/>
    <w:rsid w:val="009D1C1C"/>
    <w:rsid w:val="00A3414A"/>
    <w:rsid w:val="00AD25E6"/>
    <w:rsid w:val="00BA5B0B"/>
    <w:rsid w:val="00BE72A3"/>
    <w:rsid w:val="00BF0E92"/>
    <w:rsid w:val="00C26572"/>
    <w:rsid w:val="00C36BAF"/>
    <w:rsid w:val="00C53AFB"/>
    <w:rsid w:val="00C74D2E"/>
    <w:rsid w:val="00CD3AA7"/>
    <w:rsid w:val="00CF6D21"/>
    <w:rsid w:val="00D10C85"/>
    <w:rsid w:val="00D162EA"/>
    <w:rsid w:val="00DD0FA6"/>
    <w:rsid w:val="00E206B9"/>
    <w:rsid w:val="00E2359D"/>
    <w:rsid w:val="00E53FE8"/>
    <w:rsid w:val="00EA352D"/>
    <w:rsid w:val="00EC0E39"/>
    <w:rsid w:val="00EE3D33"/>
    <w:rsid w:val="00F07FBB"/>
    <w:rsid w:val="00F567AD"/>
    <w:rsid w:val="00FC201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3B8F"/>
  <w15:chartTrackingRefBased/>
  <w15:docId w15:val="{F13B2B3A-4BBC-47AC-956F-7711DECB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5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5E6"/>
  </w:style>
  <w:style w:type="paragraph" w:styleId="Piedepgina">
    <w:name w:val="footer"/>
    <w:basedOn w:val="Normal"/>
    <w:link w:val="PiedepginaCar"/>
    <w:uiPriority w:val="99"/>
    <w:unhideWhenUsed/>
    <w:rsid w:val="00AD2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5E6"/>
  </w:style>
  <w:style w:type="table" w:styleId="Tablaconcuadrcula4-nfasis2">
    <w:name w:val="Grid Table 4 Accent 2"/>
    <w:basedOn w:val="Tablanormal"/>
    <w:uiPriority w:val="49"/>
    <w:rsid w:val="00BA5B0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F07FBB"/>
    <w:pPr>
      <w:ind w:left="720"/>
      <w:contextualSpacing/>
    </w:pPr>
  </w:style>
  <w:style w:type="paragraph" w:styleId="Sinespaciado">
    <w:name w:val="No Spacing"/>
    <w:uiPriority w:val="1"/>
    <w:qFormat/>
    <w:rsid w:val="006F6EDF"/>
    <w:pPr>
      <w:spacing w:after="0" w:line="240" w:lineRule="auto"/>
    </w:pPr>
    <w:rPr>
      <w:kern w:val="0"/>
      <w:lang w:val="es-ES"/>
      <w14:ligatures w14:val="none"/>
    </w:rPr>
  </w:style>
  <w:style w:type="paragraph" w:customStyle="1" w:styleId="Default">
    <w:name w:val="Default"/>
    <w:rsid w:val="006F6EDF"/>
    <w:pPr>
      <w:autoSpaceDE w:val="0"/>
      <w:autoSpaceDN w:val="0"/>
      <w:adjustRightInd w:val="0"/>
      <w:spacing w:after="0" w:line="240" w:lineRule="auto"/>
    </w:pPr>
    <w:rPr>
      <w:rFonts w:ascii="Calibri" w:hAnsi="Calibri" w:cs="Calibri"/>
      <w:color w:val="000000"/>
      <w:kern w:val="0"/>
      <w:sz w:val="24"/>
      <w:szCs w:val="24"/>
      <w:lang w:val="es-ES"/>
      <w14:ligatures w14:val="none"/>
    </w:rPr>
  </w:style>
  <w:style w:type="table" w:styleId="Tablaconcuadrcula">
    <w:name w:val="Table Grid"/>
    <w:basedOn w:val="Tablanormal"/>
    <w:uiPriority w:val="39"/>
    <w:rsid w:val="00BF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1748</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Maritza Quintana</cp:lastModifiedBy>
  <cp:revision>3</cp:revision>
  <dcterms:created xsi:type="dcterms:W3CDTF">2024-06-12T17:13:00Z</dcterms:created>
  <dcterms:modified xsi:type="dcterms:W3CDTF">2024-06-12T17:32:00Z</dcterms:modified>
</cp:coreProperties>
</file>