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6"/>
        <w:gridCol w:w="3073"/>
      </w:tblGrid>
      <w:tr w:rsidR="007876F4" w:rsidRPr="0077785E" w14:paraId="719CF30C" w14:textId="77777777" w:rsidTr="00FA2D94">
        <w:trPr>
          <w:jc w:val="center"/>
        </w:trPr>
        <w:tc>
          <w:tcPr>
            <w:tcW w:w="5286" w:type="dxa"/>
            <w:vMerge w:val="restart"/>
            <w:vAlign w:val="bottom"/>
          </w:tcPr>
          <w:p w14:paraId="3617F560" w14:textId="715E1C19" w:rsidR="00BD3D78" w:rsidRPr="0077785E" w:rsidRDefault="00FA2D94" w:rsidP="00BD3D78">
            <w:pPr>
              <w:rPr>
                <w:rFonts w:asciiTheme="minorHAnsi" w:hAnsiTheme="minorHAnsi" w:cstheme="minorHAnsi"/>
              </w:rPr>
            </w:pPr>
            <w:r>
              <w:rPr>
                <w:noProof/>
              </w:rPr>
              <w:drawing>
                <wp:inline distT="0" distB="0" distL="0" distR="0" wp14:anchorId="09AD9876" wp14:editId="1F3111F3">
                  <wp:extent cx="3284173" cy="2192040"/>
                  <wp:effectExtent l="0" t="0" r="0" b="0"/>
                  <wp:docPr id="777247781" name="Imagen 4" descr="Todo lo que hay que ver en Oporto, ordenado de menos a más imprescind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do lo que hay que ver en Oporto, ordenado de menos a más imprescind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5919" cy="2193206"/>
                          </a:xfrm>
                          <a:prstGeom prst="rect">
                            <a:avLst/>
                          </a:prstGeom>
                          <a:noFill/>
                          <a:ln>
                            <a:noFill/>
                          </a:ln>
                        </pic:spPr>
                      </pic:pic>
                    </a:graphicData>
                  </a:graphic>
                </wp:inline>
              </w:drawing>
            </w:r>
          </w:p>
        </w:tc>
        <w:tc>
          <w:tcPr>
            <w:tcW w:w="3073" w:type="dxa"/>
            <w:vAlign w:val="bottom"/>
          </w:tcPr>
          <w:p w14:paraId="502D36D2" w14:textId="3661368F" w:rsidR="00BD3D78" w:rsidRPr="0077785E" w:rsidRDefault="00FA2D94" w:rsidP="00BD3D78">
            <w:pPr>
              <w:rPr>
                <w:rFonts w:asciiTheme="minorHAnsi" w:hAnsiTheme="minorHAnsi" w:cstheme="minorHAnsi"/>
              </w:rPr>
            </w:pPr>
            <w:r>
              <w:rPr>
                <w:noProof/>
              </w:rPr>
              <w:drawing>
                <wp:inline distT="0" distB="0" distL="0" distR="0" wp14:anchorId="5F4539D9" wp14:editId="08658752">
                  <wp:extent cx="1872000" cy="1019810"/>
                  <wp:effectExtent l="0" t="0" r="0" b="8890"/>
                  <wp:docPr id="648754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602" cy="1021772"/>
                          </a:xfrm>
                          <a:prstGeom prst="rect">
                            <a:avLst/>
                          </a:prstGeom>
                          <a:noFill/>
                          <a:ln>
                            <a:noFill/>
                          </a:ln>
                        </pic:spPr>
                      </pic:pic>
                    </a:graphicData>
                  </a:graphic>
                </wp:inline>
              </w:drawing>
            </w:r>
          </w:p>
        </w:tc>
      </w:tr>
      <w:tr w:rsidR="007876F4" w:rsidRPr="0077785E" w14:paraId="21ADCC07" w14:textId="77777777" w:rsidTr="00FA2D94">
        <w:trPr>
          <w:jc w:val="center"/>
        </w:trPr>
        <w:tc>
          <w:tcPr>
            <w:tcW w:w="5286" w:type="dxa"/>
            <w:vMerge/>
            <w:vAlign w:val="bottom"/>
          </w:tcPr>
          <w:p w14:paraId="2D250E9E" w14:textId="77777777" w:rsidR="00BD3D78" w:rsidRPr="0077785E" w:rsidRDefault="00BD3D78" w:rsidP="00BD3D78">
            <w:pPr>
              <w:rPr>
                <w:rFonts w:asciiTheme="minorHAnsi" w:hAnsiTheme="minorHAnsi" w:cstheme="minorHAnsi"/>
              </w:rPr>
            </w:pPr>
          </w:p>
        </w:tc>
        <w:tc>
          <w:tcPr>
            <w:tcW w:w="3073" w:type="dxa"/>
            <w:vAlign w:val="bottom"/>
          </w:tcPr>
          <w:p w14:paraId="01AE9599" w14:textId="340A7F49" w:rsidR="00BD3D78" w:rsidRPr="0077785E" w:rsidRDefault="00FA2D94" w:rsidP="00BD3D78">
            <w:pPr>
              <w:rPr>
                <w:rFonts w:asciiTheme="minorHAnsi" w:hAnsiTheme="minorHAnsi" w:cstheme="minorHAnsi"/>
              </w:rPr>
            </w:pPr>
            <w:r>
              <w:rPr>
                <w:noProof/>
              </w:rPr>
              <w:drawing>
                <wp:inline distT="0" distB="0" distL="0" distR="0" wp14:anchorId="029859E9" wp14:editId="721FA5BB">
                  <wp:extent cx="1871408" cy="1148275"/>
                  <wp:effectExtent l="0" t="0" r="0" b="0"/>
                  <wp:docPr id="1403892545" name="Imagen 5" descr="Santiago de Compostela: la ciudad del apó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ntiago de Compostela: la ciudad del apósto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3349"/>
                          <a:stretch/>
                        </pic:blipFill>
                        <pic:spPr bwMode="auto">
                          <a:xfrm>
                            <a:off x="0" y="0"/>
                            <a:ext cx="1889131" cy="11591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F3DE4E6" w14:textId="43BBAB07" w:rsidR="00BA2878" w:rsidRPr="0077785E" w:rsidRDefault="00BA2878" w:rsidP="0085529E">
      <w:pPr>
        <w:suppressAutoHyphens/>
        <w:autoSpaceDN w:val="0"/>
        <w:spacing w:after="0" w:line="240" w:lineRule="auto"/>
        <w:jc w:val="center"/>
        <w:rPr>
          <w:rFonts w:asciiTheme="minorHAnsi" w:hAnsiTheme="minorHAnsi" w:cstheme="minorHAnsi"/>
          <w:i/>
          <w:iCs/>
          <w:sz w:val="56"/>
          <w:szCs w:val="56"/>
        </w:rPr>
      </w:pPr>
      <w:r w:rsidRPr="0077785E">
        <w:rPr>
          <w:rFonts w:asciiTheme="minorHAnsi" w:hAnsiTheme="minorHAnsi" w:cstheme="minorHAnsi"/>
          <w:i/>
          <w:iCs/>
          <w:sz w:val="56"/>
          <w:szCs w:val="56"/>
        </w:rPr>
        <w:t>L</w:t>
      </w:r>
      <w:r w:rsidR="00544D64" w:rsidRPr="0077785E">
        <w:rPr>
          <w:rFonts w:asciiTheme="minorHAnsi" w:hAnsiTheme="minorHAnsi" w:cstheme="minorHAnsi"/>
          <w:i/>
          <w:iCs/>
          <w:sz w:val="56"/>
          <w:szCs w:val="56"/>
        </w:rPr>
        <w:t xml:space="preserve">o Mejor de </w:t>
      </w:r>
      <w:r w:rsidRPr="0077785E">
        <w:rPr>
          <w:rFonts w:asciiTheme="minorHAnsi" w:hAnsiTheme="minorHAnsi" w:cstheme="minorHAnsi"/>
          <w:i/>
          <w:iCs/>
          <w:sz w:val="56"/>
          <w:szCs w:val="56"/>
        </w:rPr>
        <w:t>Portugal</w:t>
      </w:r>
      <w:r w:rsidR="00544D64" w:rsidRPr="0077785E">
        <w:rPr>
          <w:rFonts w:asciiTheme="minorHAnsi" w:hAnsiTheme="minorHAnsi" w:cstheme="minorHAnsi"/>
          <w:i/>
          <w:iCs/>
          <w:sz w:val="56"/>
          <w:szCs w:val="56"/>
        </w:rPr>
        <w:t xml:space="preserve"> y Santiago</w:t>
      </w:r>
    </w:p>
    <w:p w14:paraId="70061473" w14:textId="477EA504" w:rsidR="0085529E" w:rsidRPr="0077785E" w:rsidRDefault="006F502B" w:rsidP="0085529E">
      <w:pPr>
        <w:suppressAutoHyphens/>
        <w:autoSpaceDN w:val="0"/>
        <w:spacing w:after="0" w:line="240" w:lineRule="auto"/>
        <w:jc w:val="center"/>
        <w:rPr>
          <w:rFonts w:asciiTheme="minorHAnsi" w:hAnsiTheme="minorHAnsi" w:cstheme="minorHAnsi"/>
          <w:color w:val="000000" w:themeColor="text1"/>
          <w:sz w:val="24"/>
          <w:szCs w:val="24"/>
        </w:rPr>
      </w:pPr>
      <w:r w:rsidRPr="0077785E">
        <w:rPr>
          <w:rFonts w:asciiTheme="minorHAnsi" w:hAnsiTheme="minorHAnsi" w:cstheme="minorHAnsi"/>
          <w:sz w:val="24"/>
          <w:szCs w:val="24"/>
        </w:rPr>
        <w:t xml:space="preserve">09 </w:t>
      </w:r>
      <w:r w:rsidR="0085529E" w:rsidRPr="0077785E">
        <w:rPr>
          <w:rFonts w:asciiTheme="minorHAnsi" w:hAnsiTheme="minorHAnsi" w:cstheme="minorHAnsi"/>
          <w:sz w:val="24"/>
          <w:szCs w:val="24"/>
        </w:rPr>
        <w:t xml:space="preserve">días </w:t>
      </w:r>
      <w:r w:rsidRPr="0077785E">
        <w:rPr>
          <w:rFonts w:asciiTheme="minorHAnsi" w:hAnsiTheme="minorHAnsi" w:cstheme="minorHAnsi"/>
          <w:sz w:val="24"/>
          <w:szCs w:val="24"/>
        </w:rPr>
        <w:t>/ 08 noches</w:t>
      </w:r>
    </w:p>
    <w:p w14:paraId="344B6DD9" w14:textId="77777777" w:rsidR="0085529E" w:rsidRPr="0077785E" w:rsidRDefault="0085529E" w:rsidP="0085529E">
      <w:pPr>
        <w:spacing w:after="0" w:line="240" w:lineRule="auto"/>
        <w:jc w:val="center"/>
        <w:rPr>
          <w:rFonts w:asciiTheme="minorHAnsi" w:eastAsia="Times New Roman" w:hAnsiTheme="minorHAnsi" w:cstheme="minorHAnsi"/>
          <w:lang w:eastAsia="pt-PT"/>
        </w:rPr>
      </w:pPr>
    </w:p>
    <w:p w14:paraId="4CC1F13A" w14:textId="06552016" w:rsidR="0085529E" w:rsidRPr="0077785E" w:rsidRDefault="0085529E" w:rsidP="0085529E">
      <w:pPr>
        <w:spacing w:after="0" w:line="240" w:lineRule="auto"/>
        <w:jc w:val="center"/>
        <w:rPr>
          <w:rFonts w:asciiTheme="minorHAnsi" w:eastAsia="Times New Roman" w:hAnsiTheme="minorHAnsi" w:cstheme="minorHAnsi"/>
          <w:lang w:eastAsia="pt-PT"/>
        </w:rPr>
      </w:pPr>
      <w:r w:rsidRPr="0077785E">
        <w:rPr>
          <w:rFonts w:asciiTheme="minorHAnsi" w:eastAsia="Times New Roman" w:hAnsiTheme="minorHAnsi" w:cstheme="minorHAnsi"/>
          <w:b/>
          <w:lang w:eastAsia="pt-PT"/>
        </w:rPr>
        <w:t>Visitando</w:t>
      </w:r>
      <w:r w:rsidRPr="0077785E">
        <w:rPr>
          <w:rFonts w:asciiTheme="minorHAnsi" w:eastAsia="Times New Roman" w:hAnsiTheme="minorHAnsi" w:cstheme="minorHAnsi"/>
          <w:lang w:eastAsia="pt-PT"/>
        </w:rPr>
        <w:t xml:space="preserve">: </w:t>
      </w:r>
      <w:r w:rsidR="00544D64" w:rsidRPr="0077785E">
        <w:rPr>
          <w:rFonts w:eastAsia="Times New Roman" w:cstheme="minorHAnsi"/>
          <w:lang w:eastAsia="pt-PT"/>
        </w:rPr>
        <w:t>Lisboa,</w:t>
      </w:r>
      <w:r w:rsidR="00544D64" w:rsidRPr="0077785E">
        <w:rPr>
          <w:rFonts w:cstheme="minorHAnsi"/>
        </w:rPr>
        <w:t xml:space="preserve"> </w:t>
      </w:r>
      <w:proofErr w:type="spellStart"/>
      <w:r w:rsidR="00544D64" w:rsidRPr="0077785E">
        <w:rPr>
          <w:rFonts w:cstheme="minorHAnsi"/>
        </w:rPr>
        <w:t>Óbidos</w:t>
      </w:r>
      <w:proofErr w:type="spellEnd"/>
      <w:r w:rsidR="00544D64" w:rsidRPr="0077785E">
        <w:rPr>
          <w:rFonts w:cstheme="minorHAnsi"/>
        </w:rPr>
        <w:t>, Nazaré, Fátima, Sierra de la Estrella, Coímbra, Aveiro, Costa Nova, Guimarães, Braga, Santiago de Compostela, Oporto</w:t>
      </w:r>
    </w:p>
    <w:p w14:paraId="47501E47" w14:textId="77777777" w:rsidR="0085529E" w:rsidRPr="0077785E" w:rsidRDefault="0085529E" w:rsidP="00052A94">
      <w:pPr>
        <w:spacing w:after="0" w:line="240" w:lineRule="auto"/>
        <w:rPr>
          <w:rFonts w:asciiTheme="minorHAnsi" w:eastAsia="Times New Roman" w:hAnsiTheme="minorHAnsi" w:cstheme="minorHAnsi"/>
          <w:lang w:eastAsia="pt-PT"/>
        </w:rPr>
      </w:pPr>
    </w:p>
    <w:p w14:paraId="78C0D88D" w14:textId="77777777" w:rsidR="00F966AA" w:rsidRPr="0077785E" w:rsidRDefault="00F966AA" w:rsidP="00052A94">
      <w:pPr>
        <w:spacing w:after="0" w:line="240" w:lineRule="auto"/>
        <w:rPr>
          <w:rFonts w:asciiTheme="minorHAnsi" w:eastAsia="Times New Roman" w:hAnsiTheme="minorHAnsi" w:cstheme="minorHAnsi"/>
          <w:lang w:eastAsia="pt-PT"/>
        </w:rPr>
      </w:pPr>
    </w:p>
    <w:p w14:paraId="146FF57B" w14:textId="77777777" w:rsidR="00BA2878" w:rsidRPr="0077785E" w:rsidRDefault="00BA2878" w:rsidP="00BA2878">
      <w:pPr>
        <w:pStyle w:val="Sinespaciado"/>
        <w:rPr>
          <w:rFonts w:asciiTheme="minorHAnsi" w:hAnsiTheme="minorHAnsi" w:cstheme="minorHAnsi"/>
          <w:b/>
          <w:bCs/>
        </w:rPr>
      </w:pPr>
      <w:r w:rsidRPr="0077785E">
        <w:rPr>
          <w:rFonts w:asciiTheme="minorHAnsi" w:hAnsiTheme="minorHAnsi" w:cstheme="minorHAnsi"/>
          <w:b/>
          <w:bCs/>
        </w:rPr>
        <w:t>ITINERARIO</w:t>
      </w:r>
    </w:p>
    <w:p w14:paraId="2629214A" w14:textId="2F6D69DC" w:rsidR="00BA2878" w:rsidRPr="0077785E" w:rsidRDefault="00BA2878" w:rsidP="00BA2878">
      <w:pPr>
        <w:pStyle w:val="Sinespaciado"/>
        <w:rPr>
          <w:rFonts w:asciiTheme="minorHAnsi" w:hAnsiTheme="minorHAnsi" w:cstheme="minorHAnsi"/>
        </w:rPr>
      </w:pPr>
      <w:r w:rsidRPr="0077785E">
        <w:rPr>
          <w:rFonts w:asciiTheme="minorHAnsi" w:hAnsiTheme="minorHAnsi" w:cstheme="minorHAnsi"/>
        </w:rPr>
        <w:t>Ref. LCVABR-L</w:t>
      </w:r>
      <w:r w:rsidR="00544D64" w:rsidRPr="0077785E">
        <w:rPr>
          <w:rFonts w:asciiTheme="minorHAnsi" w:hAnsiTheme="minorHAnsi" w:cstheme="minorHAnsi"/>
        </w:rPr>
        <w:t>MPS</w:t>
      </w:r>
    </w:p>
    <w:p w14:paraId="7E3516E0" w14:textId="2005B832" w:rsidR="00544D64" w:rsidRPr="0077785E" w:rsidRDefault="00BA2878" w:rsidP="00BA2878">
      <w:pPr>
        <w:pStyle w:val="Sinespaciado"/>
        <w:rPr>
          <w:rFonts w:asciiTheme="minorHAnsi" w:hAnsiTheme="minorHAnsi" w:cstheme="minorHAnsi"/>
        </w:rPr>
      </w:pPr>
      <w:r w:rsidRPr="0077785E">
        <w:rPr>
          <w:rFonts w:asciiTheme="minorHAnsi" w:hAnsiTheme="minorHAnsi" w:cstheme="minorHAnsi"/>
          <w:b/>
          <w:bCs/>
        </w:rPr>
        <w:t>Salida</w:t>
      </w:r>
      <w:r w:rsidR="00544D64" w:rsidRPr="0077785E">
        <w:rPr>
          <w:rFonts w:asciiTheme="minorHAnsi" w:hAnsiTheme="minorHAnsi" w:cstheme="minorHAnsi"/>
          <w:b/>
          <w:bCs/>
        </w:rPr>
        <w:t>s 2024</w:t>
      </w:r>
      <w:r w:rsidRPr="0077785E">
        <w:rPr>
          <w:rFonts w:asciiTheme="minorHAnsi" w:hAnsiTheme="minorHAnsi" w:cstheme="minorHAnsi"/>
          <w:b/>
          <w:bCs/>
        </w:rPr>
        <w:t xml:space="preserve">: </w:t>
      </w:r>
      <w:r w:rsidR="0077785E" w:rsidRPr="0077785E">
        <w:rPr>
          <w:rFonts w:asciiTheme="minorHAnsi" w:hAnsiTheme="minorHAnsi" w:cstheme="minorHAnsi"/>
        </w:rPr>
        <w:t xml:space="preserve">NOVIEMBRE </w:t>
      </w:r>
      <w:r w:rsidR="00544D64" w:rsidRPr="0077785E">
        <w:rPr>
          <w:rFonts w:asciiTheme="minorHAnsi" w:hAnsiTheme="minorHAnsi" w:cstheme="minorHAnsi"/>
        </w:rPr>
        <w:t>07 Y 21</w:t>
      </w:r>
      <w:r w:rsidR="0077785E" w:rsidRPr="0077785E">
        <w:rPr>
          <w:rFonts w:asciiTheme="minorHAnsi" w:hAnsiTheme="minorHAnsi" w:cstheme="minorHAnsi"/>
        </w:rPr>
        <w:tab/>
        <w:t xml:space="preserve">DICIEMBRE </w:t>
      </w:r>
      <w:r w:rsidR="00544D64" w:rsidRPr="0077785E">
        <w:rPr>
          <w:rFonts w:asciiTheme="minorHAnsi" w:hAnsiTheme="minorHAnsi" w:cstheme="minorHAnsi"/>
        </w:rPr>
        <w:t>14 Y 22</w:t>
      </w:r>
    </w:p>
    <w:p w14:paraId="12EED0CD" w14:textId="67937271" w:rsidR="00BA2878" w:rsidRPr="0077785E" w:rsidRDefault="00544D64" w:rsidP="00BA2878">
      <w:pPr>
        <w:pStyle w:val="Sinespaciado"/>
        <w:rPr>
          <w:rFonts w:asciiTheme="minorHAnsi" w:hAnsiTheme="minorHAnsi" w:cstheme="minorHAnsi"/>
        </w:rPr>
      </w:pPr>
      <w:r w:rsidRPr="0077785E">
        <w:rPr>
          <w:rFonts w:asciiTheme="minorHAnsi" w:hAnsiTheme="minorHAnsi" w:cstheme="minorHAnsi"/>
          <w:b/>
          <w:bCs/>
        </w:rPr>
        <w:t xml:space="preserve">Salidas 2025: </w:t>
      </w:r>
      <w:r w:rsidR="0077785E" w:rsidRPr="0077785E">
        <w:rPr>
          <w:rFonts w:asciiTheme="minorHAnsi" w:hAnsiTheme="minorHAnsi" w:cstheme="minorHAnsi"/>
        </w:rPr>
        <w:t xml:space="preserve">ENERO </w:t>
      </w:r>
      <w:r w:rsidRPr="0077785E">
        <w:rPr>
          <w:rFonts w:asciiTheme="minorHAnsi" w:hAnsiTheme="minorHAnsi" w:cstheme="minorHAnsi"/>
        </w:rPr>
        <w:t>09 Y 16</w:t>
      </w:r>
      <w:r w:rsidR="0077785E" w:rsidRPr="0077785E">
        <w:rPr>
          <w:rFonts w:asciiTheme="minorHAnsi" w:hAnsiTheme="minorHAnsi" w:cstheme="minorHAnsi"/>
        </w:rPr>
        <w:tab/>
      </w:r>
      <w:r w:rsidR="0077785E" w:rsidRPr="0077785E">
        <w:rPr>
          <w:rFonts w:asciiTheme="minorHAnsi" w:hAnsiTheme="minorHAnsi" w:cstheme="minorHAnsi"/>
        </w:rPr>
        <w:tab/>
        <w:t>FEBRERO 06, 20 Y 27</w:t>
      </w:r>
      <w:r w:rsidR="0077785E" w:rsidRPr="0077785E">
        <w:rPr>
          <w:rFonts w:asciiTheme="minorHAnsi" w:hAnsiTheme="minorHAnsi" w:cstheme="minorHAnsi"/>
        </w:rPr>
        <w:tab/>
        <w:t>MARZO 13, 20</w:t>
      </w:r>
    </w:p>
    <w:p w14:paraId="6ECD15CC" w14:textId="4D799324" w:rsidR="00BA2878" w:rsidRPr="0077785E" w:rsidRDefault="00BA2878" w:rsidP="00BA2878">
      <w:pPr>
        <w:pStyle w:val="Sinespaciado"/>
        <w:rPr>
          <w:rFonts w:asciiTheme="minorHAnsi" w:hAnsiTheme="minorHAnsi" w:cstheme="minorHAnsi"/>
          <w:color w:val="FF0000"/>
        </w:rPr>
      </w:pPr>
      <w:r w:rsidRPr="0077785E">
        <w:rPr>
          <w:rFonts w:asciiTheme="minorHAnsi" w:hAnsiTheme="minorHAnsi" w:cstheme="minorHAnsi"/>
          <w:b/>
          <w:bCs/>
        </w:rPr>
        <w:t>Vigencia:</w:t>
      </w:r>
      <w:r w:rsidRPr="0077785E">
        <w:rPr>
          <w:rFonts w:asciiTheme="minorHAnsi" w:hAnsiTheme="minorHAnsi" w:cstheme="minorHAnsi"/>
        </w:rPr>
        <w:t xml:space="preserve"> </w:t>
      </w:r>
      <w:r w:rsidRPr="0077785E">
        <w:rPr>
          <w:rFonts w:asciiTheme="minorHAnsi" w:hAnsiTheme="minorHAnsi" w:cstheme="minorHAnsi"/>
          <w:color w:val="FF0000"/>
        </w:rPr>
        <w:t>Reserva antes del 12 de julio 2024</w:t>
      </w:r>
    </w:p>
    <w:p w14:paraId="5E440DC3" w14:textId="77777777" w:rsidR="00052A94" w:rsidRPr="0077785E" w:rsidRDefault="00052A94" w:rsidP="00052A94">
      <w:pPr>
        <w:spacing w:after="0" w:line="240" w:lineRule="auto"/>
        <w:rPr>
          <w:rFonts w:asciiTheme="minorHAnsi" w:hAnsiTheme="minorHAnsi" w:cstheme="minorHAnsi"/>
        </w:rPr>
      </w:pPr>
    </w:p>
    <w:p w14:paraId="186FA02D" w14:textId="77777777" w:rsidR="0077785E" w:rsidRPr="0077785E" w:rsidRDefault="0077785E" w:rsidP="0077785E">
      <w:pPr>
        <w:spacing w:after="0" w:line="240" w:lineRule="auto"/>
        <w:jc w:val="both"/>
        <w:rPr>
          <w:rFonts w:cstheme="minorHAnsi"/>
        </w:rPr>
      </w:pPr>
    </w:p>
    <w:p w14:paraId="0D609486" w14:textId="77777777" w:rsidR="0077785E" w:rsidRPr="0077785E" w:rsidRDefault="0077785E" w:rsidP="0077785E">
      <w:pPr>
        <w:spacing w:after="0" w:line="240" w:lineRule="auto"/>
        <w:jc w:val="both"/>
        <w:rPr>
          <w:rFonts w:cstheme="minorHAnsi"/>
          <w:b/>
        </w:rPr>
      </w:pPr>
      <w:bookmarkStart w:id="0" w:name="_Hlk72484979"/>
      <w:bookmarkStart w:id="1" w:name="_Hlk72485316"/>
      <w:bookmarkStart w:id="2" w:name="_Hlk72485948"/>
      <w:bookmarkStart w:id="3" w:name="_Hlk72492638"/>
      <w:bookmarkStart w:id="4" w:name="_Hlk72494910"/>
      <w:r w:rsidRPr="0077785E">
        <w:rPr>
          <w:rFonts w:cstheme="minorHAnsi"/>
          <w:b/>
        </w:rPr>
        <w:t>DÍA 1 - LLEGADA A LISBOA</w:t>
      </w:r>
    </w:p>
    <w:p w14:paraId="22E9B342" w14:textId="6A336900" w:rsidR="0077785E" w:rsidRPr="0077785E" w:rsidRDefault="0077785E" w:rsidP="0077785E">
      <w:pPr>
        <w:spacing w:after="0" w:line="240" w:lineRule="auto"/>
        <w:jc w:val="both"/>
        <w:rPr>
          <w:rFonts w:cstheme="minorHAnsi"/>
        </w:rPr>
      </w:pPr>
      <w:r w:rsidRPr="0077785E">
        <w:rPr>
          <w:rFonts w:cstheme="minorHAnsi"/>
        </w:rPr>
        <w:t>Llegada al aeropuerto. Recepción y traslado al hotel. Tiempo libre. Alojamiento.</w:t>
      </w:r>
    </w:p>
    <w:p w14:paraId="1D4FC165" w14:textId="77777777" w:rsidR="0077785E" w:rsidRPr="0077785E" w:rsidRDefault="0077785E" w:rsidP="0077785E">
      <w:pPr>
        <w:spacing w:after="0" w:line="240" w:lineRule="auto"/>
        <w:jc w:val="both"/>
        <w:rPr>
          <w:rFonts w:cstheme="minorHAnsi"/>
        </w:rPr>
      </w:pPr>
      <w:r w:rsidRPr="0077785E">
        <w:rPr>
          <w:rFonts w:cstheme="minorHAnsi"/>
        </w:rPr>
        <w:t xml:space="preserve">Nota. Habitaciones disponibles a partir de las 14 </w:t>
      </w:r>
      <w:proofErr w:type="spellStart"/>
      <w:r w:rsidRPr="0077785E">
        <w:rPr>
          <w:rFonts w:cstheme="minorHAnsi"/>
        </w:rPr>
        <w:t>hrs</w:t>
      </w:r>
      <w:proofErr w:type="spellEnd"/>
      <w:r w:rsidRPr="0077785E">
        <w:rPr>
          <w:rFonts w:cstheme="minorHAnsi"/>
        </w:rPr>
        <w:t>.</w:t>
      </w:r>
    </w:p>
    <w:p w14:paraId="0FA3B69C" w14:textId="77777777" w:rsidR="0077785E" w:rsidRPr="0077785E" w:rsidRDefault="0077785E" w:rsidP="0077785E">
      <w:pPr>
        <w:spacing w:after="0" w:line="240" w:lineRule="auto"/>
        <w:jc w:val="both"/>
        <w:rPr>
          <w:rFonts w:cstheme="minorHAnsi"/>
        </w:rPr>
      </w:pPr>
    </w:p>
    <w:p w14:paraId="16A13406" w14:textId="77777777" w:rsidR="0077785E" w:rsidRPr="0077785E" w:rsidRDefault="0077785E" w:rsidP="0077785E">
      <w:pPr>
        <w:spacing w:after="0" w:line="240" w:lineRule="auto"/>
        <w:jc w:val="both"/>
        <w:rPr>
          <w:rFonts w:cstheme="minorHAnsi"/>
          <w:b/>
        </w:rPr>
      </w:pPr>
      <w:bookmarkStart w:id="5" w:name="_Hlk72489246"/>
      <w:r w:rsidRPr="0077785E">
        <w:rPr>
          <w:rFonts w:cstheme="minorHAnsi"/>
          <w:b/>
        </w:rPr>
        <w:t>DÍA 2 - LISBOA</w:t>
      </w:r>
    </w:p>
    <w:p w14:paraId="41558A3E" w14:textId="1D4E78A3" w:rsidR="0077785E" w:rsidRPr="0077785E" w:rsidRDefault="0077785E" w:rsidP="0077785E">
      <w:pPr>
        <w:spacing w:after="0" w:line="240" w:lineRule="auto"/>
        <w:jc w:val="both"/>
        <w:rPr>
          <w:rFonts w:cstheme="minorHAnsi"/>
        </w:rPr>
      </w:pPr>
      <w:r w:rsidRPr="0077785E">
        <w:rPr>
          <w:rFonts w:cstheme="minorHAnsi"/>
        </w:rPr>
        <w:t>Desayuno. 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Jerónimos. Tarde y noche libres. Alojamiento.</w:t>
      </w:r>
    </w:p>
    <w:bookmarkEnd w:id="5"/>
    <w:p w14:paraId="09A551FB" w14:textId="77777777" w:rsidR="0077785E" w:rsidRPr="0077785E" w:rsidRDefault="0077785E" w:rsidP="0077785E">
      <w:pPr>
        <w:spacing w:after="0" w:line="240" w:lineRule="auto"/>
        <w:jc w:val="both"/>
        <w:rPr>
          <w:rFonts w:cstheme="minorHAnsi"/>
          <w:b/>
        </w:rPr>
      </w:pPr>
    </w:p>
    <w:p w14:paraId="2646BB6A" w14:textId="77777777" w:rsidR="0077785E" w:rsidRPr="0077785E" w:rsidRDefault="0077785E" w:rsidP="0077785E">
      <w:pPr>
        <w:spacing w:after="0" w:line="240" w:lineRule="auto"/>
        <w:jc w:val="both"/>
        <w:rPr>
          <w:rFonts w:cstheme="minorHAnsi"/>
          <w:b/>
        </w:rPr>
      </w:pPr>
      <w:r w:rsidRPr="0077785E">
        <w:rPr>
          <w:rFonts w:cstheme="minorHAnsi"/>
          <w:b/>
        </w:rPr>
        <w:t>DÍA 3 - LISBOA</w:t>
      </w:r>
    </w:p>
    <w:p w14:paraId="029091F3" w14:textId="298DD71D" w:rsidR="0077785E" w:rsidRPr="0077785E" w:rsidRDefault="0077785E" w:rsidP="0077785E">
      <w:pPr>
        <w:spacing w:after="0" w:line="240" w:lineRule="auto"/>
        <w:jc w:val="both"/>
        <w:rPr>
          <w:rFonts w:cstheme="minorHAnsi"/>
        </w:rPr>
      </w:pPr>
      <w:r w:rsidRPr="0077785E">
        <w:rPr>
          <w:rFonts w:cstheme="minorHAnsi"/>
        </w:rPr>
        <w:t>Desayuno. Día totalmente libre para actividades personales. Alojamiento.</w:t>
      </w:r>
    </w:p>
    <w:p w14:paraId="7F3BD2D8" w14:textId="77777777" w:rsidR="0077785E" w:rsidRPr="0077785E" w:rsidRDefault="0077785E" w:rsidP="0077785E">
      <w:pPr>
        <w:spacing w:after="0" w:line="240" w:lineRule="auto"/>
        <w:jc w:val="both"/>
        <w:rPr>
          <w:rFonts w:cstheme="minorHAnsi"/>
        </w:rPr>
      </w:pPr>
    </w:p>
    <w:p w14:paraId="351491D2" w14:textId="77777777" w:rsidR="0077785E" w:rsidRPr="0077785E" w:rsidRDefault="0077785E" w:rsidP="0077785E">
      <w:pPr>
        <w:spacing w:after="0" w:line="240" w:lineRule="auto"/>
        <w:jc w:val="both"/>
        <w:rPr>
          <w:rFonts w:cstheme="minorHAnsi"/>
          <w:b/>
        </w:rPr>
      </w:pPr>
      <w:r w:rsidRPr="0077785E">
        <w:rPr>
          <w:rFonts w:cstheme="minorHAnsi"/>
          <w:b/>
        </w:rPr>
        <w:lastRenderedPageBreak/>
        <w:t>DÍA 4 - LISBOA&gt; ÓBIDOS&gt; NAZARÉ&gt; FÁTIMA</w:t>
      </w:r>
    </w:p>
    <w:p w14:paraId="712AFEAD" w14:textId="171CA2BD" w:rsidR="0077785E" w:rsidRPr="0077785E" w:rsidRDefault="0077785E" w:rsidP="0077785E">
      <w:pPr>
        <w:spacing w:after="0" w:line="240" w:lineRule="auto"/>
        <w:jc w:val="both"/>
        <w:rPr>
          <w:rFonts w:cstheme="minorHAnsi"/>
        </w:rPr>
      </w:pPr>
      <w:r w:rsidRPr="0077785E">
        <w:rPr>
          <w:rFonts w:cstheme="minorHAnsi"/>
        </w:rPr>
        <w:t xml:space="preserve">Desayuno. Por la mañana, viaje hacia </w:t>
      </w:r>
      <w:proofErr w:type="spellStart"/>
      <w:r w:rsidRPr="0077785E">
        <w:rPr>
          <w:rFonts w:cstheme="minorHAnsi"/>
        </w:rPr>
        <w:t>Óbidos</w:t>
      </w:r>
      <w:proofErr w:type="spellEnd"/>
      <w:r w:rsidRPr="0077785E">
        <w:rPr>
          <w:rFonts w:cstheme="minorHAnsi"/>
        </w:rPr>
        <w:t xml:space="preserve">, el “pueblo de las reinas”. Recorra a pie las estrechas calles y pequeñas plazas para descubrir este hermoso pueblo histórico, considerado uno de los mejores ejemplos de ciudadela medieval en Europa. Continuación del viaje a Nazaré, una hermosa playa que tiene una de las tradiciones más antiguas de Portugal ligada a la pesca. Recientemente esta ciudad ha llamado la atención mundial por las famosas olas gigantes, que atraen a los amantes del surf de olas grandes, así como a los medios de comunicación de todo el mundo. Tiempo libre. Por la tarde, visita al Santuario de Fátima, que tiene su origen en las apariciones de Nuestra Señora a tres niños en 1917. </w:t>
      </w:r>
      <w:r>
        <w:rPr>
          <w:rFonts w:cstheme="minorHAnsi"/>
        </w:rPr>
        <w:t>P</w:t>
      </w:r>
      <w:r w:rsidRPr="0077785E">
        <w:rPr>
          <w:rFonts w:cstheme="minorHAnsi"/>
        </w:rPr>
        <w:t>osibilidad de participar o asistir a la Procesión de las Velas.</w:t>
      </w:r>
      <w:r>
        <w:rPr>
          <w:rFonts w:cstheme="minorHAnsi"/>
        </w:rPr>
        <w:t xml:space="preserve"> </w:t>
      </w:r>
      <w:r w:rsidRPr="0077785E">
        <w:rPr>
          <w:rFonts w:cstheme="minorHAnsi"/>
        </w:rPr>
        <w:t>Alojamiento</w:t>
      </w:r>
      <w:r>
        <w:rPr>
          <w:rFonts w:cstheme="minorHAnsi"/>
        </w:rPr>
        <w:t>.</w:t>
      </w:r>
    </w:p>
    <w:p w14:paraId="19792770" w14:textId="77777777" w:rsidR="0077785E" w:rsidRPr="0077785E" w:rsidRDefault="0077785E" w:rsidP="0077785E">
      <w:pPr>
        <w:spacing w:after="0" w:line="240" w:lineRule="auto"/>
        <w:jc w:val="both"/>
        <w:rPr>
          <w:rFonts w:cstheme="minorHAnsi"/>
        </w:rPr>
      </w:pPr>
    </w:p>
    <w:p w14:paraId="4C8ED11E" w14:textId="77777777" w:rsidR="0077785E" w:rsidRPr="0077785E" w:rsidRDefault="0077785E" w:rsidP="0077785E">
      <w:pPr>
        <w:spacing w:after="0" w:line="240" w:lineRule="auto"/>
        <w:jc w:val="both"/>
        <w:rPr>
          <w:rFonts w:cstheme="minorHAnsi"/>
          <w:b/>
        </w:rPr>
      </w:pPr>
      <w:r w:rsidRPr="0077785E">
        <w:rPr>
          <w:rFonts w:cstheme="minorHAnsi"/>
          <w:b/>
        </w:rPr>
        <w:t>DÍA 5 - FÁTIMA&gt; SIERRA DE ESTRELLA&gt; COIMBRA</w:t>
      </w:r>
    </w:p>
    <w:p w14:paraId="1DF9418B" w14:textId="32906259" w:rsidR="0077785E" w:rsidRPr="0077785E" w:rsidRDefault="00A5448B" w:rsidP="0077785E">
      <w:pPr>
        <w:spacing w:after="0" w:line="240" w:lineRule="auto"/>
        <w:jc w:val="both"/>
        <w:rPr>
          <w:rFonts w:cstheme="minorHAnsi"/>
        </w:rPr>
      </w:pPr>
      <w:r>
        <w:rPr>
          <w:rFonts w:cstheme="minorHAnsi"/>
        </w:rPr>
        <w:t xml:space="preserve">Desayuno. </w:t>
      </w:r>
      <w:r w:rsidR="0077785E" w:rsidRPr="0077785E">
        <w:rPr>
          <w:rFonts w:cstheme="minorHAnsi"/>
        </w:rPr>
        <w:t xml:space="preserve">Por la mañana, viaje a través de </w:t>
      </w:r>
      <w:proofErr w:type="spellStart"/>
      <w:r w:rsidR="0077785E" w:rsidRPr="0077785E">
        <w:rPr>
          <w:rFonts w:cstheme="minorHAnsi"/>
        </w:rPr>
        <w:t>Covilhã</w:t>
      </w:r>
      <w:proofErr w:type="spellEnd"/>
      <w:r w:rsidR="0077785E" w:rsidRPr="0077785E">
        <w:rPr>
          <w:rFonts w:cstheme="minorHAnsi"/>
        </w:rPr>
        <w:t xml:space="preserve"> a Serra da </w:t>
      </w:r>
      <w:proofErr w:type="spellStart"/>
      <w:r w:rsidR="0077785E" w:rsidRPr="0077785E">
        <w:rPr>
          <w:rFonts w:cstheme="minorHAnsi"/>
        </w:rPr>
        <w:t>Estrela</w:t>
      </w:r>
      <w:proofErr w:type="spellEnd"/>
      <w:r w:rsidR="0077785E" w:rsidRPr="0077785E">
        <w:rPr>
          <w:rFonts w:cstheme="minorHAnsi"/>
        </w:rPr>
        <w:t>, la montaña más alta de Portugal continental, cuyo punto más alto alcanza los 1993 metros. En esta región de rara belleza natural y paisaje viven rebaños de ovejas que han contribuido a la economía local proporcionando lana para la industria textil y leche para el queso portugués más conocido, el famoso “</w:t>
      </w:r>
      <w:proofErr w:type="spellStart"/>
      <w:r w:rsidR="0077785E" w:rsidRPr="0077785E">
        <w:rPr>
          <w:rFonts w:cstheme="minorHAnsi"/>
        </w:rPr>
        <w:t>queijo</w:t>
      </w:r>
      <w:proofErr w:type="spellEnd"/>
      <w:r w:rsidR="0077785E" w:rsidRPr="0077785E">
        <w:rPr>
          <w:rFonts w:cstheme="minorHAnsi"/>
        </w:rPr>
        <w:t xml:space="preserve"> da </w:t>
      </w:r>
      <w:proofErr w:type="spellStart"/>
      <w:r w:rsidR="0077785E" w:rsidRPr="0077785E">
        <w:rPr>
          <w:rFonts w:cstheme="minorHAnsi"/>
        </w:rPr>
        <w:t>serra</w:t>
      </w:r>
      <w:proofErr w:type="spellEnd"/>
      <w:r w:rsidR="0077785E" w:rsidRPr="0077785E">
        <w:rPr>
          <w:rFonts w:cstheme="minorHAnsi"/>
        </w:rPr>
        <w:t xml:space="preserve">”. Tiempo libre. Continuación a </w:t>
      </w:r>
      <w:proofErr w:type="spellStart"/>
      <w:r w:rsidR="0077785E" w:rsidRPr="0077785E">
        <w:rPr>
          <w:rFonts w:cstheme="minorHAnsi"/>
        </w:rPr>
        <w:t>Coimbra</w:t>
      </w:r>
      <w:proofErr w:type="spellEnd"/>
      <w:r w:rsidR="0077785E" w:rsidRPr="0077785E">
        <w:rPr>
          <w:rFonts w:cstheme="minorHAnsi"/>
        </w:rPr>
        <w:t xml:space="preserve">, ubicada a orillas del río </w:t>
      </w:r>
      <w:proofErr w:type="spellStart"/>
      <w:r w:rsidR="0077785E" w:rsidRPr="0077785E">
        <w:rPr>
          <w:rFonts w:cstheme="minorHAnsi"/>
        </w:rPr>
        <w:t>Mondego</w:t>
      </w:r>
      <w:proofErr w:type="spellEnd"/>
      <w:r w:rsidR="0077785E" w:rsidRPr="0077785E">
        <w:rPr>
          <w:rFonts w:cstheme="minorHAnsi"/>
        </w:rPr>
        <w:t xml:space="preserve">; capital de Portugal hasta 1256 y sede de la universidad más antigua del país. Llegada y recorrido panorámico destacando la Repúblicas, el Acueducto de San Sebastián y el Jardín Botánico. </w:t>
      </w:r>
      <w:r>
        <w:rPr>
          <w:rFonts w:cstheme="minorHAnsi"/>
        </w:rPr>
        <w:t xml:space="preserve">Tiempo libre. </w:t>
      </w:r>
      <w:r w:rsidR="0077785E" w:rsidRPr="0077785E">
        <w:rPr>
          <w:rFonts w:cstheme="minorHAnsi"/>
        </w:rPr>
        <w:t>Alojamiento.</w:t>
      </w:r>
    </w:p>
    <w:p w14:paraId="7E543C92" w14:textId="77777777" w:rsidR="0077785E" w:rsidRPr="0077785E" w:rsidRDefault="0077785E" w:rsidP="0077785E">
      <w:pPr>
        <w:spacing w:after="0" w:line="240" w:lineRule="auto"/>
        <w:jc w:val="both"/>
        <w:rPr>
          <w:rFonts w:cstheme="minorHAnsi"/>
        </w:rPr>
      </w:pPr>
    </w:p>
    <w:p w14:paraId="00A4AD65" w14:textId="77777777" w:rsidR="0077785E" w:rsidRPr="0077785E" w:rsidRDefault="0077785E" w:rsidP="0077785E">
      <w:pPr>
        <w:spacing w:after="0" w:line="240" w:lineRule="auto"/>
        <w:jc w:val="both"/>
        <w:rPr>
          <w:rFonts w:cstheme="minorHAnsi"/>
          <w:b/>
        </w:rPr>
      </w:pPr>
      <w:r w:rsidRPr="0077785E">
        <w:rPr>
          <w:rFonts w:cstheme="minorHAnsi"/>
          <w:b/>
        </w:rPr>
        <w:t>DÍA 6 - COIMBRA&gt; COSTA NOVA&gt; AVEIRO &gt; GUIMARÃES &gt; OPORTO</w:t>
      </w:r>
    </w:p>
    <w:p w14:paraId="489CB503" w14:textId="4D24EFCF" w:rsidR="0077785E" w:rsidRPr="0077785E" w:rsidRDefault="00E10592" w:rsidP="0077785E">
      <w:pPr>
        <w:spacing w:after="0" w:line="240" w:lineRule="auto"/>
        <w:jc w:val="both"/>
        <w:rPr>
          <w:rFonts w:cstheme="minorHAnsi"/>
        </w:rPr>
      </w:pPr>
      <w:r>
        <w:rPr>
          <w:rFonts w:cstheme="minorHAnsi"/>
        </w:rPr>
        <w:t xml:space="preserve">Desayuno. </w:t>
      </w:r>
      <w:r w:rsidR="0077785E" w:rsidRPr="0077785E">
        <w:rPr>
          <w:rFonts w:cstheme="minorHAnsi"/>
        </w:rPr>
        <w:t>Continuación hacia Costa Nova y parada para fotografiar los famosos “</w:t>
      </w:r>
      <w:proofErr w:type="spellStart"/>
      <w:r w:rsidR="0077785E" w:rsidRPr="0077785E">
        <w:rPr>
          <w:rFonts w:cstheme="minorHAnsi"/>
        </w:rPr>
        <w:t>palheiros</w:t>
      </w:r>
      <w:proofErr w:type="spellEnd"/>
      <w:r w:rsidR="0077785E" w:rsidRPr="0077785E">
        <w:rPr>
          <w:rFonts w:cstheme="minorHAnsi"/>
        </w:rPr>
        <w:t>” rayados (casas tradicionales). Llegada a Aveiro, conocida como la "Venecia de Portugal". Parada en el centro y tiempo libre para pasear y almorzar. Seguimos para Guimarães, lugar del nacimiento de la nacionalidad portuguesa. Paseo a pie por el centro histórico, patrimonio de la humanidad. Continuación hacia Porto.</w:t>
      </w:r>
      <w:r>
        <w:rPr>
          <w:rFonts w:cstheme="minorHAnsi"/>
        </w:rPr>
        <w:t xml:space="preserve"> Alojamiento.</w:t>
      </w:r>
    </w:p>
    <w:p w14:paraId="3ED90C35" w14:textId="77777777" w:rsidR="0077785E" w:rsidRPr="0077785E" w:rsidRDefault="0077785E" w:rsidP="0077785E">
      <w:pPr>
        <w:spacing w:after="0" w:line="240" w:lineRule="auto"/>
        <w:jc w:val="both"/>
        <w:rPr>
          <w:rFonts w:cstheme="minorHAnsi"/>
          <w:b/>
        </w:rPr>
      </w:pPr>
    </w:p>
    <w:p w14:paraId="27B62393" w14:textId="77777777" w:rsidR="0077785E" w:rsidRPr="0077785E" w:rsidRDefault="0077785E" w:rsidP="0077785E">
      <w:pPr>
        <w:spacing w:after="0" w:line="240" w:lineRule="auto"/>
        <w:jc w:val="both"/>
        <w:rPr>
          <w:rFonts w:cstheme="minorHAnsi"/>
          <w:b/>
        </w:rPr>
      </w:pPr>
      <w:r w:rsidRPr="0077785E">
        <w:rPr>
          <w:rFonts w:cstheme="minorHAnsi"/>
          <w:b/>
        </w:rPr>
        <w:t>DÍA 7 – PORTO &gt; BRAGA&gt; SANTIAGO DE COMPOSTELA&gt; OPORTO</w:t>
      </w:r>
    </w:p>
    <w:p w14:paraId="117F7B79" w14:textId="5FFB10E5" w:rsidR="0077785E" w:rsidRPr="0077785E" w:rsidRDefault="00E10592" w:rsidP="0077785E">
      <w:pPr>
        <w:spacing w:after="0" w:line="240" w:lineRule="auto"/>
        <w:jc w:val="both"/>
        <w:rPr>
          <w:rFonts w:cstheme="minorHAnsi"/>
        </w:rPr>
      </w:pPr>
      <w:r>
        <w:rPr>
          <w:rFonts w:cstheme="minorHAnsi"/>
        </w:rPr>
        <w:t xml:space="preserve">Desayuno. </w:t>
      </w:r>
      <w:r w:rsidR="0077785E" w:rsidRPr="0077785E">
        <w:rPr>
          <w:rFonts w:cstheme="minorHAnsi"/>
        </w:rPr>
        <w:t xml:space="preserve">En este día haremos un recorrido por las hermosas regiones de </w:t>
      </w:r>
      <w:proofErr w:type="spellStart"/>
      <w:r w:rsidR="0077785E" w:rsidRPr="0077785E">
        <w:rPr>
          <w:rFonts w:cstheme="minorHAnsi"/>
        </w:rPr>
        <w:t>Minho</w:t>
      </w:r>
      <w:proofErr w:type="spellEnd"/>
      <w:r w:rsidR="0077785E" w:rsidRPr="0077785E">
        <w:rPr>
          <w:rFonts w:cstheme="minorHAnsi"/>
        </w:rPr>
        <w:t xml:space="preserve"> y Galicia (en España). Primero, viajaremos a Braga, una de las ciudades más antiguas de Portugal y un excelente destino para el turismo religioso. Ascienda al icónico Santuario de </w:t>
      </w:r>
      <w:proofErr w:type="spellStart"/>
      <w:r w:rsidR="0077785E" w:rsidRPr="0077785E">
        <w:rPr>
          <w:rFonts w:cstheme="minorHAnsi"/>
        </w:rPr>
        <w:t>Bom</w:t>
      </w:r>
      <w:proofErr w:type="spellEnd"/>
      <w:r w:rsidR="0077785E" w:rsidRPr="0077785E">
        <w:rPr>
          <w:rFonts w:cstheme="minorHAnsi"/>
        </w:rPr>
        <w:t xml:space="preserve"> Jesus do Monte en el famoso teleférico impulsado por agua. Luego, atravesaremos la hermosa región del </w:t>
      </w:r>
      <w:proofErr w:type="spellStart"/>
      <w:r w:rsidR="0077785E" w:rsidRPr="0077785E">
        <w:rPr>
          <w:rFonts w:cstheme="minorHAnsi"/>
        </w:rPr>
        <w:t>Minho</w:t>
      </w:r>
      <w:proofErr w:type="spellEnd"/>
      <w:r w:rsidR="0077785E" w:rsidRPr="0077785E">
        <w:rPr>
          <w:rFonts w:cstheme="minorHAnsi"/>
        </w:rPr>
        <w:t xml:space="preserve"> y de las “Rías Bajas” hasta Santiago de Compostela (centro religioso y de peregrinación, tras el descubrimiento de la tumba del apóstol Santiago, en el siglo IX). Llegada y tiempo libre para almorzar y visitar la Catedral donde está enterrado el Apóstol Santiago. Regreso a Portugal y a la ciudad de Oporto.</w:t>
      </w:r>
      <w:r>
        <w:rPr>
          <w:rFonts w:cstheme="minorHAnsi"/>
        </w:rPr>
        <w:t xml:space="preserve"> Alojamiento.</w:t>
      </w:r>
    </w:p>
    <w:p w14:paraId="62B085DB" w14:textId="77777777" w:rsidR="0077785E" w:rsidRPr="0077785E" w:rsidRDefault="0077785E" w:rsidP="0077785E">
      <w:pPr>
        <w:spacing w:after="0" w:line="240" w:lineRule="auto"/>
        <w:jc w:val="both"/>
        <w:rPr>
          <w:rFonts w:cstheme="minorHAnsi"/>
        </w:rPr>
      </w:pPr>
    </w:p>
    <w:p w14:paraId="290C058A" w14:textId="77777777" w:rsidR="0077785E" w:rsidRPr="0077785E" w:rsidRDefault="0077785E" w:rsidP="0077785E">
      <w:pPr>
        <w:spacing w:after="0" w:line="240" w:lineRule="auto"/>
        <w:jc w:val="both"/>
        <w:rPr>
          <w:rFonts w:cstheme="minorHAnsi"/>
          <w:b/>
        </w:rPr>
      </w:pPr>
      <w:r w:rsidRPr="0077785E">
        <w:rPr>
          <w:rFonts w:cstheme="minorHAnsi"/>
          <w:b/>
        </w:rPr>
        <w:t>DÍA 8 - OPORTO</w:t>
      </w:r>
    </w:p>
    <w:p w14:paraId="4D3D56F3" w14:textId="1EF32065" w:rsidR="0077785E" w:rsidRPr="00E10592" w:rsidRDefault="00E10592" w:rsidP="0077785E">
      <w:pPr>
        <w:spacing w:after="0" w:line="240" w:lineRule="auto"/>
        <w:jc w:val="both"/>
        <w:rPr>
          <w:rFonts w:cstheme="minorHAnsi"/>
        </w:rPr>
      </w:pPr>
      <w:r w:rsidRPr="00E10592">
        <w:rPr>
          <w:rFonts w:cstheme="minorHAnsi"/>
        </w:rPr>
        <w:t xml:space="preserve">Desayuno. </w:t>
      </w:r>
      <w:r w:rsidR="0077785E" w:rsidRPr="00E10592">
        <w:rPr>
          <w:rFonts w:cstheme="minorHAnsi"/>
        </w:rPr>
        <w:t xml:space="preserve">Después del desayuno, visita guiada de Oporto descubriendo la Avenida da </w:t>
      </w:r>
      <w:proofErr w:type="spellStart"/>
      <w:r w:rsidR="0077785E" w:rsidRPr="00E10592">
        <w:rPr>
          <w:rFonts w:cstheme="minorHAnsi"/>
        </w:rPr>
        <w:t>Boavista</w:t>
      </w:r>
      <w:proofErr w:type="spellEnd"/>
      <w:r w:rsidR="0077785E" w:rsidRPr="00E10592">
        <w:rPr>
          <w:rFonts w:cstheme="minorHAnsi"/>
        </w:rPr>
        <w:t xml:space="preserve">, </w:t>
      </w:r>
      <w:proofErr w:type="spellStart"/>
      <w:r w:rsidR="0077785E" w:rsidRPr="00E10592">
        <w:rPr>
          <w:rFonts w:cstheme="minorHAnsi"/>
        </w:rPr>
        <w:t>Bairro</w:t>
      </w:r>
      <w:proofErr w:type="spellEnd"/>
      <w:r w:rsidR="0077785E" w:rsidRPr="00E10592">
        <w:rPr>
          <w:rFonts w:cstheme="minorHAnsi"/>
        </w:rPr>
        <w:t xml:space="preserve"> da Foz, Torre dos Clérigos, Avenida dos Aliados e Iglesia da Lapa. Visitaremos el interior de la estación de San Bento, decorada con sus famosos paneles de azulejos. Después de cruzar Vila Nova de Gaia, visitaremos una bodega de vino de Oporto para saborear ese famoso néctar. Tarde y noche libres.</w:t>
      </w:r>
      <w:r>
        <w:rPr>
          <w:rFonts w:cstheme="minorHAnsi"/>
        </w:rPr>
        <w:t xml:space="preserve"> Alojamiento</w:t>
      </w:r>
      <w:r w:rsidR="0077785E" w:rsidRPr="00E10592">
        <w:rPr>
          <w:rFonts w:cstheme="minorHAnsi"/>
        </w:rPr>
        <w:t>.</w:t>
      </w:r>
    </w:p>
    <w:p w14:paraId="453D7D9F" w14:textId="77777777" w:rsidR="0077785E" w:rsidRPr="0077785E" w:rsidRDefault="0077785E" w:rsidP="0077785E">
      <w:pPr>
        <w:spacing w:after="0" w:line="240" w:lineRule="auto"/>
        <w:jc w:val="both"/>
        <w:rPr>
          <w:rFonts w:cstheme="minorHAnsi"/>
          <w:b/>
        </w:rPr>
      </w:pPr>
    </w:p>
    <w:p w14:paraId="63091254" w14:textId="77777777" w:rsidR="0077785E" w:rsidRPr="0077785E" w:rsidRDefault="0077785E" w:rsidP="0077785E">
      <w:pPr>
        <w:spacing w:after="0" w:line="240" w:lineRule="auto"/>
        <w:jc w:val="both"/>
        <w:rPr>
          <w:rFonts w:cstheme="minorHAnsi"/>
        </w:rPr>
      </w:pPr>
      <w:r w:rsidRPr="0077785E">
        <w:rPr>
          <w:rFonts w:cstheme="minorHAnsi"/>
          <w:b/>
        </w:rPr>
        <w:t xml:space="preserve">DÍA 9 – </w:t>
      </w:r>
      <w:bookmarkEnd w:id="0"/>
      <w:bookmarkEnd w:id="1"/>
      <w:bookmarkEnd w:id="2"/>
      <w:bookmarkEnd w:id="3"/>
      <w:bookmarkEnd w:id="4"/>
      <w:r w:rsidRPr="0077785E">
        <w:rPr>
          <w:rFonts w:cstheme="minorHAnsi"/>
          <w:b/>
          <w:bCs/>
        </w:rPr>
        <w:t>SA</w:t>
      </w:r>
      <w:r w:rsidRPr="0077785E">
        <w:rPr>
          <w:rFonts w:cstheme="minorHAnsi"/>
          <w:b/>
        </w:rPr>
        <w:t>LIDA DESDE OPORTO</w:t>
      </w:r>
    </w:p>
    <w:p w14:paraId="6E110AFC" w14:textId="68AD5308" w:rsidR="0077785E" w:rsidRPr="0077785E" w:rsidRDefault="00E10592" w:rsidP="0077785E">
      <w:pPr>
        <w:spacing w:after="0" w:line="240" w:lineRule="auto"/>
        <w:jc w:val="both"/>
        <w:rPr>
          <w:rFonts w:cstheme="minorHAnsi"/>
        </w:rPr>
      </w:pPr>
      <w:r>
        <w:rPr>
          <w:rFonts w:cstheme="minorHAnsi"/>
        </w:rPr>
        <w:t xml:space="preserve">Desayuno. </w:t>
      </w:r>
      <w:r w:rsidRPr="00E10592">
        <w:rPr>
          <w:rFonts w:cstheme="minorHAnsi"/>
          <w:lang w:val="en-US"/>
        </w:rPr>
        <w:t xml:space="preserve">Check out a las 10:00 hrs. </w:t>
      </w:r>
      <w:r w:rsidR="0077785E" w:rsidRPr="0077785E">
        <w:rPr>
          <w:rFonts w:cstheme="minorHAnsi"/>
        </w:rPr>
        <w:t>Tiempo libre hasta el traslado al aeropuerto.</w:t>
      </w:r>
    </w:p>
    <w:p w14:paraId="7084DE4E" w14:textId="77777777" w:rsidR="006F502B" w:rsidRDefault="006F502B" w:rsidP="0085529E">
      <w:pPr>
        <w:spacing w:after="0" w:line="240" w:lineRule="auto"/>
        <w:jc w:val="both"/>
        <w:rPr>
          <w:rFonts w:asciiTheme="minorHAnsi" w:eastAsia="Times New Roman" w:hAnsiTheme="minorHAnsi" w:cstheme="minorHAnsi"/>
          <w:lang w:eastAsia="pt-PT"/>
        </w:rPr>
      </w:pPr>
    </w:p>
    <w:p w14:paraId="1B4E96B2" w14:textId="77777777" w:rsidR="00E10592" w:rsidRPr="0077785E" w:rsidRDefault="00E10592" w:rsidP="0085529E">
      <w:pPr>
        <w:spacing w:after="0" w:line="240" w:lineRule="auto"/>
        <w:jc w:val="both"/>
        <w:rPr>
          <w:rFonts w:asciiTheme="minorHAnsi" w:eastAsia="Times New Roman" w:hAnsiTheme="minorHAnsi" w:cstheme="minorHAnsi"/>
          <w:lang w:eastAsia="pt-PT"/>
        </w:rPr>
      </w:pPr>
    </w:p>
    <w:p w14:paraId="16B281DD" w14:textId="688E243B" w:rsidR="0085529E" w:rsidRPr="0077785E" w:rsidRDefault="0085529E" w:rsidP="0085529E">
      <w:pPr>
        <w:spacing w:after="0"/>
        <w:jc w:val="both"/>
        <w:rPr>
          <w:rFonts w:asciiTheme="minorHAnsi" w:eastAsia="Times New Roman" w:hAnsiTheme="minorHAnsi" w:cstheme="minorHAnsi"/>
          <w:b/>
          <w:bCs/>
          <w:kern w:val="36"/>
          <w:lang w:eastAsia="pt-PT"/>
        </w:rPr>
      </w:pPr>
      <w:r w:rsidRPr="0077785E">
        <w:rPr>
          <w:rFonts w:asciiTheme="minorHAnsi" w:eastAsia="Times New Roman" w:hAnsiTheme="minorHAnsi" w:cstheme="minorHAnsi"/>
          <w:b/>
          <w:bCs/>
          <w:kern w:val="36"/>
          <w:lang w:eastAsia="pt-PT"/>
        </w:rPr>
        <w:t>FIN DE LOS SERVICIOS</w:t>
      </w:r>
    </w:p>
    <w:p w14:paraId="27F6753D" w14:textId="77777777" w:rsidR="00052A94" w:rsidRPr="0077785E" w:rsidRDefault="00052A94" w:rsidP="0085529E">
      <w:pPr>
        <w:spacing w:after="0" w:line="240" w:lineRule="auto"/>
        <w:rPr>
          <w:rFonts w:asciiTheme="minorHAnsi" w:hAnsiTheme="minorHAnsi" w:cstheme="minorHAnsi"/>
          <w:b/>
          <w:bCs/>
          <w:highlight w:val="lightGray"/>
        </w:rPr>
      </w:pPr>
    </w:p>
    <w:p w14:paraId="2C01D03C" w14:textId="77777777" w:rsidR="006E7C1F" w:rsidRPr="0077785E" w:rsidRDefault="006E7C1F" w:rsidP="006E7C1F">
      <w:pPr>
        <w:spacing w:after="0" w:line="240" w:lineRule="auto"/>
        <w:rPr>
          <w:rFonts w:asciiTheme="minorHAnsi" w:hAnsiTheme="minorHAnsi" w:cstheme="minorHAnsi"/>
          <w:b/>
          <w:bCs/>
          <w:color w:val="C00000"/>
          <w:lang w:eastAsia="es-MX"/>
        </w:rPr>
      </w:pPr>
      <w:r w:rsidRPr="0077785E">
        <w:rPr>
          <w:rFonts w:asciiTheme="minorHAnsi" w:hAnsiTheme="minorHAnsi" w:cstheme="minorHAnsi"/>
          <w:b/>
          <w:bCs/>
          <w:color w:val="C00000"/>
          <w:lang w:eastAsia="es-MX"/>
        </w:rPr>
        <w:lastRenderedPageBreak/>
        <w:t>PRECIOS POR PERSONA EN DOLARES (USD)</w:t>
      </w:r>
    </w:p>
    <w:p w14:paraId="4F7E0072" w14:textId="4E287168" w:rsidR="006E7C1F" w:rsidRPr="0077785E" w:rsidRDefault="006E7C1F" w:rsidP="006E7C1F">
      <w:pPr>
        <w:spacing w:after="0" w:line="240" w:lineRule="auto"/>
        <w:rPr>
          <w:rFonts w:asciiTheme="minorHAnsi" w:hAnsiTheme="minorHAnsi" w:cstheme="minorHAnsi"/>
          <w:b/>
          <w:bCs/>
          <w:color w:val="C00000"/>
          <w:lang w:eastAsia="es-MX"/>
        </w:rPr>
      </w:pPr>
      <w:r w:rsidRPr="0077785E">
        <w:rPr>
          <w:rFonts w:asciiTheme="minorHAnsi" w:hAnsiTheme="minorHAnsi" w:cstheme="minorHAnsi"/>
          <w:b/>
          <w:bCs/>
          <w:color w:val="C00000"/>
          <w:lang w:eastAsia="es-MX"/>
        </w:rPr>
        <w:t>OFERTA VALIDA PARA RESERVAR ANTES DEL 12 DE JULIO 2024</w:t>
      </w:r>
    </w:p>
    <w:p w14:paraId="3A0CA6ED" w14:textId="6CB11781" w:rsidR="006E7C1F" w:rsidRPr="0077785E" w:rsidRDefault="006E7C1F" w:rsidP="006E7C1F">
      <w:pPr>
        <w:spacing w:after="0" w:line="240" w:lineRule="auto"/>
        <w:rPr>
          <w:rFonts w:asciiTheme="minorHAnsi" w:hAnsiTheme="minorHAnsi" w:cstheme="minorHAnsi"/>
          <w:b/>
          <w:bCs/>
          <w:color w:val="C00000"/>
          <w:lang w:eastAsia="es-MX"/>
        </w:rPr>
      </w:pPr>
      <w:r w:rsidRPr="0077785E">
        <w:rPr>
          <w:rFonts w:asciiTheme="minorHAnsi" w:hAnsiTheme="minorHAnsi" w:cstheme="minorHAnsi"/>
          <w:b/>
          <w:bCs/>
          <w:color w:val="C00000"/>
          <w:lang w:eastAsia="es-MX"/>
        </w:rPr>
        <w:t>SERVICIOS TERRESTRES</w:t>
      </w:r>
    </w:p>
    <w:p w14:paraId="4D0D7F78" w14:textId="77777777" w:rsidR="00F966AA" w:rsidRPr="0077785E" w:rsidRDefault="00F966AA" w:rsidP="006E7C1F">
      <w:pPr>
        <w:spacing w:after="0" w:line="240" w:lineRule="auto"/>
        <w:rPr>
          <w:rFonts w:asciiTheme="minorHAnsi" w:hAnsiTheme="minorHAnsi" w:cstheme="minorHAnsi"/>
          <w:b/>
          <w:bCs/>
          <w:highlight w:val="lightGray"/>
        </w:rPr>
      </w:pPr>
    </w:p>
    <w:tbl>
      <w:tblPr>
        <w:tblStyle w:val="Tablaconcuadrcula"/>
        <w:tblW w:w="0" w:type="auto"/>
        <w:tblInd w:w="1129" w:type="dxa"/>
        <w:tblLook w:val="04A0" w:firstRow="1" w:lastRow="0" w:firstColumn="1" w:lastColumn="0" w:noHBand="0" w:noVBand="1"/>
      </w:tblPr>
      <w:tblGrid>
        <w:gridCol w:w="2175"/>
        <w:gridCol w:w="2503"/>
        <w:gridCol w:w="2126"/>
      </w:tblGrid>
      <w:tr w:rsidR="002452A0" w:rsidRPr="0077785E" w14:paraId="32A561C1" w14:textId="77777777" w:rsidTr="007A56CC">
        <w:tc>
          <w:tcPr>
            <w:tcW w:w="2175" w:type="dxa"/>
            <w:vMerge w:val="restart"/>
            <w:tcBorders>
              <w:right w:val="single" w:sz="4" w:space="0" w:color="auto"/>
            </w:tcBorders>
            <w:shd w:val="clear" w:color="auto" w:fill="D9D9D9" w:themeFill="background1" w:themeFillShade="D9"/>
            <w:vAlign w:val="center"/>
          </w:tcPr>
          <w:p w14:paraId="00C2786D" w14:textId="2E9F78BA" w:rsidR="002452A0" w:rsidRPr="0077785E" w:rsidRDefault="002452A0" w:rsidP="007B7EA5">
            <w:pPr>
              <w:jc w:val="center"/>
              <w:rPr>
                <w:rFonts w:asciiTheme="minorHAnsi" w:eastAsia="Times New Roman" w:hAnsiTheme="minorHAnsi" w:cstheme="minorHAnsi"/>
                <w:b/>
                <w:bCs/>
                <w:lang w:eastAsia="pt-PT"/>
              </w:rPr>
            </w:pPr>
            <w:r w:rsidRPr="0077785E">
              <w:rPr>
                <w:rFonts w:asciiTheme="minorHAnsi" w:eastAsia="Times New Roman" w:hAnsiTheme="minorHAnsi" w:cstheme="minorHAnsi"/>
                <w:b/>
                <w:bCs/>
                <w:lang w:eastAsia="pt-PT"/>
              </w:rPr>
              <w:t>SALIDA</w:t>
            </w:r>
            <w:r w:rsidR="0017647F">
              <w:rPr>
                <w:rFonts w:asciiTheme="minorHAnsi" w:eastAsia="Times New Roman" w:hAnsiTheme="minorHAnsi" w:cstheme="minorHAnsi"/>
                <w:b/>
                <w:bCs/>
                <w:lang w:eastAsia="pt-PT"/>
              </w:rPr>
              <w:t>S</w:t>
            </w:r>
          </w:p>
        </w:tc>
        <w:tc>
          <w:tcPr>
            <w:tcW w:w="46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633FD" w14:textId="047F130F" w:rsidR="002452A0" w:rsidRPr="0077785E" w:rsidRDefault="002452A0" w:rsidP="007B7EA5">
            <w:pPr>
              <w:jc w:val="center"/>
              <w:rPr>
                <w:rFonts w:asciiTheme="minorHAnsi" w:eastAsia="Times New Roman" w:hAnsiTheme="minorHAnsi" w:cstheme="minorHAnsi"/>
                <w:b/>
                <w:bCs/>
                <w:lang w:eastAsia="pt-PT"/>
              </w:rPr>
            </w:pPr>
            <w:r w:rsidRPr="0077785E">
              <w:rPr>
                <w:rFonts w:asciiTheme="minorHAnsi" w:eastAsia="Times New Roman" w:hAnsiTheme="minorHAnsi" w:cstheme="minorHAnsi"/>
                <w:b/>
                <w:bCs/>
                <w:lang w:eastAsia="pt-PT"/>
              </w:rPr>
              <w:t>COMPARTIENDO HABITACION DOBLE</w:t>
            </w:r>
          </w:p>
        </w:tc>
      </w:tr>
      <w:tr w:rsidR="002452A0" w:rsidRPr="0077785E" w14:paraId="330F8F05" w14:textId="77777777" w:rsidTr="007A56CC">
        <w:tc>
          <w:tcPr>
            <w:tcW w:w="2175" w:type="dxa"/>
            <w:vMerge/>
            <w:tcBorders>
              <w:right w:val="single" w:sz="4" w:space="0" w:color="auto"/>
            </w:tcBorders>
            <w:shd w:val="clear" w:color="auto" w:fill="D9D9D9" w:themeFill="background1" w:themeFillShade="D9"/>
          </w:tcPr>
          <w:p w14:paraId="4987E2BC" w14:textId="758E6F00" w:rsidR="002452A0" w:rsidRPr="0077785E" w:rsidRDefault="002452A0" w:rsidP="007B7EA5">
            <w:pPr>
              <w:jc w:val="center"/>
              <w:rPr>
                <w:rFonts w:asciiTheme="minorHAnsi" w:eastAsia="Times New Roman" w:hAnsiTheme="minorHAnsi" w:cstheme="minorHAnsi"/>
                <w:b/>
                <w:bCs/>
                <w:lang w:eastAsia="pt-PT"/>
              </w:rPr>
            </w:pPr>
          </w:p>
        </w:tc>
        <w:tc>
          <w:tcPr>
            <w:tcW w:w="2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22E12" w14:textId="074F74E9" w:rsidR="002452A0" w:rsidRPr="0077785E" w:rsidRDefault="002452A0" w:rsidP="007B7EA5">
            <w:pPr>
              <w:jc w:val="center"/>
              <w:rPr>
                <w:rFonts w:asciiTheme="minorHAnsi" w:eastAsia="Times New Roman" w:hAnsiTheme="minorHAnsi" w:cstheme="minorHAnsi"/>
                <w:b/>
                <w:bCs/>
                <w:lang w:eastAsia="pt-PT"/>
              </w:rPr>
            </w:pPr>
            <w:r w:rsidRPr="0077785E">
              <w:rPr>
                <w:rFonts w:asciiTheme="minorHAnsi" w:eastAsia="Times New Roman" w:hAnsiTheme="minorHAnsi" w:cstheme="minorHAnsi"/>
                <w:b/>
                <w:bCs/>
                <w:lang w:eastAsia="pt-PT"/>
              </w:rPr>
              <w:t>1er PASAJERO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E5855" w14:textId="15A43D52" w:rsidR="002452A0" w:rsidRPr="0077785E" w:rsidRDefault="002452A0" w:rsidP="007B7EA5">
            <w:pPr>
              <w:jc w:val="center"/>
              <w:rPr>
                <w:rFonts w:asciiTheme="minorHAnsi" w:eastAsia="Times New Roman" w:hAnsiTheme="minorHAnsi" w:cstheme="minorHAnsi"/>
                <w:b/>
                <w:bCs/>
                <w:lang w:eastAsia="pt-PT"/>
              </w:rPr>
            </w:pPr>
            <w:r w:rsidRPr="0077785E">
              <w:rPr>
                <w:rFonts w:asciiTheme="minorHAnsi" w:eastAsia="Times New Roman" w:hAnsiTheme="minorHAnsi" w:cstheme="minorHAnsi"/>
                <w:b/>
                <w:bCs/>
                <w:lang w:eastAsia="pt-PT"/>
              </w:rPr>
              <w:t>2do PASAJERO</w:t>
            </w:r>
          </w:p>
        </w:tc>
      </w:tr>
      <w:tr w:rsidR="007B7EA5" w:rsidRPr="0077785E" w14:paraId="1FFA1844" w14:textId="77777777" w:rsidTr="0017647F">
        <w:tc>
          <w:tcPr>
            <w:tcW w:w="2175" w:type="dxa"/>
          </w:tcPr>
          <w:p w14:paraId="4D113D52" w14:textId="77777777" w:rsidR="007B7EA5" w:rsidRDefault="0017647F" w:rsidP="007B7EA5">
            <w:pPr>
              <w:jc w:val="center"/>
              <w:rPr>
                <w:rFonts w:asciiTheme="minorHAnsi" w:eastAsia="Times New Roman" w:hAnsiTheme="minorHAnsi" w:cstheme="minorHAnsi"/>
                <w:lang w:eastAsia="pt-PT"/>
              </w:rPr>
            </w:pPr>
            <w:r>
              <w:rPr>
                <w:rFonts w:asciiTheme="minorHAnsi" w:eastAsia="Times New Roman" w:hAnsiTheme="minorHAnsi" w:cstheme="minorHAnsi"/>
                <w:lang w:eastAsia="pt-PT"/>
              </w:rPr>
              <w:t>NOV, DIC 2024</w:t>
            </w:r>
          </w:p>
          <w:p w14:paraId="76EE79FF" w14:textId="1DC0A729" w:rsidR="0017647F" w:rsidRPr="0077785E" w:rsidRDefault="0017647F" w:rsidP="007B7EA5">
            <w:pPr>
              <w:jc w:val="center"/>
              <w:rPr>
                <w:rFonts w:asciiTheme="minorHAnsi" w:eastAsia="Times New Roman" w:hAnsiTheme="minorHAnsi" w:cstheme="minorHAnsi"/>
                <w:lang w:eastAsia="pt-PT"/>
              </w:rPr>
            </w:pPr>
            <w:r>
              <w:rPr>
                <w:rFonts w:asciiTheme="minorHAnsi" w:eastAsia="Times New Roman" w:hAnsiTheme="minorHAnsi" w:cstheme="minorHAnsi"/>
                <w:lang w:eastAsia="pt-PT"/>
              </w:rPr>
              <w:t>ENE, FEB, MAR 2025</w:t>
            </w:r>
          </w:p>
        </w:tc>
        <w:tc>
          <w:tcPr>
            <w:tcW w:w="2503" w:type="dxa"/>
            <w:tcBorders>
              <w:top w:val="single" w:sz="4" w:space="0" w:color="auto"/>
            </w:tcBorders>
            <w:vAlign w:val="center"/>
          </w:tcPr>
          <w:p w14:paraId="35CB1AE8" w14:textId="1D18D3CF" w:rsidR="007B7EA5" w:rsidRPr="0077785E" w:rsidRDefault="007B7EA5" w:rsidP="007B7EA5">
            <w:pPr>
              <w:jc w:val="center"/>
              <w:rPr>
                <w:rFonts w:asciiTheme="minorHAnsi" w:eastAsia="Times New Roman" w:hAnsiTheme="minorHAnsi" w:cstheme="minorHAnsi"/>
                <w:lang w:eastAsia="pt-PT"/>
              </w:rPr>
            </w:pPr>
            <w:r w:rsidRPr="0077785E">
              <w:rPr>
                <w:rFonts w:asciiTheme="minorHAnsi" w:eastAsia="Times New Roman" w:hAnsiTheme="minorHAnsi" w:cstheme="minorHAnsi"/>
                <w:lang w:eastAsia="pt-PT"/>
              </w:rPr>
              <w:t xml:space="preserve">$ </w:t>
            </w:r>
            <w:r w:rsidR="002452A0" w:rsidRPr="0077785E">
              <w:rPr>
                <w:rFonts w:asciiTheme="minorHAnsi" w:eastAsia="Times New Roman" w:hAnsiTheme="minorHAnsi" w:cstheme="minorHAnsi"/>
                <w:lang w:eastAsia="pt-PT"/>
              </w:rPr>
              <w:t>1,4</w:t>
            </w:r>
            <w:r w:rsidR="0017647F">
              <w:rPr>
                <w:rFonts w:asciiTheme="minorHAnsi" w:eastAsia="Times New Roman" w:hAnsiTheme="minorHAnsi" w:cstheme="minorHAnsi"/>
                <w:lang w:eastAsia="pt-PT"/>
              </w:rPr>
              <w:t>41</w:t>
            </w:r>
            <w:r w:rsidRPr="0077785E">
              <w:rPr>
                <w:rFonts w:asciiTheme="minorHAnsi" w:eastAsia="Times New Roman" w:hAnsiTheme="minorHAnsi" w:cstheme="minorHAnsi"/>
                <w:lang w:eastAsia="pt-PT"/>
              </w:rPr>
              <w:t xml:space="preserve"> USD</w:t>
            </w:r>
          </w:p>
        </w:tc>
        <w:tc>
          <w:tcPr>
            <w:tcW w:w="2126" w:type="dxa"/>
            <w:tcBorders>
              <w:top w:val="single" w:sz="4" w:space="0" w:color="auto"/>
            </w:tcBorders>
            <w:vAlign w:val="center"/>
          </w:tcPr>
          <w:p w14:paraId="4BD40614" w14:textId="766F0A11" w:rsidR="007B7EA5" w:rsidRPr="0077785E" w:rsidRDefault="007B7EA5" w:rsidP="007B7EA5">
            <w:pPr>
              <w:jc w:val="center"/>
              <w:rPr>
                <w:rFonts w:asciiTheme="minorHAnsi" w:eastAsia="Times New Roman" w:hAnsiTheme="minorHAnsi" w:cstheme="minorHAnsi"/>
                <w:lang w:eastAsia="pt-PT"/>
              </w:rPr>
            </w:pPr>
            <w:r w:rsidRPr="0077785E">
              <w:rPr>
                <w:rFonts w:asciiTheme="minorHAnsi" w:eastAsia="Times New Roman" w:hAnsiTheme="minorHAnsi" w:cstheme="minorHAnsi"/>
                <w:lang w:eastAsia="pt-PT"/>
              </w:rPr>
              <w:t xml:space="preserve">$ </w:t>
            </w:r>
            <w:r w:rsidR="002452A0" w:rsidRPr="0077785E">
              <w:rPr>
                <w:rFonts w:asciiTheme="minorHAnsi" w:eastAsia="Times New Roman" w:hAnsiTheme="minorHAnsi" w:cstheme="minorHAnsi"/>
                <w:lang w:eastAsia="pt-PT"/>
              </w:rPr>
              <w:t>1,0</w:t>
            </w:r>
            <w:r w:rsidR="0017647F">
              <w:rPr>
                <w:rFonts w:asciiTheme="minorHAnsi" w:eastAsia="Times New Roman" w:hAnsiTheme="minorHAnsi" w:cstheme="minorHAnsi"/>
                <w:lang w:eastAsia="pt-PT"/>
              </w:rPr>
              <w:t>81</w:t>
            </w:r>
            <w:r w:rsidRPr="0077785E">
              <w:rPr>
                <w:rFonts w:asciiTheme="minorHAnsi" w:eastAsia="Times New Roman" w:hAnsiTheme="minorHAnsi" w:cstheme="minorHAnsi"/>
                <w:lang w:eastAsia="pt-PT"/>
              </w:rPr>
              <w:t xml:space="preserve"> USD</w:t>
            </w:r>
          </w:p>
        </w:tc>
      </w:tr>
    </w:tbl>
    <w:p w14:paraId="53568F0E" w14:textId="77777777" w:rsidR="00052A94" w:rsidRPr="0077785E" w:rsidRDefault="00052A94" w:rsidP="00052A94">
      <w:pPr>
        <w:spacing w:after="0" w:line="240" w:lineRule="auto"/>
        <w:jc w:val="both"/>
        <w:rPr>
          <w:rFonts w:asciiTheme="minorHAnsi" w:eastAsia="Times New Roman" w:hAnsiTheme="minorHAnsi" w:cstheme="minorHAnsi"/>
          <w:lang w:eastAsia="pt-PT"/>
        </w:rPr>
      </w:pPr>
    </w:p>
    <w:p w14:paraId="5557AB28" w14:textId="54B5FA8F" w:rsidR="002452A0" w:rsidRPr="0077785E" w:rsidRDefault="00B0465E" w:rsidP="00052A94">
      <w:pPr>
        <w:spacing w:after="0" w:line="240" w:lineRule="auto"/>
        <w:jc w:val="both"/>
        <w:rPr>
          <w:rFonts w:asciiTheme="minorHAnsi" w:eastAsia="Times New Roman" w:hAnsiTheme="minorHAnsi" w:cstheme="minorHAnsi"/>
          <w:lang w:eastAsia="pt-PT"/>
        </w:rPr>
      </w:pPr>
      <w:r w:rsidRPr="0077785E">
        <w:rPr>
          <w:rFonts w:asciiTheme="minorHAnsi" w:eastAsia="Times New Roman" w:hAnsiTheme="minorHAnsi" w:cstheme="minorHAnsi"/>
          <w:lang w:eastAsia="pt-PT"/>
        </w:rPr>
        <w:t>***</w:t>
      </w:r>
      <w:r w:rsidR="002452A0" w:rsidRPr="0077785E">
        <w:rPr>
          <w:rFonts w:asciiTheme="minorHAnsi" w:eastAsia="Times New Roman" w:hAnsiTheme="minorHAnsi" w:cstheme="minorHAnsi"/>
          <w:lang w:eastAsia="pt-PT"/>
        </w:rPr>
        <w:t xml:space="preserve">Oferta especial, descuento para el segundo pasajero, válida para dos personas viajando juntas compartiendo habitación doble. </w:t>
      </w:r>
      <w:r w:rsidRPr="0077785E">
        <w:rPr>
          <w:rFonts w:asciiTheme="minorHAnsi" w:eastAsia="Times New Roman" w:hAnsiTheme="minorHAnsi" w:cstheme="minorHAnsi"/>
          <w:lang w:eastAsia="pt-PT"/>
        </w:rPr>
        <w:t>En los precios mencionados ya está aplicado el d</w:t>
      </w:r>
      <w:r w:rsidR="002452A0" w:rsidRPr="0077785E">
        <w:rPr>
          <w:rFonts w:asciiTheme="minorHAnsi" w:eastAsia="Times New Roman" w:hAnsiTheme="minorHAnsi" w:cstheme="minorHAnsi"/>
          <w:lang w:eastAsia="pt-PT"/>
        </w:rPr>
        <w:t>escuento para el segundo. Válido solo para nuevas reservaciones.</w:t>
      </w:r>
    </w:p>
    <w:p w14:paraId="0DE10022" w14:textId="77777777" w:rsidR="002452A0" w:rsidRPr="0077785E" w:rsidRDefault="002452A0" w:rsidP="00052A94">
      <w:pPr>
        <w:spacing w:after="0" w:line="240" w:lineRule="auto"/>
        <w:jc w:val="both"/>
        <w:rPr>
          <w:rFonts w:asciiTheme="minorHAnsi" w:eastAsia="Times New Roman" w:hAnsiTheme="minorHAnsi" w:cstheme="minorHAnsi"/>
          <w:lang w:eastAsia="pt-PT"/>
        </w:rPr>
      </w:pPr>
    </w:p>
    <w:p w14:paraId="23BB3016" w14:textId="133F7C5B" w:rsidR="007A56CC" w:rsidRPr="0077785E" w:rsidRDefault="007A56CC" w:rsidP="00052A94">
      <w:pPr>
        <w:spacing w:after="0" w:line="240" w:lineRule="auto"/>
        <w:jc w:val="both"/>
        <w:rPr>
          <w:rFonts w:asciiTheme="minorHAnsi" w:eastAsia="Times New Roman" w:hAnsiTheme="minorHAnsi" w:cstheme="minorHAnsi"/>
          <w:b/>
          <w:bCs/>
          <w:u w:val="single"/>
          <w:lang w:eastAsia="pt-PT"/>
        </w:rPr>
      </w:pPr>
      <w:r w:rsidRPr="0077785E">
        <w:rPr>
          <w:rFonts w:asciiTheme="minorHAnsi" w:eastAsia="Times New Roman" w:hAnsiTheme="minorHAnsi" w:cstheme="minorHAnsi"/>
          <w:b/>
          <w:bCs/>
          <w:u w:val="single"/>
          <w:lang w:eastAsia="pt-PT"/>
        </w:rPr>
        <w:t>SERVICIOS INCLUIDOS:</w:t>
      </w:r>
    </w:p>
    <w:p w14:paraId="30BBB0F1" w14:textId="39670C30" w:rsidR="0017647F" w:rsidRPr="0017647F" w:rsidRDefault="0017647F" w:rsidP="0017647F">
      <w:pPr>
        <w:pStyle w:val="Prrafodelista"/>
        <w:numPr>
          <w:ilvl w:val="0"/>
          <w:numId w:val="20"/>
        </w:numPr>
        <w:spacing w:after="0" w:line="240" w:lineRule="auto"/>
        <w:jc w:val="both"/>
        <w:rPr>
          <w:rFonts w:cstheme="minorHAnsi"/>
          <w:lang w:val="es-ES"/>
        </w:rPr>
      </w:pPr>
      <w:r w:rsidRPr="0017647F">
        <w:rPr>
          <w:rFonts w:cstheme="minorHAnsi"/>
          <w:lang w:val="es-ES"/>
        </w:rPr>
        <w:t>8 desayunos</w:t>
      </w:r>
      <w:r>
        <w:rPr>
          <w:rFonts w:cstheme="minorHAnsi"/>
          <w:lang w:val="es-ES"/>
        </w:rPr>
        <w:t>.</w:t>
      </w:r>
    </w:p>
    <w:p w14:paraId="2B7FD8B5" w14:textId="062A506F" w:rsidR="0017647F" w:rsidRPr="0017647F" w:rsidRDefault="0017647F" w:rsidP="0017647F">
      <w:pPr>
        <w:pStyle w:val="Prrafodelista"/>
        <w:numPr>
          <w:ilvl w:val="0"/>
          <w:numId w:val="20"/>
        </w:numPr>
        <w:spacing w:after="0" w:line="240" w:lineRule="auto"/>
        <w:jc w:val="both"/>
        <w:rPr>
          <w:rFonts w:cstheme="minorHAnsi"/>
          <w:lang w:val="es-ES"/>
        </w:rPr>
      </w:pPr>
      <w:r w:rsidRPr="0017647F">
        <w:rPr>
          <w:rFonts w:cstheme="minorHAnsi"/>
          <w:lang w:val="es-ES"/>
        </w:rPr>
        <w:t>Circuito en autobús de turismo</w:t>
      </w:r>
      <w:r>
        <w:rPr>
          <w:rFonts w:cstheme="minorHAnsi"/>
          <w:lang w:val="es-ES"/>
        </w:rPr>
        <w:t>.</w:t>
      </w:r>
    </w:p>
    <w:p w14:paraId="62A95259" w14:textId="11D19122" w:rsidR="0017647F" w:rsidRPr="0017647F" w:rsidRDefault="0017647F" w:rsidP="0017647F">
      <w:pPr>
        <w:pStyle w:val="Prrafodelista"/>
        <w:numPr>
          <w:ilvl w:val="0"/>
          <w:numId w:val="20"/>
        </w:numPr>
        <w:spacing w:after="0" w:line="240" w:lineRule="auto"/>
        <w:jc w:val="both"/>
        <w:rPr>
          <w:rFonts w:cstheme="minorHAnsi"/>
          <w:lang w:val="es-ES"/>
        </w:rPr>
      </w:pPr>
      <w:r w:rsidRPr="0017647F">
        <w:rPr>
          <w:rFonts w:cstheme="minorHAnsi"/>
          <w:lang w:val="es-ES"/>
        </w:rPr>
        <w:t>Traslados de llegada y salida (los traslados solo se incluyen si recibimos información de vuelo con más de 15 días de anticipación)</w:t>
      </w:r>
      <w:r>
        <w:rPr>
          <w:rFonts w:cstheme="minorHAnsi"/>
          <w:lang w:val="es-ES"/>
        </w:rPr>
        <w:t>.</w:t>
      </w:r>
    </w:p>
    <w:p w14:paraId="14C8FBD3" w14:textId="7ACD1E21" w:rsidR="0017647F" w:rsidRPr="0017647F" w:rsidRDefault="0017647F" w:rsidP="0017647F">
      <w:pPr>
        <w:pStyle w:val="Prrafodelista"/>
        <w:numPr>
          <w:ilvl w:val="0"/>
          <w:numId w:val="20"/>
        </w:numPr>
        <w:spacing w:after="0" w:line="240" w:lineRule="auto"/>
        <w:jc w:val="both"/>
        <w:rPr>
          <w:rFonts w:cstheme="minorHAnsi"/>
          <w:lang w:val="es-ES"/>
        </w:rPr>
      </w:pPr>
      <w:r w:rsidRPr="0017647F">
        <w:rPr>
          <w:rFonts w:cstheme="minorHAnsi"/>
          <w:lang w:val="es-ES"/>
        </w:rPr>
        <w:t>Estancia en habitaciones dobles en los hoteles mencionados</w:t>
      </w:r>
      <w:r>
        <w:rPr>
          <w:rFonts w:cstheme="minorHAnsi"/>
          <w:lang w:val="es-ES"/>
        </w:rPr>
        <w:t>.</w:t>
      </w:r>
    </w:p>
    <w:p w14:paraId="7D7178CF" w14:textId="581651C5" w:rsidR="0017647F" w:rsidRPr="0017647F" w:rsidRDefault="0017647F" w:rsidP="0017647F">
      <w:pPr>
        <w:pStyle w:val="Prrafodelista"/>
        <w:numPr>
          <w:ilvl w:val="0"/>
          <w:numId w:val="20"/>
        </w:numPr>
        <w:spacing w:after="0" w:line="240" w:lineRule="auto"/>
        <w:jc w:val="both"/>
        <w:rPr>
          <w:rFonts w:cstheme="minorHAnsi"/>
          <w:lang w:val="es-ES"/>
        </w:rPr>
      </w:pPr>
      <w:r w:rsidRPr="0017647F">
        <w:rPr>
          <w:rFonts w:cstheme="minorHAnsi"/>
          <w:lang w:val="es-ES"/>
        </w:rPr>
        <w:t>Tasas hoteleras y de servicios</w:t>
      </w:r>
      <w:r>
        <w:rPr>
          <w:rFonts w:cstheme="minorHAnsi"/>
          <w:lang w:val="es-ES"/>
        </w:rPr>
        <w:t>.</w:t>
      </w:r>
    </w:p>
    <w:p w14:paraId="05348F05" w14:textId="564C5F2F" w:rsidR="0017647F" w:rsidRPr="0017647F" w:rsidRDefault="0017647F" w:rsidP="0017647F">
      <w:pPr>
        <w:pStyle w:val="Prrafodelista"/>
        <w:numPr>
          <w:ilvl w:val="0"/>
          <w:numId w:val="20"/>
        </w:numPr>
        <w:spacing w:after="0" w:line="240" w:lineRule="auto"/>
        <w:jc w:val="both"/>
        <w:rPr>
          <w:rFonts w:cstheme="minorHAnsi"/>
          <w:lang w:val="es"/>
        </w:rPr>
      </w:pPr>
      <w:r w:rsidRPr="0017647F">
        <w:rPr>
          <w:rFonts w:cstheme="minorHAnsi"/>
          <w:lang w:val="es"/>
        </w:rPr>
        <w:t>Servicio de maleteros en la salida de los hoteles (1 maleta por persona)</w:t>
      </w:r>
      <w:r>
        <w:rPr>
          <w:rFonts w:cstheme="minorHAnsi"/>
          <w:lang w:val="es"/>
        </w:rPr>
        <w:t>.</w:t>
      </w:r>
    </w:p>
    <w:p w14:paraId="4C5F62FF" w14:textId="77777777" w:rsidR="0017647F" w:rsidRPr="0017647F" w:rsidRDefault="0017647F" w:rsidP="0017647F">
      <w:pPr>
        <w:pStyle w:val="Prrafodelista"/>
        <w:numPr>
          <w:ilvl w:val="0"/>
          <w:numId w:val="20"/>
        </w:numPr>
        <w:spacing w:after="0" w:line="240" w:lineRule="auto"/>
        <w:jc w:val="both"/>
        <w:rPr>
          <w:rFonts w:cstheme="minorHAnsi"/>
          <w:lang w:val="es-ES"/>
        </w:rPr>
      </w:pPr>
      <w:r w:rsidRPr="0017647F">
        <w:rPr>
          <w:rFonts w:cstheme="minorHAnsi"/>
          <w:lang w:val="es-ES"/>
        </w:rPr>
        <w:t>Acompañamiento en todo el circuito por un guía bilingüe Abreu (portugués y español);</w:t>
      </w:r>
    </w:p>
    <w:p w14:paraId="0265A29D" w14:textId="77777777" w:rsidR="0017647F" w:rsidRPr="0017647F" w:rsidRDefault="0017647F" w:rsidP="0017647F">
      <w:pPr>
        <w:pStyle w:val="Prrafodelista"/>
        <w:numPr>
          <w:ilvl w:val="0"/>
          <w:numId w:val="20"/>
        </w:numPr>
        <w:spacing w:after="0" w:line="240" w:lineRule="auto"/>
        <w:jc w:val="both"/>
        <w:rPr>
          <w:rFonts w:cstheme="minorHAnsi"/>
          <w:bCs/>
          <w:lang w:val="es-ES"/>
        </w:rPr>
      </w:pPr>
      <w:r w:rsidRPr="0017647F">
        <w:rPr>
          <w:rFonts w:cstheme="minorHAnsi"/>
          <w:bCs/>
          <w:lang w:val="es-ES"/>
        </w:rPr>
        <w:t>Visitas de ciudad (incluidas) con guía local: Lisboa y Oporto;</w:t>
      </w:r>
    </w:p>
    <w:p w14:paraId="101C0993" w14:textId="6F54A2AE" w:rsidR="0017647F" w:rsidRPr="0017647F" w:rsidRDefault="0017647F" w:rsidP="0017647F">
      <w:pPr>
        <w:pStyle w:val="Prrafodelista"/>
        <w:numPr>
          <w:ilvl w:val="0"/>
          <w:numId w:val="20"/>
        </w:numPr>
        <w:spacing w:after="0" w:line="240" w:lineRule="auto"/>
        <w:jc w:val="both"/>
        <w:rPr>
          <w:rFonts w:cstheme="minorHAnsi"/>
          <w:bCs/>
          <w:lang w:val="es-ES"/>
        </w:rPr>
      </w:pPr>
      <w:r w:rsidRPr="0017647F">
        <w:rPr>
          <w:rFonts w:cstheme="minorHAnsi"/>
          <w:bCs/>
          <w:lang w:val="es-ES"/>
        </w:rPr>
        <w:t xml:space="preserve">Otras ciudades y lugares comentados por nuestro guía: </w:t>
      </w:r>
      <w:proofErr w:type="spellStart"/>
      <w:r w:rsidRPr="0017647F">
        <w:rPr>
          <w:rFonts w:cstheme="minorHAnsi"/>
          <w:bCs/>
          <w:lang w:val="es-ES"/>
        </w:rPr>
        <w:t>Óbidos</w:t>
      </w:r>
      <w:proofErr w:type="spellEnd"/>
      <w:r w:rsidRPr="0017647F">
        <w:rPr>
          <w:rFonts w:cstheme="minorHAnsi"/>
          <w:bCs/>
          <w:lang w:val="es-ES"/>
        </w:rPr>
        <w:t xml:space="preserve">, Nazaré, Fátima, Sierra de Estrella, </w:t>
      </w:r>
      <w:proofErr w:type="spellStart"/>
      <w:r w:rsidRPr="0017647F">
        <w:rPr>
          <w:rFonts w:cstheme="minorHAnsi"/>
          <w:bCs/>
          <w:lang w:val="es-ES"/>
        </w:rPr>
        <w:t>Coimbra</w:t>
      </w:r>
      <w:proofErr w:type="spellEnd"/>
      <w:r w:rsidRPr="0017647F">
        <w:rPr>
          <w:rFonts w:cstheme="minorHAnsi"/>
          <w:bCs/>
          <w:lang w:val="es-ES"/>
        </w:rPr>
        <w:t>, Aveiro, Costa Nova, Guimarães, Porto, Braga y Santiago de Compostela</w:t>
      </w:r>
      <w:r w:rsidR="00DA7D8E">
        <w:rPr>
          <w:rFonts w:cstheme="minorHAnsi"/>
          <w:bCs/>
          <w:lang w:val="es-ES"/>
        </w:rPr>
        <w:t>.</w:t>
      </w:r>
    </w:p>
    <w:p w14:paraId="1EA80A26" w14:textId="04F1F281" w:rsidR="0017647F" w:rsidRPr="0017647F" w:rsidRDefault="0017647F" w:rsidP="0017647F">
      <w:pPr>
        <w:pStyle w:val="Prrafodelista"/>
        <w:numPr>
          <w:ilvl w:val="0"/>
          <w:numId w:val="20"/>
        </w:numPr>
        <w:spacing w:after="0" w:line="240" w:lineRule="auto"/>
        <w:jc w:val="both"/>
        <w:rPr>
          <w:rFonts w:cstheme="minorHAnsi"/>
          <w:lang w:val="es-ES"/>
        </w:rPr>
      </w:pPr>
      <w:r w:rsidRPr="0017647F">
        <w:rPr>
          <w:rFonts w:cstheme="minorHAnsi"/>
          <w:bCs/>
          <w:lang w:val="es-ES"/>
        </w:rPr>
        <w:t>Entradas a museos y monumentos según el itinerario:</w:t>
      </w:r>
      <w:r w:rsidRPr="0017647F">
        <w:rPr>
          <w:rFonts w:cstheme="minorHAnsi"/>
          <w:lang w:val="es-ES"/>
        </w:rPr>
        <w:t xml:space="preserve"> Santuario de Fátima, Santuario de </w:t>
      </w:r>
      <w:proofErr w:type="spellStart"/>
      <w:r w:rsidRPr="0017647F">
        <w:rPr>
          <w:rFonts w:cstheme="minorHAnsi"/>
          <w:lang w:val="es-ES"/>
        </w:rPr>
        <w:t>Bom</w:t>
      </w:r>
      <w:proofErr w:type="spellEnd"/>
      <w:r w:rsidRPr="0017647F">
        <w:rPr>
          <w:rFonts w:cstheme="minorHAnsi"/>
          <w:lang w:val="es-ES"/>
        </w:rPr>
        <w:t xml:space="preserve"> Jesus de Braga (teleférico)</w:t>
      </w:r>
      <w:r w:rsidR="00DA7D8E">
        <w:rPr>
          <w:rFonts w:cstheme="minorHAnsi"/>
          <w:lang w:val="es-ES"/>
        </w:rPr>
        <w:t>.</w:t>
      </w:r>
    </w:p>
    <w:p w14:paraId="2F9A11B2" w14:textId="472BDE2A" w:rsidR="0017647F" w:rsidRPr="0017647F" w:rsidRDefault="0017647F" w:rsidP="0017647F">
      <w:pPr>
        <w:pStyle w:val="Prrafodelista"/>
        <w:numPr>
          <w:ilvl w:val="0"/>
          <w:numId w:val="20"/>
        </w:numPr>
        <w:spacing w:after="0" w:line="240" w:lineRule="auto"/>
        <w:jc w:val="both"/>
        <w:rPr>
          <w:rFonts w:cstheme="minorHAnsi"/>
          <w:lang w:val="es-ES"/>
        </w:rPr>
      </w:pPr>
      <w:r w:rsidRPr="0017647F">
        <w:rPr>
          <w:rFonts w:cstheme="minorHAnsi"/>
          <w:lang w:val="es-ES"/>
        </w:rPr>
        <w:t>Visita de una Bodega de Vino de Oporto</w:t>
      </w:r>
      <w:r w:rsidR="00DA7D8E">
        <w:rPr>
          <w:rFonts w:cstheme="minorHAnsi"/>
          <w:lang w:val="es-ES"/>
        </w:rPr>
        <w:t>.</w:t>
      </w:r>
    </w:p>
    <w:p w14:paraId="44A5B4DA" w14:textId="77777777" w:rsidR="0017647F" w:rsidRPr="0017647F" w:rsidRDefault="0017647F" w:rsidP="0017647F">
      <w:pPr>
        <w:pStyle w:val="Prrafodelista"/>
        <w:numPr>
          <w:ilvl w:val="0"/>
          <w:numId w:val="20"/>
        </w:numPr>
        <w:spacing w:after="0" w:line="240" w:lineRule="auto"/>
        <w:jc w:val="both"/>
        <w:rPr>
          <w:rFonts w:cstheme="minorHAnsi"/>
          <w:lang w:val="es-ES"/>
        </w:rPr>
      </w:pPr>
      <w:r w:rsidRPr="0017647F">
        <w:rPr>
          <w:rFonts w:cstheme="minorHAnsi"/>
          <w:lang w:val="es-ES"/>
        </w:rPr>
        <w:t>Auriculares para mayor comodidad durante las visitas.</w:t>
      </w:r>
    </w:p>
    <w:p w14:paraId="5C130BCC" w14:textId="77777777" w:rsidR="002A0565" w:rsidRPr="0017647F" w:rsidRDefault="002A0565" w:rsidP="00052A94">
      <w:pPr>
        <w:spacing w:after="0" w:line="240" w:lineRule="auto"/>
        <w:jc w:val="both"/>
        <w:rPr>
          <w:rFonts w:eastAsia="Times New Roman" w:cstheme="minorHAnsi"/>
          <w:lang w:val="es-ES" w:eastAsia="pt-PT"/>
        </w:rPr>
      </w:pPr>
    </w:p>
    <w:p w14:paraId="61903FA3" w14:textId="77777777" w:rsidR="001209D0" w:rsidRPr="0077785E" w:rsidRDefault="001209D0" w:rsidP="001209D0">
      <w:pPr>
        <w:spacing w:after="0" w:line="240" w:lineRule="auto"/>
        <w:rPr>
          <w:rFonts w:asciiTheme="minorHAnsi" w:hAnsiTheme="minorHAnsi" w:cstheme="minorHAnsi"/>
          <w:b/>
          <w:bCs/>
          <w:u w:val="single"/>
        </w:rPr>
      </w:pPr>
      <w:bookmarkStart w:id="6" w:name="_Hlk124015653"/>
      <w:r w:rsidRPr="0077785E">
        <w:rPr>
          <w:rFonts w:asciiTheme="minorHAnsi" w:hAnsiTheme="minorHAnsi" w:cstheme="minorHAnsi"/>
          <w:b/>
          <w:bCs/>
          <w:u w:val="single"/>
        </w:rPr>
        <w:t>NO INCLUYE:</w:t>
      </w:r>
    </w:p>
    <w:p w14:paraId="75E64C4B" w14:textId="5CE46FB1" w:rsidR="001209D0" w:rsidRDefault="001209D0" w:rsidP="001209D0">
      <w:pPr>
        <w:pStyle w:val="Prrafodelista"/>
        <w:numPr>
          <w:ilvl w:val="0"/>
          <w:numId w:val="18"/>
        </w:numPr>
        <w:spacing w:after="0" w:line="240" w:lineRule="auto"/>
        <w:ind w:left="567" w:hanging="425"/>
        <w:jc w:val="both"/>
        <w:rPr>
          <w:rFonts w:cstheme="minorHAnsi"/>
        </w:rPr>
      </w:pPr>
      <w:r w:rsidRPr="0077785E">
        <w:rPr>
          <w:rFonts w:cstheme="minorHAnsi"/>
        </w:rPr>
        <w:t>Transportación aérea para llegar</w:t>
      </w:r>
      <w:r w:rsidR="00743C88" w:rsidRPr="0077785E">
        <w:rPr>
          <w:rFonts w:cstheme="minorHAnsi"/>
        </w:rPr>
        <w:t xml:space="preserve"> y salir de</w:t>
      </w:r>
      <w:r w:rsidRPr="0077785E">
        <w:rPr>
          <w:rFonts w:cstheme="minorHAnsi"/>
        </w:rPr>
        <w:t xml:space="preserve"> Lisboa.</w:t>
      </w:r>
    </w:p>
    <w:p w14:paraId="6FB0EC69" w14:textId="77777777" w:rsidR="001209D0" w:rsidRPr="0077785E" w:rsidRDefault="001209D0" w:rsidP="001209D0">
      <w:pPr>
        <w:pStyle w:val="Prrafodelista"/>
        <w:numPr>
          <w:ilvl w:val="0"/>
          <w:numId w:val="18"/>
        </w:numPr>
        <w:spacing w:after="0" w:line="240" w:lineRule="auto"/>
        <w:ind w:left="567" w:hanging="425"/>
        <w:jc w:val="both"/>
        <w:rPr>
          <w:rFonts w:cstheme="minorHAnsi"/>
          <w:b/>
          <w:bCs/>
          <w:u w:val="single"/>
        </w:rPr>
      </w:pPr>
      <w:r w:rsidRPr="0077785E">
        <w:rPr>
          <w:rFonts w:cstheme="minorHAnsi"/>
        </w:rPr>
        <w:t>Propinas.</w:t>
      </w:r>
    </w:p>
    <w:p w14:paraId="716A6191" w14:textId="2EA639D6" w:rsidR="001209D0" w:rsidRPr="0077785E" w:rsidRDefault="001209D0" w:rsidP="001209D0">
      <w:pPr>
        <w:pStyle w:val="Prrafodelista"/>
        <w:numPr>
          <w:ilvl w:val="0"/>
          <w:numId w:val="18"/>
        </w:numPr>
        <w:spacing w:after="0" w:line="240" w:lineRule="auto"/>
        <w:ind w:left="567" w:hanging="425"/>
        <w:jc w:val="both"/>
        <w:rPr>
          <w:rFonts w:cstheme="minorHAnsi"/>
          <w:b/>
          <w:bCs/>
          <w:u w:val="single"/>
        </w:rPr>
      </w:pPr>
      <w:bookmarkStart w:id="7" w:name="_Hlk158912346"/>
      <w:r w:rsidRPr="0077785E">
        <w:rPr>
          <w:rFonts w:cstheme="minorHAnsi"/>
        </w:rPr>
        <w:t xml:space="preserve">Gastos personales como llamadas, wifi, servicio de lavandería, </w:t>
      </w:r>
      <w:r w:rsidR="00024977">
        <w:rPr>
          <w:rFonts w:cstheme="minorHAnsi"/>
        </w:rPr>
        <w:t xml:space="preserve">otras comidas, </w:t>
      </w:r>
      <w:r w:rsidRPr="0077785E">
        <w:rPr>
          <w:rFonts w:cstheme="minorHAnsi"/>
        </w:rPr>
        <w:t xml:space="preserve">etc. </w:t>
      </w:r>
    </w:p>
    <w:p w14:paraId="1112E0F1" w14:textId="77777777" w:rsidR="001209D0" w:rsidRPr="0077785E" w:rsidRDefault="001209D0" w:rsidP="001209D0">
      <w:pPr>
        <w:pStyle w:val="Prrafodelista"/>
        <w:numPr>
          <w:ilvl w:val="0"/>
          <w:numId w:val="18"/>
        </w:numPr>
        <w:spacing w:after="0" w:line="240" w:lineRule="auto"/>
        <w:ind w:left="567" w:hanging="425"/>
        <w:jc w:val="both"/>
        <w:rPr>
          <w:rFonts w:cstheme="minorHAnsi"/>
          <w:b/>
          <w:bCs/>
          <w:u w:val="single"/>
        </w:rPr>
      </w:pPr>
      <w:r w:rsidRPr="0077785E">
        <w:rPr>
          <w:rFonts w:cstheme="minorHAnsi"/>
        </w:rPr>
        <w:t xml:space="preserve">Seguro de asistencia en viajes. </w:t>
      </w:r>
      <w:r w:rsidRPr="0077785E">
        <w:rPr>
          <w:rFonts w:cstheme="minorHAnsi"/>
          <w:b/>
          <w:bCs/>
          <w:shd w:val="clear" w:color="auto" w:fill="FFFFFF"/>
        </w:rPr>
        <w:t>Se recomienda adquirir un SEGURO DE ASISTENCIA EN VIAJE de cobertura amplia. Consulte a su asesor experto.</w:t>
      </w:r>
      <w:bookmarkEnd w:id="7"/>
    </w:p>
    <w:bookmarkEnd w:id="6"/>
    <w:p w14:paraId="1571B753" w14:textId="77777777" w:rsidR="001209D0" w:rsidRPr="0077785E" w:rsidRDefault="001209D0" w:rsidP="001209D0">
      <w:pPr>
        <w:spacing w:after="0" w:line="240" w:lineRule="auto"/>
        <w:jc w:val="both"/>
        <w:rPr>
          <w:rFonts w:asciiTheme="minorHAnsi" w:eastAsia="Times New Roman" w:hAnsiTheme="minorHAnsi" w:cstheme="minorHAnsi"/>
          <w:b/>
          <w:bCs/>
          <w:lang w:eastAsia="pt-PT"/>
        </w:rPr>
      </w:pPr>
    </w:p>
    <w:p w14:paraId="050133F4" w14:textId="20000826" w:rsidR="001209D0" w:rsidRPr="0077785E" w:rsidRDefault="00636165" w:rsidP="001209D0">
      <w:pPr>
        <w:spacing w:after="0" w:line="240" w:lineRule="auto"/>
        <w:jc w:val="both"/>
        <w:rPr>
          <w:rFonts w:asciiTheme="minorHAnsi" w:eastAsia="Times New Roman" w:hAnsiTheme="minorHAnsi" w:cstheme="minorHAnsi"/>
          <w:b/>
          <w:bCs/>
          <w:u w:val="single"/>
          <w:lang w:eastAsia="pt-PT"/>
        </w:rPr>
      </w:pPr>
      <w:r w:rsidRPr="0077785E">
        <w:rPr>
          <w:rFonts w:asciiTheme="minorHAnsi" w:eastAsia="Times New Roman" w:hAnsiTheme="minorHAnsi" w:cstheme="minorHAnsi"/>
          <w:b/>
          <w:bCs/>
          <w:u w:val="single"/>
          <w:lang w:eastAsia="pt-PT"/>
        </w:rPr>
        <w:t>LISTA DE HOTELES PREVISTOS</w:t>
      </w:r>
      <w:r w:rsidR="00117E76">
        <w:rPr>
          <w:rFonts w:asciiTheme="minorHAnsi" w:eastAsia="Times New Roman" w:hAnsiTheme="minorHAnsi" w:cstheme="minorHAnsi"/>
          <w:b/>
          <w:bCs/>
          <w:u w:val="single"/>
          <w:lang w:eastAsia="pt-PT"/>
        </w:rPr>
        <w:t xml:space="preserve"> O SIMILARES</w:t>
      </w:r>
      <w:r w:rsidRPr="0077785E">
        <w:rPr>
          <w:rFonts w:asciiTheme="minorHAnsi" w:eastAsia="Times New Roman" w:hAnsiTheme="minorHAnsi" w:cstheme="minorHAnsi"/>
          <w:b/>
          <w:bCs/>
          <w:u w:val="single"/>
          <w:lang w:eastAsia="pt-PT"/>
        </w:rPr>
        <w:t>:</w:t>
      </w:r>
    </w:p>
    <w:p w14:paraId="71A3E95F" w14:textId="77777777" w:rsidR="00024977" w:rsidRDefault="00024977" w:rsidP="00024977">
      <w:pPr>
        <w:pStyle w:val="Sinespaciado"/>
        <w:rPr>
          <w:rFonts w:cstheme="minorHAnsi"/>
          <w:b/>
          <w:bCs/>
          <w:lang w:val="en-US"/>
        </w:rPr>
      </w:pPr>
      <w:r w:rsidRPr="00024977">
        <w:rPr>
          <w:rFonts w:cstheme="minorHAnsi"/>
          <w:b/>
          <w:bCs/>
          <w:lang w:val="en-US"/>
        </w:rPr>
        <w:t>LISBOA</w:t>
      </w:r>
      <w:r>
        <w:rPr>
          <w:rFonts w:cstheme="minorHAnsi"/>
          <w:b/>
          <w:bCs/>
          <w:lang w:val="en-US"/>
        </w:rPr>
        <w:tab/>
      </w:r>
      <w:r>
        <w:rPr>
          <w:rFonts w:cstheme="minorHAnsi"/>
          <w:b/>
          <w:bCs/>
          <w:lang w:val="en-US"/>
        </w:rPr>
        <w:tab/>
      </w:r>
      <w:proofErr w:type="spellStart"/>
      <w:r w:rsidRPr="00024977">
        <w:rPr>
          <w:rFonts w:cstheme="minorHAnsi"/>
          <w:lang w:val="en-US"/>
        </w:rPr>
        <w:t>Vip</w:t>
      </w:r>
      <w:proofErr w:type="spellEnd"/>
      <w:r w:rsidRPr="00024977">
        <w:rPr>
          <w:rFonts w:cstheme="minorHAnsi"/>
          <w:lang w:val="en-US"/>
        </w:rPr>
        <w:t xml:space="preserve"> Executive Art’s Hotel </w:t>
      </w:r>
      <w:r w:rsidRPr="00024977">
        <w:rPr>
          <w:rFonts w:ascii="Segoe UI Symbol" w:hAnsi="Segoe UI Symbol" w:cs="Segoe UI Symbol"/>
          <w:lang w:val="en-US"/>
        </w:rPr>
        <w:t>★★★★</w:t>
      </w:r>
      <w:r>
        <w:rPr>
          <w:rFonts w:cstheme="minorHAnsi"/>
          <w:b/>
          <w:bCs/>
          <w:lang w:val="en-US"/>
        </w:rPr>
        <w:t xml:space="preserve"> </w:t>
      </w:r>
    </w:p>
    <w:p w14:paraId="75FAB32F" w14:textId="22CB7067" w:rsidR="00024977" w:rsidRPr="00024977" w:rsidRDefault="00024977" w:rsidP="00024977">
      <w:pPr>
        <w:pStyle w:val="Sinespaciado"/>
        <w:ind w:left="720" w:firstLine="720"/>
        <w:rPr>
          <w:rFonts w:cstheme="minorHAnsi"/>
          <w:b/>
          <w:bCs/>
          <w:lang w:val="en-US"/>
        </w:rPr>
      </w:pPr>
      <w:proofErr w:type="spellStart"/>
      <w:r w:rsidRPr="00024977">
        <w:rPr>
          <w:rFonts w:cstheme="minorHAnsi"/>
          <w:lang w:val="en-US"/>
        </w:rPr>
        <w:t>Vip</w:t>
      </w:r>
      <w:proofErr w:type="spellEnd"/>
      <w:r w:rsidRPr="00024977">
        <w:rPr>
          <w:rFonts w:cstheme="minorHAnsi"/>
          <w:lang w:val="en-US"/>
        </w:rPr>
        <w:t xml:space="preserve"> Executive </w:t>
      </w:r>
      <w:proofErr w:type="spellStart"/>
      <w:r w:rsidRPr="00024977">
        <w:rPr>
          <w:rFonts w:cstheme="minorHAnsi"/>
          <w:lang w:val="en-US"/>
        </w:rPr>
        <w:t>Entrecampos</w:t>
      </w:r>
      <w:proofErr w:type="spellEnd"/>
      <w:r w:rsidRPr="00024977">
        <w:rPr>
          <w:rFonts w:cstheme="minorHAnsi"/>
          <w:lang w:val="en-US"/>
        </w:rPr>
        <w:t xml:space="preserve"> Hotel &amp; Conference </w:t>
      </w:r>
      <w:r w:rsidRPr="00024977">
        <w:rPr>
          <w:rFonts w:ascii="Segoe UI Symbol" w:hAnsi="Segoe UI Symbol" w:cs="Segoe UI Symbol"/>
          <w:lang w:val="en-US"/>
        </w:rPr>
        <w:t>★★★★</w:t>
      </w:r>
    </w:p>
    <w:p w14:paraId="2DB90145" w14:textId="77777777" w:rsidR="00024977" w:rsidRPr="00024977" w:rsidRDefault="00024977" w:rsidP="00024977">
      <w:pPr>
        <w:pStyle w:val="Sinespaciado"/>
        <w:ind w:left="720" w:firstLine="720"/>
        <w:rPr>
          <w:rFonts w:cstheme="minorHAnsi"/>
          <w:lang w:val="it-IT"/>
        </w:rPr>
      </w:pPr>
      <w:r w:rsidRPr="00024977">
        <w:rPr>
          <w:rFonts w:cstheme="minorHAnsi"/>
          <w:lang w:val="it-IT"/>
        </w:rPr>
        <w:t xml:space="preserve">Vila Galé Opera </w:t>
      </w:r>
      <w:r w:rsidRPr="00024977">
        <w:rPr>
          <w:rFonts w:ascii="Segoe UI Symbol" w:hAnsi="Segoe UI Symbol" w:cs="Segoe UI Symbol"/>
          <w:lang w:val="it-IT"/>
        </w:rPr>
        <w:t>★★★★</w:t>
      </w:r>
    </w:p>
    <w:p w14:paraId="1C2B6C71" w14:textId="0E874B07" w:rsidR="00024977" w:rsidRPr="00024977" w:rsidRDefault="00024977" w:rsidP="00024977">
      <w:pPr>
        <w:pStyle w:val="Sinespaciado"/>
        <w:rPr>
          <w:rFonts w:cstheme="minorHAnsi"/>
          <w:b/>
          <w:bCs/>
          <w:lang w:val="it-IT"/>
        </w:rPr>
      </w:pPr>
      <w:r w:rsidRPr="00024977">
        <w:rPr>
          <w:rFonts w:cstheme="minorHAnsi"/>
          <w:b/>
          <w:bCs/>
          <w:lang w:val="it-IT"/>
        </w:rPr>
        <w:t>FÁTIMA</w:t>
      </w:r>
      <w:r>
        <w:rPr>
          <w:rFonts w:cstheme="minorHAnsi"/>
          <w:b/>
          <w:bCs/>
          <w:lang w:val="it-IT"/>
        </w:rPr>
        <w:tab/>
      </w:r>
      <w:r w:rsidRPr="00024977">
        <w:rPr>
          <w:rFonts w:cstheme="minorHAnsi"/>
          <w:lang w:val="it-IT"/>
        </w:rPr>
        <w:t xml:space="preserve">Regina </w:t>
      </w:r>
      <w:r w:rsidRPr="00024977">
        <w:rPr>
          <w:rFonts w:ascii="Segoe UI Symbol" w:hAnsi="Segoe UI Symbol" w:cs="Segoe UI Symbol"/>
          <w:lang w:val="it-IT"/>
        </w:rPr>
        <w:t>★★★★</w:t>
      </w:r>
    </w:p>
    <w:p w14:paraId="1E87D2E7" w14:textId="3916D523" w:rsidR="00024977" w:rsidRPr="00024977" w:rsidRDefault="00024977" w:rsidP="00024977">
      <w:pPr>
        <w:pStyle w:val="Sinespaciado"/>
        <w:rPr>
          <w:rFonts w:cstheme="minorHAnsi"/>
          <w:b/>
          <w:bCs/>
          <w:lang w:val="it-IT"/>
        </w:rPr>
      </w:pPr>
      <w:r w:rsidRPr="00024977">
        <w:rPr>
          <w:rFonts w:cstheme="minorHAnsi"/>
          <w:b/>
          <w:bCs/>
          <w:lang w:val="it-IT"/>
        </w:rPr>
        <w:t>COIMBRA</w:t>
      </w:r>
      <w:r>
        <w:rPr>
          <w:rFonts w:cstheme="minorHAnsi"/>
          <w:b/>
          <w:bCs/>
          <w:lang w:val="it-IT"/>
        </w:rPr>
        <w:tab/>
      </w:r>
      <w:r w:rsidRPr="00024977">
        <w:rPr>
          <w:rFonts w:cstheme="minorHAnsi"/>
          <w:lang w:val="it-IT"/>
        </w:rPr>
        <w:t xml:space="preserve">Hotel Coimbra Aeminium </w:t>
      </w:r>
      <w:r w:rsidRPr="00024977">
        <w:rPr>
          <w:rFonts w:ascii="Segoe UI Symbol" w:hAnsi="Segoe UI Symbol" w:cs="Segoe UI Symbol"/>
          <w:lang w:val="it-IT"/>
        </w:rPr>
        <w:t>★★★★</w:t>
      </w:r>
    </w:p>
    <w:p w14:paraId="713C1E1D" w14:textId="36BB6D8E" w:rsidR="00024977" w:rsidRPr="00024977" w:rsidRDefault="00024977" w:rsidP="00024977">
      <w:pPr>
        <w:pStyle w:val="Sinespaciado"/>
        <w:rPr>
          <w:rFonts w:cstheme="minorHAnsi"/>
          <w:lang w:val="it-IT"/>
        </w:rPr>
      </w:pPr>
      <w:r w:rsidRPr="00024977">
        <w:rPr>
          <w:rFonts w:cstheme="minorHAnsi"/>
          <w:b/>
          <w:bCs/>
          <w:lang w:val="it-IT"/>
        </w:rPr>
        <w:t>OPORTO</w:t>
      </w:r>
      <w:r>
        <w:rPr>
          <w:rFonts w:cstheme="minorHAnsi"/>
          <w:b/>
          <w:bCs/>
          <w:lang w:val="it-IT"/>
        </w:rPr>
        <w:tab/>
      </w:r>
      <w:r w:rsidRPr="00024977">
        <w:rPr>
          <w:rFonts w:cstheme="minorHAnsi"/>
          <w:lang w:val="it-IT"/>
        </w:rPr>
        <w:t xml:space="preserve">Vila Galé Porto </w:t>
      </w:r>
      <w:r w:rsidRPr="00024977">
        <w:rPr>
          <w:rFonts w:ascii="Segoe UI Symbol" w:hAnsi="Segoe UI Symbol" w:cs="Segoe UI Symbol"/>
          <w:lang w:val="it-IT"/>
        </w:rPr>
        <w:t>★★★★</w:t>
      </w:r>
    </w:p>
    <w:p w14:paraId="16942E1C" w14:textId="77777777" w:rsidR="00024977" w:rsidRPr="00117E76" w:rsidRDefault="00024977" w:rsidP="00024977">
      <w:pPr>
        <w:pStyle w:val="Sinespaciado"/>
        <w:ind w:left="720" w:firstLine="720"/>
        <w:rPr>
          <w:rFonts w:cstheme="minorHAnsi"/>
          <w:lang w:val="es-419"/>
        </w:rPr>
      </w:pPr>
      <w:proofErr w:type="spellStart"/>
      <w:r w:rsidRPr="00117E76">
        <w:rPr>
          <w:rFonts w:cstheme="minorHAnsi"/>
          <w:lang w:val="es-419"/>
        </w:rPr>
        <w:t>Portus</w:t>
      </w:r>
      <w:proofErr w:type="spellEnd"/>
      <w:r w:rsidRPr="00117E76">
        <w:rPr>
          <w:rFonts w:cstheme="minorHAnsi"/>
          <w:lang w:val="es-419"/>
        </w:rPr>
        <w:t xml:space="preserve"> Cale </w:t>
      </w:r>
      <w:r w:rsidRPr="00117E76">
        <w:rPr>
          <w:rFonts w:ascii="Segoe UI Symbol" w:hAnsi="Segoe UI Symbol" w:cs="Segoe UI Symbol"/>
          <w:lang w:val="es-419"/>
        </w:rPr>
        <w:t>★★★★</w:t>
      </w:r>
      <w:r w:rsidRPr="00117E76">
        <w:rPr>
          <w:rFonts w:cstheme="minorHAnsi"/>
          <w:lang w:val="es-419"/>
        </w:rPr>
        <w:t xml:space="preserve"> </w:t>
      </w:r>
    </w:p>
    <w:p w14:paraId="302A670C" w14:textId="740C4A88" w:rsidR="00024977" w:rsidRPr="00024977" w:rsidRDefault="00024977" w:rsidP="00024977">
      <w:pPr>
        <w:pStyle w:val="Sinespaciado"/>
        <w:ind w:left="720" w:firstLine="720"/>
        <w:rPr>
          <w:rFonts w:cstheme="minorHAnsi"/>
        </w:rPr>
      </w:pPr>
      <w:r w:rsidRPr="00024977">
        <w:rPr>
          <w:rFonts w:cstheme="minorHAnsi"/>
        </w:rPr>
        <w:t xml:space="preserve">Eurostars Heroísmo </w:t>
      </w:r>
      <w:r w:rsidRPr="00024977">
        <w:rPr>
          <w:rFonts w:ascii="Segoe UI Symbol" w:hAnsi="Segoe UI Symbol" w:cs="Segoe UI Symbol"/>
        </w:rPr>
        <w:t>★★★★</w:t>
      </w:r>
    </w:p>
    <w:p w14:paraId="686AE585" w14:textId="77777777" w:rsidR="00024977" w:rsidRPr="0077785E" w:rsidRDefault="00024977" w:rsidP="00636165">
      <w:pPr>
        <w:spacing w:after="0" w:line="240" w:lineRule="auto"/>
        <w:rPr>
          <w:b/>
          <w:bCs/>
        </w:rPr>
      </w:pPr>
    </w:p>
    <w:p w14:paraId="0470CD82" w14:textId="59F06931" w:rsidR="00636165" w:rsidRPr="0077785E" w:rsidRDefault="00636165" w:rsidP="00636165">
      <w:pPr>
        <w:spacing w:after="0" w:line="240" w:lineRule="auto"/>
      </w:pPr>
      <w:r w:rsidRPr="0077785E">
        <w:rPr>
          <w:b/>
          <w:bCs/>
        </w:rPr>
        <w:t xml:space="preserve">Nota importante: </w:t>
      </w:r>
      <w:r w:rsidRPr="0077785E">
        <w:t xml:space="preserve">En salidas que coincidan con ferias </w:t>
      </w:r>
      <w:r w:rsidR="009701F2" w:rsidRPr="0077785E">
        <w:t>u</w:t>
      </w:r>
      <w:r w:rsidRPr="0077785E">
        <w:t xml:space="preserve"> otros eventos especiales, la estadía podrá ser en otros hoteles y/o ciudades distintas de las indicadas en el itinerario.</w:t>
      </w:r>
    </w:p>
    <w:p w14:paraId="000CE7E5" w14:textId="77777777" w:rsidR="00636165" w:rsidRPr="0077785E" w:rsidRDefault="00636165" w:rsidP="009701F2">
      <w:pPr>
        <w:spacing w:after="0" w:line="240" w:lineRule="auto"/>
        <w:jc w:val="both"/>
        <w:rPr>
          <w:rFonts w:asciiTheme="minorHAnsi" w:eastAsia="Times New Roman" w:hAnsiTheme="minorHAnsi" w:cstheme="minorHAnsi"/>
          <w:b/>
          <w:bCs/>
          <w:lang w:eastAsia="pt-PT"/>
        </w:rPr>
      </w:pPr>
    </w:p>
    <w:p w14:paraId="1A38D22A" w14:textId="77777777" w:rsidR="009701F2" w:rsidRPr="0077785E" w:rsidRDefault="009701F2" w:rsidP="009701F2">
      <w:pPr>
        <w:spacing w:after="0" w:line="240" w:lineRule="auto"/>
        <w:jc w:val="both"/>
        <w:rPr>
          <w:rFonts w:asciiTheme="minorHAnsi" w:hAnsiTheme="minorHAnsi" w:cstheme="minorHAnsi"/>
          <w:b/>
          <w:bCs/>
        </w:rPr>
      </w:pPr>
      <w:r w:rsidRPr="0077785E">
        <w:rPr>
          <w:rFonts w:asciiTheme="minorHAnsi" w:hAnsiTheme="minorHAnsi" w:cstheme="minorHAnsi"/>
          <w:b/>
          <w:bCs/>
        </w:rPr>
        <w:t xml:space="preserve">GASTOS DE CANCELACION: </w:t>
      </w:r>
    </w:p>
    <w:p w14:paraId="75C93C1A" w14:textId="22501BF0" w:rsidR="009701F2" w:rsidRPr="0077785E" w:rsidRDefault="009701F2" w:rsidP="009701F2">
      <w:pPr>
        <w:spacing w:after="0" w:line="240" w:lineRule="auto"/>
        <w:jc w:val="both"/>
        <w:rPr>
          <w:rFonts w:asciiTheme="minorHAnsi" w:hAnsiTheme="minorHAnsi" w:cstheme="minorHAnsi"/>
        </w:rPr>
      </w:pPr>
      <w:r w:rsidRPr="0077785E">
        <w:rPr>
          <w:rFonts w:asciiTheme="minorHAnsi" w:hAnsiTheme="minorHAnsi" w:cstheme="minorHAnsi"/>
        </w:rPr>
        <w:t>La cancelación tendrá que ser solicitada por escrito vía correo electrónico. Una vez recibida se dará contestación en un lapso no mayor a 48 horas. Cualquier boleto aéreo, de tren, barco o ferry una vez emitido es NO REEMBOLSABLE. Las políticas de cancelación pueden cambiar una vez confirmados los servicios.</w:t>
      </w:r>
    </w:p>
    <w:p w14:paraId="2922D585" w14:textId="77777777" w:rsidR="001209D0" w:rsidRPr="0077785E" w:rsidRDefault="001209D0" w:rsidP="009701F2">
      <w:pPr>
        <w:spacing w:after="0" w:line="240" w:lineRule="auto"/>
        <w:jc w:val="both"/>
        <w:rPr>
          <w:rFonts w:asciiTheme="minorHAnsi" w:eastAsia="Times New Roman" w:hAnsiTheme="minorHAnsi" w:cstheme="minorHAnsi"/>
          <w:b/>
          <w:bCs/>
          <w:lang w:eastAsia="pt-PT"/>
        </w:rPr>
      </w:pPr>
    </w:p>
    <w:p w14:paraId="44C28532" w14:textId="77777777" w:rsidR="0085529E" w:rsidRPr="0077785E" w:rsidRDefault="0085529E" w:rsidP="00BD3D78">
      <w:pPr>
        <w:spacing w:after="0" w:line="240" w:lineRule="auto"/>
        <w:rPr>
          <w:rFonts w:asciiTheme="minorHAnsi" w:hAnsiTheme="minorHAnsi" w:cstheme="minorHAnsi"/>
          <w:b/>
        </w:rPr>
      </w:pPr>
    </w:p>
    <w:p w14:paraId="3FFB0083" w14:textId="1566063D" w:rsidR="001D066F" w:rsidRPr="0077785E" w:rsidRDefault="00000000" w:rsidP="00BD3D78">
      <w:pPr>
        <w:spacing w:after="0" w:line="240" w:lineRule="auto"/>
        <w:rPr>
          <w:rFonts w:asciiTheme="minorHAnsi" w:hAnsiTheme="minorHAnsi" w:cstheme="minorHAnsi"/>
          <w:b/>
        </w:rPr>
      </w:pPr>
      <w:r w:rsidRPr="0077785E">
        <w:rPr>
          <w:rFonts w:asciiTheme="minorHAnsi" w:hAnsiTheme="minorHAnsi" w:cstheme="minorHAnsi"/>
          <w:b/>
        </w:rPr>
        <w:t>LEGAL:</w:t>
      </w:r>
    </w:p>
    <w:p w14:paraId="50D21891" w14:textId="28B25FC1"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 xml:space="preserve">Precios por persona en euros pagaderos al tipo de cambio del día de la operación, sujetos a cambio, disponibilidad y confirmación de las tarifas en convenio cotizadas. Aplican restricciones. No aplica temporada alta, semana santa, verano, puentes, feriados, navidad y fin de año </w:t>
      </w:r>
    </w:p>
    <w:p w14:paraId="270553DC" w14:textId="77777777" w:rsidR="001D066F" w:rsidRPr="0077785E" w:rsidRDefault="001D066F" w:rsidP="001E6109">
      <w:pPr>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126EE8F4" w14:textId="71CE0A14"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 xml:space="preserve">Itinerario </w:t>
      </w:r>
      <w:r w:rsidRPr="0077785E">
        <w:rPr>
          <w:rFonts w:asciiTheme="minorHAnsi" w:hAnsiTheme="minorHAnsi" w:cstheme="minorHAnsi"/>
        </w:rPr>
        <w:t>válido</w:t>
      </w:r>
      <w:r w:rsidRPr="0077785E">
        <w:rPr>
          <w:rFonts w:asciiTheme="minorHAnsi" w:hAnsiTheme="minorHAnsi" w:cstheme="minorHAnsi"/>
          <w:color w:val="000000"/>
        </w:rPr>
        <w:t xml:space="preserve"> </w:t>
      </w:r>
      <w:r w:rsidR="009701F2" w:rsidRPr="0077785E">
        <w:rPr>
          <w:rFonts w:asciiTheme="minorHAnsi" w:hAnsiTheme="minorHAnsi" w:cstheme="minorHAnsi"/>
          <w:color w:val="000000"/>
        </w:rPr>
        <w:t xml:space="preserve">para </w:t>
      </w:r>
      <w:r w:rsidR="00117E76" w:rsidRPr="0077785E">
        <w:rPr>
          <w:rFonts w:asciiTheme="minorHAnsi" w:hAnsiTheme="minorHAnsi" w:cstheme="minorHAnsi"/>
          <w:color w:val="000000"/>
        </w:rPr>
        <w:t>las salidas programadas</w:t>
      </w:r>
      <w:r w:rsidR="00024977">
        <w:rPr>
          <w:rFonts w:asciiTheme="minorHAnsi" w:hAnsiTheme="minorHAnsi" w:cstheme="minorHAnsi"/>
          <w:color w:val="000000"/>
        </w:rPr>
        <w:t xml:space="preserve"> durante los meses de noviembre, diciembre 2024, enero, febrero y </w:t>
      </w:r>
      <w:r w:rsidR="009701F2" w:rsidRPr="0077785E">
        <w:rPr>
          <w:rFonts w:asciiTheme="minorHAnsi" w:hAnsiTheme="minorHAnsi" w:cstheme="minorHAnsi"/>
          <w:color w:val="000000"/>
        </w:rPr>
        <w:t>marzo 2025, reservando antes del 12 de julio 2024.</w:t>
      </w:r>
    </w:p>
    <w:p w14:paraId="43EB9DCD" w14:textId="77777777" w:rsidR="001D066F" w:rsidRPr="0077785E" w:rsidRDefault="001D066F" w:rsidP="001E6109">
      <w:pPr>
        <w:widowControl w:val="0"/>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41118E0D" w14:textId="1C1D6BDF" w:rsidR="001D066F"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rPr>
        <w:t>El precio</w:t>
      </w:r>
      <w:r w:rsidRPr="0077785E">
        <w:rPr>
          <w:rFonts w:asciiTheme="minorHAnsi" w:hAnsiTheme="minorHAnsi" w:cstheme="minorHAnsi"/>
          <w:color w:val="000000"/>
        </w:rPr>
        <w:t xml:space="preserve"> aplica viajando dos o más pasajeros juntos</w:t>
      </w:r>
      <w:r w:rsidR="009701F2" w:rsidRPr="0077785E">
        <w:rPr>
          <w:rFonts w:asciiTheme="minorHAnsi" w:hAnsiTheme="minorHAnsi" w:cstheme="minorHAnsi"/>
          <w:color w:val="000000"/>
        </w:rPr>
        <w:t xml:space="preserve"> compartiendo habitación doble</w:t>
      </w:r>
      <w:r w:rsidRPr="0077785E">
        <w:rPr>
          <w:rFonts w:asciiTheme="minorHAnsi" w:hAnsiTheme="minorHAnsi" w:cstheme="minorHAnsi"/>
          <w:color w:val="000000"/>
        </w:rPr>
        <w:t xml:space="preserve">. </w:t>
      </w:r>
    </w:p>
    <w:p w14:paraId="4AFA8E92" w14:textId="77777777" w:rsidR="00117E76" w:rsidRDefault="00117E76" w:rsidP="00117E76">
      <w:pPr>
        <w:pStyle w:val="Prrafodelista"/>
        <w:spacing w:after="0" w:line="240" w:lineRule="auto"/>
        <w:rPr>
          <w:rFonts w:asciiTheme="minorHAnsi" w:hAnsiTheme="minorHAnsi" w:cstheme="minorHAnsi"/>
          <w:color w:val="000000"/>
        </w:rPr>
      </w:pPr>
    </w:p>
    <w:p w14:paraId="4C2538A2" w14:textId="2E69CFC0" w:rsidR="00117E76" w:rsidRPr="0077785E" w:rsidRDefault="00117E76" w:rsidP="00117E76">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Pr>
          <w:rFonts w:eastAsia="Arial"/>
          <w:highlight w:val="white"/>
          <w:lang w:val="es-419"/>
        </w:rPr>
        <w:t>L</w:t>
      </w:r>
      <w:r w:rsidRPr="00EC159F">
        <w:rPr>
          <w:rFonts w:eastAsia="Arial"/>
          <w:highlight w:val="white"/>
          <w:lang w:val="es-419"/>
        </w:rPr>
        <w:t>os costos presentados en este itinerario aplican únicamente para pago con depósito o transferencia.</w:t>
      </w:r>
    </w:p>
    <w:p w14:paraId="598354A0" w14:textId="77777777" w:rsidR="001D066F" w:rsidRPr="0077785E" w:rsidRDefault="001D066F" w:rsidP="00117E76">
      <w:pPr>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1E52580B" w14:textId="77777777"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 xml:space="preserve">Es obligación del pasajero tener toda su documentación de viaje en regla, pasaporte, visas, prueba PCR, vacunas y demás requisitos que pudieran exigir las autoridades migratorias y sanitarias de cada país. </w:t>
      </w:r>
    </w:p>
    <w:p w14:paraId="58085046" w14:textId="77777777" w:rsidR="001D066F" w:rsidRPr="0077785E" w:rsidRDefault="001D066F" w:rsidP="001E6109">
      <w:pPr>
        <w:spacing w:after="0" w:line="240" w:lineRule="auto"/>
        <w:ind w:left="567" w:hanging="425"/>
        <w:jc w:val="both"/>
        <w:rPr>
          <w:rFonts w:asciiTheme="minorHAnsi" w:hAnsiTheme="minorHAnsi" w:cstheme="minorHAnsi"/>
        </w:rPr>
      </w:pPr>
    </w:p>
    <w:p w14:paraId="51FC62B3" w14:textId="77777777"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 xml:space="preserve">Para pasajeros con pasaporte mexicano es requisito tener pasaporte con una vigencia mínima de 6 meses posteriores a la fecha de regreso. </w:t>
      </w:r>
    </w:p>
    <w:p w14:paraId="31790B95" w14:textId="77777777" w:rsidR="001D066F" w:rsidRPr="0077785E" w:rsidRDefault="001D066F" w:rsidP="001E6109">
      <w:pPr>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0BBE0F86" w14:textId="77777777"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p>
    <w:p w14:paraId="4D56F94A" w14:textId="77777777" w:rsidR="001D066F" w:rsidRPr="0077785E" w:rsidRDefault="001D066F" w:rsidP="00BD3D78">
      <w:pPr>
        <w:widowControl w:val="0"/>
        <w:spacing w:after="0" w:line="240" w:lineRule="auto"/>
        <w:jc w:val="both"/>
        <w:rPr>
          <w:rFonts w:asciiTheme="minorHAnsi" w:hAnsiTheme="minorHAnsi" w:cstheme="minorHAnsi"/>
        </w:rPr>
      </w:pPr>
      <w:bookmarkStart w:id="8" w:name="_heading=h.1fob9te" w:colFirst="0" w:colLast="0"/>
      <w:bookmarkEnd w:id="8"/>
    </w:p>
    <w:sectPr w:rsidR="001D066F" w:rsidRPr="0077785E" w:rsidSect="00301B2A">
      <w:headerReference w:type="default" r:id="rId11"/>
      <w:footerReference w:type="default" r:id="rId12"/>
      <w:pgSz w:w="12240" w:h="15840"/>
      <w:pgMar w:top="1417" w:right="1041" w:bottom="1417" w:left="1276" w:header="708" w:footer="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A824D" w14:textId="77777777" w:rsidR="00B64250" w:rsidRDefault="00B64250">
      <w:pPr>
        <w:spacing w:after="0" w:line="240" w:lineRule="auto"/>
      </w:pPr>
      <w:r>
        <w:separator/>
      </w:r>
    </w:p>
  </w:endnote>
  <w:endnote w:type="continuationSeparator" w:id="0">
    <w:p w14:paraId="70DFFDD8" w14:textId="77777777" w:rsidR="00B64250" w:rsidRDefault="00B6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4168" w14:textId="77777777" w:rsidR="001D066F" w:rsidRDefault="00000000" w:rsidP="00242F09">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4AC91A7B" wp14:editId="00495916">
          <wp:extent cx="6354696" cy="1109980"/>
          <wp:effectExtent l="0" t="0" r="8255" b="0"/>
          <wp:docPr id="2078380222" name="Imagen 207838022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359781" cy="11108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58420" w14:textId="77777777" w:rsidR="00B64250" w:rsidRDefault="00B64250">
      <w:pPr>
        <w:spacing w:after="0" w:line="240" w:lineRule="auto"/>
      </w:pPr>
      <w:r>
        <w:separator/>
      </w:r>
    </w:p>
  </w:footnote>
  <w:footnote w:type="continuationSeparator" w:id="0">
    <w:p w14:paraId="36A28682" w14:textId="77777777" w:rsidR="00B64250" w:rsidRDefault="00B6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979F" w14:textId="77777777" w:rsidR="001D066F"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197BA24" wp14:editId="54CCAB01">
          <wp:simplePos x="0" y="0"/>
          <wp:positionH relativeFrom="column">
            <wp:posOffset>1</wp:posOffset>
          </wp:positionH>
          <wp:positionV relativeFrom="paragraph">
            <wp:posOffset>-309393</wp:posOffset>
          </wp:positionV>
          <wp:extent cx="5971540" cy="749333"/>
          <wp:effectExtent l="0" t="0" r="0" b="0"/>
          <wp:wrapNone/>
          <wp:docPr id="1287230079" name="Imagen 1287230079"/>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9342" b="8260"/>
                  <a:stretch>
                    <a:fillRect/>
                  </a:stretch>
                </pic:blipFill>
                <pic:spPr>
                  <a:xfrm>
                    <a:off x="0" y="0"/>
                    <a:ext cx="5971540" cy="749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76B4"/>
    <w:multiLevelType w:val="multilevel"/>
    <w:tmpl w:val="0BB8099A"/>
    <w:lvl w:ilvl="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264213"/>
    <w:multiLevelType w:val="hybridMultilevel"/>
    <w:tmpl w:val="2B0E3F3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 w15:restartNumberingAfterBreak="0">
    <w:nsid w:val="12C073BA"/>
    <w:multiLevelType w:val="hybridMultilevel"/>
    <w:tmpl w:val="0F9C5AC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D696FED"/>
    <w:multiLevelType w:val="multilevel"/>
    <w:tmpl w:val="40742B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3F71B6"/>
    <w:multiLevelType w:val="multilevel"/>
    <w:tmpl w:val="4080003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AF2FF6"/>
    <w:multiLevelType w:val="hybridMultilevel"/>
    <w:tmpl w:val="59B020A0"/>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436777B0"/>
    <w:multiLevelType w:val="hybridMultilevel"/>
    <w:tmpl w:val="9D96FED8"/>
    <w:lvl w:ilvl="0" w:tplc="6BC495F0">
      <w:start w:val="1"/>
      <w:numFmt w:val="bullet"/>
      <w:lvlText w:val="•"/>
      <w:lvlJc w:val="left"/>
      <w:pPr>
        <w:ind w:left="36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B152DB8"/>
    <w:multiLevelType w:val="multilevel"/>
    <w:tmpl w:val="6C821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9" w15:restartNumberingAfterBreak="0">
    <w:nsid w:val="4F605C3D"/>
    <w:multiLevelType w:val="multilevel"/>
    <w:tmpl w:val="EF0E95C0"/>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0F71BF"/>
    <w:multiLevelType w:val="multilevel"/>
    <w:tmpl w:val="E82455B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1" w15:restartNumberingAfterBreak="0">
    <w:nsid w:val="609F0D3D"/>
    <w:multiLevelType w:val="hybridMultilevel"/>
    <w:tmpl w:val="365CD00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516376E"/>
    <w:multiLevelType w:val="multilevel"/>
    <w:tmpl w:val="7A18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D954722"/>
    <w:multiLevelType w:val="hybridMultilevel"/>
    <w:tmpl w:val="327C1318"/>
    <w:lvl w:ilvl="0" w:tplc="DD8AB6A6">
      <w:start w:val="10"/>
      <w:numFmt w:val="bullet"/>
      <w:lvlText w:val="-"/>
      <w:lvlJc w:val="left"/>
      <w:pPr>
        <w:ind w:left="360" w:hanging="360"/>
      </w:pPr>
      <w:rPr>
        <w:rFonts w:ascii="Calibri" w:eastAsia="ヒラギノ角ゴ Pro W3"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6E2437F1"/>
    <w:multiLevelType w:val="multilevel"/>
    <w:tmpl w:val="0D1E87AA"/>
    <w:lvl w:ilvl="0">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ED1519"/>
    <w:multiLevelType w:val="hybridMultilevel"/>
    <w:tmpl w:val="430232B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ED1C62"/>
    <w:multiLevelType w:val="multilevel"/>
    <w:tmpl w:val="30083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C14E03"/>
    <w:multiLevelType w:val="hybridMultilevel"/>
    <w:tmpl w:val="1B1A0F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7AA841A1"/>
    <w:multiLevelType w:val="multilevel"/>
    <w:tmpl w:val="20A83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176EE0"/>
    <w:multiLevelType w:val="hybridMultilevel"/>
    <w:tmpl w:val="032E44F4"/>
    <w:lvl w:ilvl="0" w:tplc="DD8AB6A6">
      <w:start w:val="10"/>
      <w:numFmt w:val="bullet"/>
      <w:lvlText w:val="-"/>
      <w:lvlJc w:val="left"/>
      <w:pPr>
        <w:ind w:left="360" w:hanging="360"/>
      </w:pPr>
      <w:rPr>
        <w:rFonts w:ascii="Calibri" w:eastAsia="ヒラギノ角ゴ Pro W3"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12269299">
    <w:abstractNumId w:val="4"/>
  </w:num>
  <w:num w:numId="2" w16cid:durableId="1219513204">
    <w:abstractNumId w:val="16"/>
  </w:num>
  <w:num w:numId="3" w16cid:durableId="902176151">
    <w:abstractNumId w:val="3"/>
  </w:num>
  <w:num w:numId="4" w16cid:durableId="332033937">
    <w:abstractNumId w:val="12"/>
  </w:num>
  <w:num w:numId="5" w16cid:durableId="1766731616">
    <w:abstractNumId w:val="18"/>
  </w:num>
  <w:num w:numId="6" w16cid:durableId="859315907">
    <w:abstractNumId w:val="10"/>
  </w:num>
  <w:num w:numId="7" w16cid:durableId="2006082739">
    <w:abstractNumId w:val="7"/>
  </w:num>
  <w:num w:numId="8" w16cid:durableId="1583025943">
    <w:abstractNumId w:val="14"/>
  </w:num>
  <w:num w:numId="9" w16cid:durableId="1490097142">
    <w:abstractNumId w:val="9"/>
  </w:num>
  <w:num w:numId="10" w16cid:durableId="1666350066">
    <w:abstractNumId w:val="8"/>
  </w:num>
  <w:num w:numId="11" w16cid:durableId="926695578">
    <w:abstractNumId w:val="0"/>
  </w:num>
  <w:num w:numId="12" w16cid:durableId="1638022464">
    <w:abstractNumId w:val="1"/>
  </w:num>
  <w:num w:numId="13" w16cid:durableId="1260023141">
    <w:abstractNumId w:val="17"/>
  </w:num>
  <w:num w:numId="14" w16cid:durableId="172960218">
    <w:abstractNumId w:val="2"/>
  </w:num>
  <w:num w:numId="15" w16cid:durableId="934287043">
    <w:abstractNumId w:val="13"/>
  </w:num>
  <w:num w:numId="16" w16cid:durableId="1839298927">
    <w:abstractNumId w:val="19"/>
  </w:num>
  <w:num w:numId="17" w16cid:durableId="2517805">
    <w:abstractNumId w:val="11"/>
  </w:num>
  <w:num w:numId="18" w16cid:durableId="168372240">
    <w:abstractNumId w:val="15"/>
  </w:num>
  <w:num w:numId="19" w16cid:durableId="284313929">
    <w:abstractNumId w:val="5"/>
  </w:num>
  <w:num w:numId="20" w16cid:durableId="199545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6F"/>
    <w:rsid w:val="00024977"/>
    <w:rsid w:val="00052A94"/>
    <w:rsid w:val="00117E76"/>
    <w:rsid w:val="001209D0"/>
    <w:rsid w:val="0017647F"/>
    <w:rsid w:val="001D066F"/>
    <w:rsid w:val="001E6109"/>
    <w:rsid w:val="002043F1"/>
    <w:rsid w:val="00242F09"/>
    <w:rsid w:val="002452A0"/>
    <w:rsid w:val="002A0565"/>
    <w:rsid w:val="00301B2A"/>
    <w:rsid w:val="00341AB8"/>
    <w:rsid w:val="003A649F"/>
    <w:rsid w:val="003C63CB"/>
    <w:rsid w:val="004679EA"/>
    <w:rsid w:val="005068F8"/>
    <w:rsid w:val="00544D64"/>
    <w:rsid w:val="00581113"/>
    <w:rsid w:val="005A7F9E"/>
    <w:rsid w:val="005C61EF"/>
    <w:rsid w:val="00612FC6"/>
    <w:rsid w:val="00636165"/>
    <w:rsid w:val="006E7C1F"/>
    <w:rsid w:val="006F502B"/>
    <w:rsid w:val="00743C88"/>
    <w:rsid w:val="0077785E"/>
    <w:rsid w:val="007876F4"/>
    <w:rsid w:val="0079243A"/>
    <w:rsid w:val="007A56CC"/>
    <w:rsid w:val="007B7EA5"/>
    <w:rsid w:val="0085529E"/>
    <w:rsid w:val="008C1054"/>
    <w:rsid w:val="008D0295"/>
    <w:rsid w:val="00937E11"/>
    <w:rsid w:val="00955262"/>
    <w:rsid w:val="009701F2"/>
    <w:rsid w:val="009706FE"/>
    <w:rsid w:val="009D6FEE"/>
    <w:rsid w:val="00A5448B"/>
    <w:rsid w:val="00AF109C"/>
    <w:rsid w:val="00B0465E"/>
    <w:rsid w:val="00B64250"/>
    <w:rsid w:val="00BA2878"/>
    <w:rsid w:val="00BD3D78"/>
    <w:rsid w:val="00D04BF0"/>
    <w:rsid w:val="00D24649"/>
    <w:rsid w:val="00DA7D8E"/>
    <w:rsid w:val="00DC1DD0"/>
    <w:rsid w:val="00E10592"/>
    <w:rsid w:val="00E8453D"/>
    <w:rsid w:val="00EB37B7"/>
    <w:rsid w:val="00ED354F"/>
    <w:rsid w:val="00F24BE1"/>
    <w:rsid w:val="00F966AA"/>
    <w:rsid w:val="00FA2D94"/>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BAD7"/>
  <w15:docId w15:val="{5D9F6F8C-9986-4B6F-B858-CEC318EA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FC4D15"/>
    <w:pPr>
      <w:keepNext/>
      <w:numPr>
        <w:ilvl w:val="1"/>
        <w:numId w:val="1"/>
      </w:numPr>
      <w:suppressAutoHyphens/>
      <w:spacing w:after="0" w:line="240" w:lineRule="auto"/>
      <w:outlineLvl w:val="1"/>
    </w:pPr>
    <w:rPr>
      <w:rFonts w:ascii="Arial" w:eastAsia="Times New Roman" w:hAnsi="Arial" w:cs="Arial"/>
      <w:b/>
      <w:bCs/>
      <w:i/>
      <w:iCs/>
      <w:sz w:val="60"/>
      <w:szCs w:val="24"/>
      <w:lang w:val="es-ES" w:eastAsia="ar-SA"/>
    </w:rPr>
  </w:style>
  <w:style w:type="paragraph" w:styleId="Ttulo3">
    <w:name w:val="heading 3"/>
    <w:basedOn w:val="Normal"/>
    <w:next w:val="Normal"/>
    <w:link w:val="Ttulo3Car"/>
    <w:uiPriority w:val="9"/>
    <w:unhideWhenUsed/>
    <w:qFormat/>
    <w:rsid w:val="00FC4D15"/>
    <w:pPr>
      <w:keepNext/>
      <w:numPr>
        <w:ilvl w:val="2"/>
        <w:numId w:val="1"/>
      </w:numPr>
      <w:suppressAutoHyphens/>
      <w:spacing w:after="0" w:line="240" w:lineRule="auto"/>
      <w:outlineLvl w:val="2"/>
    </w:pPr>
    <w:rPr>
      <w:rFonts w:ascii="Arial" w:eastAsia="Times New Roman" w:hAnsi="Arial" w:cs="Arial"/>
      <w:b/>
      <w:bCs/>
      <w:sz w:val="18"/>
      <w:szCs w:val="24"/>
      <w:lang w:val="es-ES" w:eastAsia="ar-SA"/>
    </w:rPr>
  </w:style>
  <w:style w:type="paragraph" w:styleId="Ttulo4">
    <w:name w:val="heading 4"/>
    <w:basedOn w:val="Normal"/>
    <w:next w:val="Normal"/>
    <w:link w:val="Ttulo4Car"/>
    <w:uiPriority w:val="9"/>
    <w:semiHidden/>
    <w:unhideWhenUsed/>
    <w:qFormat/>
    <w:rsid w:val="00FC4D15"/>
    <w:pPr>
      <w:keepNext/>
      <w:numPr>
        <w:ilvl w:val="3"/>
        <w:numId w:val="1"/>
      </w:numPr>
      <w:suppressAutoHyphens/>
      <w:spacing w:after="0" w:line="240" w:lineRule="auto"/>
      <w:outlineLvl w:val="3"/>
    </w:pPr>
    <w:rPr>
      <w:rFonts w:ascii="Arial" w:eastAsia="Times New Roman" w:hAnsi="Arial" w:cs="Arial"/>
      <w:b/>
      <w:bCs/>
      <w:sz w:val="24"/>
      <w:szCs w:val="24"/>
      <w:lang w:val="es-ES" w:eastAsia="ar-SA"/>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22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283"/>
  </w:style>
  <w:style w:type="paragraph" w:styleId="Piedepgina">
    <w:name w:val="footer"/>
    <w:basedOn w:val="Normal"/>
    <w:link w:val="PiedepginaCar"/>
    <w:uiPriority w:val="99"/>
    <w:unhideWhenUsed/>
    <w:rsid w:val="00722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283"/>
  </w:style>
  <w:style w:type="character" w:customStyle="1" w:styleId="Ttulo2Car">
    <w:name w:val="Título 2 Car"/>
    <w:basedOn w:val="Fuentedeprrafopredeter"/>
    <w:link w:val="Ttulo2"/>
    <w:rsid w:val="00FC4D15"/>
    <w:rPr>
      <w:rFonts w:ascii="Arial" w:eastAsia="Times New Roman" w:hAnsi="Arial" w:cs="Arial"/>
      <w:b/>
      <w:bCs/>
      <w:i/>
      <w:iCs/>
      <w:sz w:val="60"/>
      <w:szCs w:val="24"/>
      <w:lang w:val="es-ES" w:eastAsia="ar-SA"/>
    </w:rPr>
  </w:style>
  <w:style w:type="character" w:customStyle="1" w:styleId="Ttulo3Car">
    <w:name w:val="Título 3 Car"/>
    <w:basedOn w:val="Fuentedeprrafopredeter"/>
    <w:link w:val="Ttulo3"/>
    <w:rsid w:val="00FC4D15"/>
    <w:rPr>
      <w:rFonts w:ascii="Arial" w:eastAsia="Times New Roman" w:hAnsi="Arial" w:cs="Arial"/>
      <w:b/>
      <w:bCs/>
      <w:sz w:val="18"/>
      <w:szCs w:val="24"/>
      <w:lang w:val="es-ES" w:eastAsia="ar-SA"/>
    </w:rPr>
  </w:style>
  <w:style w:type="character" w:customStyle="1" w:styleId="Ttulo4Car">
    <w:name w:val="Título 4 Car"/>
    <w:basedOn w:val="Fuentedeprrafopredeter"/>
    <w:link w:val="Ttulo4"/>
    <w:rsid w:val="00FC4D15"/>
    <w:rPr>
      <w:rFonts w:ascii="Arial" w:eastAsia="Times New Roman" w:hAnsi="Arial" w:cs="Arial"/>
      <w:b/>
      <w:bCs/>
      <w:sz w:val="24"/>
      <w:szCs w:val="24"/>
      <w:lang w:val="es-ES" w:eastAsia="ar-SA"/>
    </w:rPr>
  </w:style>
  <w:style w:type="paragraph" w:customStyle="1" w:styleId="Epgrafe1">
    <w:name w:val="Epígrafe1"/>
    <w:basedOn w:val="Normal"/>
    <w:next w:val="Normal"/>
    <w:rsid w:val="00391120"/>
    <w:pPr>
      <w:suppressAutoHyphens/>
      <w:spacing w:after="0" w:line="240" w:lineRule="auto"/>
    </w:pPr>
    <w:rPr>
      <w:rFonts w:ascii="Arial" w:eastAsia="Times New Roman" w:hAnsi="Arial" w:cs="Arial"/>
      <w:b/>
      <w:bCs/>
      <w:sz w:val="18"/>
      <w:szCs w:val="24"/>
      <w:lang w:val="es-ES" w:eastAsia="ar-SA"/>
    </w:rPr>
  </w:style>
  <w:style w:type="paragraph" w:styleId="Prrafodelista">
    <w:name w:val="List Paragraph"/>
    <w:basedOn w:val="Normal"/>
    <w:uiPriority w:val="34"/>
    <w:qFormat/>
    <w:rsid w:val="00391120"/>
    <w:pPr>
      <w:ind w:left="720"/>
      <w:contextualSpacing/>
    </w:pPr>
  </w:style>
  <w:style w:type="paragraph" w:styleId="Sinespaciado">
    <w:name w:val="No Spacing"/>
    <w:uiPriority w:val="1"/>
    <w:qFormat/>
    <w:rsid w:val="00FB4919"/>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BD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D04BF0"/>
    <w:pPr>
      <w:suppressLineNumbers/>
      <w:suppressAutoHyphens/>
      <w:spacing w:after="200" w:line="276" w:lineRule="auto"/>
    </w:pPr>
    <w:rPr>
      <w:lang w:val="es-ES" w:eastAsia="ar-SA"/>
    </w:rPr>
  </w:style>
  <w:style w:type="character" w:styleId="Hipervnculo">
    <w:name w:val="Hyperlink"/>
    <w:basedOn w:val="Fuentedeprrafopredeter"/>
    <w:uiPriority w:val="99"/>
    <w:unhideWhenUsed/>
    <w:rsid w:val="00855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GxuGVVYtJSsD6lzY0gkh3WZ1Ew==">AMUW2mXDNISIoiK09bEOIcNWWCNvLXk+gkySPulRRCVuRSV/+Ds/PogOpQRW+L/B/vpnltaO1FdPhLHTCblpbDpbSfYrR018uBS6nHyPIkp0nXGTZ7hEGwiJIJoKc+cpfd6sQ0mEFI5z8zGu0VlwwGLmkxbHWaLksw==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1333</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La casa Del viaje</cp:lastModifiedBy>
  <cp:revision>8</cp:revision>
  <dcterms:created xsi:type="dcterms:W3CDTF">2024-06-21T03:00:00Z</dcterms:created>
  <dcterms:modified xsi:type="dcterms:W3CDTF">2024-06-21T04:53:00Z</dcterms:modified>
</cp:coreProperties>
</file>