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04"/>
        <w:gridCol w:w="3610"/>
      </w:tblGrid>
      <w:tr w:rsidR="00BA38D1" w:rsidRPr="00EE533F" w14:paraId="0DE9108A" w14:textId="77777777" w:rsidTr="00B14CC9">
        <w:trPr>
          <w:trHeight w:val="135"/>
          <w:jc w:val="center"/>
        </w:trPr>
        <w:tc>
          <w:tcPr>
            <w:tcW w:w="5604" w:type="dxa"/>
            <w:vMerge w:val="restart"/>
          </w:tcPr>
          <w:p w14:paraId="50BAEE4E" w14:textId="5B3A61B4" w:rsidR="00C64F92" w:rsidRPr="00A01ACD" w:rsidRDefault="009466F9" w:rsidP="009466F9">
            <w:pPr>
              <w:tabs>
                <w:tab w:val="left" w:pos="310"/>
              </w:tabs>
              <w:rPr>
                <w:sz w:val="16"/>
                <w:szCs w:val="16"/>
              </w:rPr>
            </w:pPr>
            <w:r w:rsidRPr="00A01ACD">
              <w:rPr>
                <w:noProof/>
                <w:sz w:val="16"/>
                <w:szCs w:val="16"/>
              </w:rPr>
              <w:drawing>
                <wp:inline distT="0" distB="0" distL="0" distR="0" wp14:anchorId="39B96AB4" wp14:editId="14DFBC37">
                  <wp:extent cx="3508375" cy="2322576"/>
                  <wp:effectExtent l="0" t="0" r="0" b="1905"/>
                  <wp:docPr id="2035367029" name="Imagen 2" descr="880+ Ruinas De Tiahuanaco Fotografías de stock, fotos e imágenes libres de  derechos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880+ Ruinas De Tiahuanaco Fotografías de stock, fotos e imágenes libres de  derechos - iStoc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85412" cy="2373575"/>
                          </a:xfrm>
                          <a:prstGeom prst="rect">
                            <a:avLst/>
                          </a:prstGeom>
                          <a:noFill/>
                          <a:ln>
                            <a:noFill/>
                          </a:ln>
                        </pic:spPr>
                      </pic:pic>
                    </a:graphicData>
                  </a:graphic>
                </wp:inline>
              </w:drawing>
            </w:r>
          </w:p>
        </w:tc>
        <w:tc>
          <w:tcPr>
            <w:tcW w:w="3610" w:type="dxa"/>
          </w:tcPr>
          <w:p w14:paraId="2E54FFE0" w14:textId="33A98AC4" w:rsidR="00C64F92" w:rsidRPr="00A01ACD" w:rsidRDefault="00BA38D1" w:rsidP="00621E9B">
            <w:pPr>
              <w:rPr>
                <w:sz w:val="16"/>
                <w:szCs w:val="16"/>
              </w:rPr>
            </w:pPr>
            <w:r w:rsidRPr="00A01ACD">
              <w:rPr>
                <w:noProof/>
                <w:sz w:val="16"/>
                <w:szCs w:val="16"/>
              </w:rPr>
              <w:drawing>
                <wp:inline distT="0" distB="0" distL="0" distR="0" wp14:anchorId="451A6737" wp14:editId="59F38FD4">
                  <wp:extent cx="2218944" cy="1161983"/>
                  <wp:effectExtent l="0" t="0" r="0" b="635"/>
                  <wp:docPr id="2004552518" name="Imagen 3" descr="Titicaca | Atraviesa los Andes | Tren Cusco a Puno | Peru R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iticaca | Atraviesa los Andes | Tren Cusco a Puno | Peru Rai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59377" cy="1183156"/>
                          </a:xfrm>
                          <a:prstGeom prst="rect">
                            <a:avLst/>
                          </a:prstGeom>
                          <a:noFill/>
                          <a:ln>
                            <a:noFill/>
                          </a:ln>
                        </pic:spPr>
                      </pic:pic>
                    </a:graphicData>
                  </a:graphic>
                </wp:inline>
              </w:drawing>
            </w:r>
          </w:p>
        </w:tc>
      </w:tr>
      <w:tr w:rsidR="00BA38D1" w:rsidRPr="00EE533F" w14:paraId="49529C06" w14:textId="77777777" w:rsidTr="00B14CC9">
        <w:trPr>
          <w:trHeight w:val="135"/>
          <w:jc w:val="center"/>
        </w:trPr>
        <w:tc>
          <w:tcPr>
            <w:tcW w:w="5604" w:type="dxa"/>
            <w:vMerge/>
          </w:tcPr>
          <w:p w14:paraId="606830F5" w14:textId="77777777" w:rsidR="00C64F92" w:rsidRPr="00A01ACD" w:rsidRDefault="00C64F92" w:rsidP="00621E9B">
            <w:pPr>
              <w:rPr>
                <w:sz w:val="16"/>
                <w:szCs w:val="16"/>
              </w:rPr>
            </w:pPr>
          </w:p>
        </w:tc>
        <w:tc>
          <w:tcPr>
            <w:tcW w:w="3610" w:type="dxa"/>
          </w:tcPr>
          <w:p w14:paraId="182B1F0B" w14:textId="031CCD59" w:rsidR="00BA38D1" w:rsidRPr="00A01ACD" w:rsidRDefault="00BA38D1" w:rsidP="00BA38D1">
            <w:pPr>
              <w:tabs>
                <w:tab w:val="left" w:pos="1181"/>
              </w:tabs>
              <w:rPr>
                <w:sz w:val="16"/>
                <w:szCs w:val="16"/>
              </w:rPr>
            </w:pPr>
            <w:r w:rsidRPr="00A01ACD">
              <w:rPr>
                <w:noProof/>
                <w:sz w:val="16"/>
                <w:szCs w:val="16"/>
              </w:rPr>
              <w:drawing>
                <wp:inline distT="0" distB="0" distL="0" distR="0" wp14:anchorId="4EB21C50" wp14:editId="75155956">
                  <wp:extent cx="2220286" cy="1153541"/>
                  <wp:effectExtent l="0" t="0" r="8890" b="8890"/>
                  <wp:docPr id="1103530631" name="Imagen 4" descr="Catamaran on Lake Titicaca and visit to the Isla del Sol | GetYourGu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atamaran on Lake Titicaca and visit to the Isla del Sol | GetYourGuide"/>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30743"/>
                          <a:stretch/>
                        </pic:blipFill>
                        <pic:spPr bwMode="auto">
                          <a:xfrm>
                            <a:off x="0" y="0"/>
                            <a:ext cx="2240341" cy="1163961"/>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2DE15A2F" w14:textId="25C49053" w:rsidR="00991660" w:rsidRPr="0031206B" w:rsidRDefault="002C43F8" w:rsidP="0031206B">
      <w:pPr>
        <w:spacing w:after="0" w:line="240" w:lineRule="auto"/>
        <w:jc w:val="center"/>
        <w:rPr>
          <w:i/>
          <w:iCs/>
          <w:sz w:val="52"/>
          <w:szCs w:val="52"/>
        </w:rPr>
      </w:pPr>
      <w:r>
        <w:rPr>
          <w:i/>
          <w:iCs/>
          <w:sz w:val="52"/>
          <w:szCs w:val="52"/>
        </w:rPr>
        <w:t>Raíces del Imperio Incaico</w:t>
      </w:r>
    </w:p>
    <w:p w14:paraId="72C9466A" w14:textId="0B565632" w:rsidR="00A84039" w:rsidRPr="00E023FE" w:rsidRDefault="0077146A" w:rsidP="00621E9B">
      <w:pPr>
        <w:spacing w:after="0" w:line="240" w:lineRule="auto"/>
        <w:jc w:val="center"/>
        <w:rPr>
          <w:i/>
          <w:iCs/>
          <w:sz w:val="24"/>
          <w:szCs w:val="24"/>
        </w:rPr>
      </w:pPr>
      <w:r>
        <w:rPr>
          <w:i/>
          <w:iCs/>
          <w:sz w:val="24"/>
          <w:szCs w:val="24"/>
        </w:rPr>
        <w:t>La Paz</w:t>
      </w:r>
      <w:r w:rsidR="002C43F8">
        <w:rPr>
          <w:i/>
          <w:iCs/>
          <w:sz w:val="24"/>
          <w:szCs w:val="24"/>
        </w:rPr>
        <w:t>, Isla del Sol, Puno, Cusco y Lima</w:t>
      </w:r>
    </w:p>
    <w:p w14:paraId="73C47CD8" w14:textId="038E15BB" w:rsidR="00C8462D" w:rsidRPr="00E023FE" w:rsidRDefault="002C43F8" w:rsidP="00621E9B">
      <w:pPr>
        <w:spacing w:after="0" w:line="240" w:lineRule="auto"/>
        <w:jc w:val="center"/>
        <w:rPr>
          <w:sz w:val="24"/>
          <w:szCs w:val="24"/>
        </w:rPr>
      </w:pPr>
      <w:r>
        <w:rPr>
          <w:sz w:val="24"/>
          <w:szCs w:val="24"/>
        </w:rPr>
        <w:t xml:space="preserve">12 </w:t>
      </w:r>
      <w:r w:rsidR="00621E9B" w:rsidRPr="00E023FE">
        <w:rPr>
          <w:sz w:val="24"/>
          <w:szCs w:val="24"/>
        </w:rPr>
        <w:t xml:space="preserve">días </w:t>
      </w:r>
      <w:r w:rsidR="00C8462D" w:rsidRPr="00E023FE">
        <w:rPr>
          <w:sz w:val="24"/>
          <w:szCs w:val="24"/>
        </w:rPr>
        <w:t>/</w:t>
      </w:r>
      <w:r>
        <w:rPr>
          <w:sz w:val="24"/>
          <w:szCs w:val="24"/>
        </w:rPr>
        <w:t xml:space="preserve"> 11</w:t>
      </w:r>
      <w:r w:rsidR="00C8462D" w:rsidRPr="00E023FE">
        <w:rPr>
          <w:sz w:val="24"/>
          <w:szCs w:val="24"/>
        </w:rPr>
        <w:t xml:space="preserve"> </w:t>
      </w:r>
      <w:r w:rsidR="00621E9B" w:rsidRPr="00E023FE">
        <w:rPr>
          <w:sz w:val="24"/>
          <w:szCs w:val="24"/>
        </w:rPr>
        <w:t>noches</w:t>
      </w:r>
    </w:p>
    <w:p w14:paraId="644C3D6C" w14:textId="77777777" w:rsidR="00621E9B" w:rsidRPr="00EE533F" w:rsidRDefault="00621E9B" w:rsidP="00621E9B">
      <w:pPr>
        <w:spacing w:after="0" w:line="240" w:lineRule="auto"/>
        <w:rPr>
          <w:b/>
          <w:bCs/>
        </w:rPr>
      </w:pPr>
    </w:p>
    <w:p w14:paraId="63339575" w14:textId="1BF8D50E" w:rsidR="00C90095" w:rsidRPr="00EE533F" w:rsidRDefault="006F7461" w:rsidP="00A3192F">
      <w:pPr>
        <w:tabs>
          <w:tab w:val="left" w:pos="6878"/>
        </w:tabs>
        <w:spacing w:after="0" w:line="240" w:lineRule="auto"/>
        <w:rPr>
          <w:b/>
          <w:bCs/>
        </w:rPr>
      </w:pPr>
      <w:r w:rsidRPr="00EE533F">
        <w:rPr>
          <w:b/>
          <w:bCs/>
        </w:rPr>
        <w:t>ITINERARIO</w:t>
      </w:r>
    </w:p>
    <w:p w14:paraId="1D66E5A9" w14:textId="206AD2AD" w:rsidR="00621E9B" w:rsidRPr="00EE533F" w:rsidRDefault="00621E9B" w:rsidP="00621E9B">
      <w:pPr>
        <w:spacing w:after="0" w:line="240" w:lineRule="auto"/>
        <w:jc w:val="both"/>
        <w:rPr>
          <w:rFonts w:cstheme="minorHAnsi"/>
          <w:b/>
          <w:bCs/>
        </w:rPr>
      </w:pPr>
      <w:r w:rsidRPr="00EE533F">
        <w:rPr>
          <w:rFonts w:cstheme="minorHAnsi"/>
          <w:b/>
          <w:bCs/>
        </w:rPr>
        <w:t>REF. LCVVPC-</w:t>
      </w:r>
      <w:r w:rsidR="002C43F8">
        <w:rPr>
          <w:rFonts w:cstheme="minorHAnsi"/>
          <w:b/>
          <w:bCs/>
        </w:rPr>
        <w:t>RII</w:t>
      </w:r>
    </w:p>
    <w:p w14:paraId="4061C6D1" w14:textId="5DD95F05" w:rsidR="00991660" w:rsidRPr="00991660" w:rsidRDefault="00991660" w:rsidP="00E023FE">
      <w:pPr>
        <w:spacing w:after="0" w:line="240" w:lineRule="auto"/>
        <w:jc w:val="both"/>
        <w:rPr>
          <w:rFonts w:cstheme="minorHAnsi"/>
        </w:rPr>
      </w:pPr>
      <w:r>
        <w:rPr>
          <w:rFonts w:cstheme="minorHAnsi"/>
          <w:b/>
          <w:bCs/>
        </w:rPr>
        <w:t>VIGENCIA</w:t>
      </w:r>
      <w:r w:rsidR="00621E9B" w:rsidRPr="00EE533F">
        <w:rPr>
          <w:rFonts w:cstheme="minorHAnsi"/>
          <w:b/>
          <w:bCs/>
        </w:rPr>
        <w:t xml:space="preserve">: </w:t>
      </w:r>
      <w:r w:rsidR="00621E9B" w:rsidRPr="00EE533F">
        <w:rPr>
          <w:rFonts w:cstheme="minorHAnsi"/>
        </w:rPr>
        <w:t>01 de</w:t>
      </w:r>
      <w:r>
        <w:rPr>
          <w:rFonts w:cstheme="minorHAnsi"/>
        </w:rPr>
        <w:t xml:space="preserve"> </w:t>
      </w:r>
      <w:r w:rsidR="00E023FE">
        <w:rPr>
          <w:rFonts w:cstheme="minorHAnsi"/>
        </w:rPr>
        <w:t xml:space="preserve">enero </w:t>
      </w:r>
      <w:r>
        <w:rPr>
          <w:rFonts w:cstheme="minorHAnsi"/>
        </w:rPr>
        <w:t>al 1</w:t>
      </w:r>
      <w:r w:rsidR="00E023FE">
        <w:rPr>
          <w:rFonts w:cstheme="minorHAnsi"/>
        </w:rPr>
        <w:t>5</w:t>
      </w:r>
      <w:r>
        <w:rPr>
          <w:rFonts w:cstheme="minorHAnsi"/>
        </w:rPr>
        <w:t xml:space="preserve"> </w:t>
      </w:r>
      <w:r w:rsidR="00621E9B" w:rsidRPr="00EE533F">
        <w:rPr>
          <w:rFonts w:cstheme="minorHAnsi"/>
        </w:rPr>
        <w:t>de diciembre</w:t>
      </w:r>
      <w:r w:rsidR="00E023FE">
        <w:rPr>
          <w:rFonts w:cstheme="minorHAnsi"/>
        </w:rPr>
        <w:t xml:space="preserve"> </w:t>
      </w:r>
      <w:r w:rsidRPr="00EE533F">
        <w:rPr>
          <w:rFonts w:cstheme="minorHAnsi"/>
        </w:rPr>
        <w:t>202</w:t>
      </w:r>
      <w:r w:rsidR="003C2428">
        <w:rPr>
          <w:rFonts w:cstheme="minorHAnsi"/>
        </w:rPr>
        <w:t>5</w:t>
      </w:r>
    </w:p>
    <w:p w14:paraId="08B3EA09" w14:textId="2552CF70" w:rsidR="00621E9B" w:rsidRPr="00EE533F" w:rsidRDefault="00621E9B" w:rsidP="00621E9B">
      <w:pPr>
        <w:spacing w:after="0" w:line="240" w:lineRule="auto"/>
        <w:rPr>
          <w:rFonts w:ascii="Arial" w:hAnsi="Arial"/>
          <w:sz w:val="20"/>
          <w:szCs w:val="20"/>
        </w:rPr>
      </w:pPr>
      <w:r w:rsidRPr="00EE533F">
        <w:rPr>
          <w:b/>
          <w:bCs/>
        </w:rPr>
        <w:t>SALIDAS:</w:t>
      </w:r>
      <w:r w:rsidRPr="00EE533F">
        <w:t xml:space="preserve"> </w:t>
      </w:r>
      <w:r w:rsidR="002C43F8">
        <w:t>a consultar.</w:t>
      </w:r>
    </w:p>
    <w:p w14:paraId="17C28B4E" w14:textId="77777777" w:rsidR="00621E9B" w:rsidRDefault="00621E9B" w:rsidP="00621E9B">
      <w:pPr>
        <w:spacing w:after="0" w:line="240" w:lineRule="auto"/>
      </w:pPr>
    </w:p>
    <w:p w14:paraId="2098ECBC" w14:textId="77777777" w:rsidR="00E023FE" w:rsidRDefault="00E023FE" w:rsidP="00621E9B">
      <w:pPr>
        <w:spacing w:after="0" w:line="240" w:lineRule="auto"/>
      </w:pPr>
    </w:p>
    <w:p w14:paraId="41C0FD28" w14:textId="365C17EE" w:rsidR="00452479" w:rsidRPr="002C43F8" w:rsidRDefault="002C43F8" w:rsidP="00452479">
      <w:pPr>
        <w:spacing w:after="0" w:line="240" w:lineRule="auto"/>
        <w:jc w:val="both"/>
        <w:rPr>
          <w:rFonts w:ascii="Calibri" w:hAnsi="Calibri" w:cs="Calibri"/>
          <w:b/>
          <w:bCs/>
        </w:rPr>
      </w:pPr>
      <w:r w:rsidRPr="002C43F8">
        <w:rPr>
          <w:rFonts w:ascii="Calibri" w:hAnsi="Calibri" w:cs="Calibri"/>
          <w:b/>
          <w:bCs/>
        </w:rPr>
        <w:t>DÍA 1</w:t>
      </w:r>
      <w:r w:rsidR="00E919E6">
        <w:rPr>
          <w:rFonts w:ascii="Calibri" w:hAnsi="Calibri" w:cs="Calibri"/>
          <w:b/>
          <w:bCs/>
        </w:rPr>
        <w:t>.</w:t>
      </w:r>
      <w:r w:rsidRPr="002C43F8">
        <w:rPr>
          <w:rFonts w:ascii="Calibri" w:hAnsi="Calibri" w:cs="Calibri"/>
          <w:b/>
          <w:bCs/>
        </w:rPr>
        <w:t xml:space="preserve"> </w:t>
      </w:r>
      <w:r w:rsidR="00E919E6">
        <w:rPr>
          <w:rFonts w:ascii="Calibri" w:hAnsi="Calibri" w:cs="Calibri"/>
          <w:b/>
          <w:bCs/>
        </w:rPr>
        <w:t xml:space="preserve">LLEGADA A LA PAZ, </w:t>
      </w:r>
      <w:r w:rsidRPr="002C43F8">
        <w:rPr>
          <w:rFonts w:ascii="Calibri" w:hAnsi="Calibri" w:cs="Calibri"/>
          <w:b/>
          <w:bCs/>
        </w:rPr>
        <w:t>BOLIVIA</w:t>
      </w:r>
    </w:p>
    <w:p w14:paraId="23BCB589" w14:textId="0AD92005" w:rsidR="00452479" w:rsidRPr="00452479" w:rsidRDefault="00452479" w:rsidP="00452479">
      <w:pPr>
        <w:spacing w:after="0" w:line="240" w:lineRule="auto"/>
        <w:jc w:val="both"/>
        <w:rPr>
          <w:rFonts w:ascii="Calibri" w:hAnsi="Calibri" w:cs="Calibri"/>
        </w:rPr>
      </w:pPr>
      <w:r w:rsidRPr="00452479">
        <w:rPr>
          <w:rFonts w:ascii="Calibri" w:hAnsi="Calibri" w:cs="Calibri"/>
        </w:rPr>
        <w:t>Llegada</w:t>
      </w:r>
      <w:r w:rsidR="002C43F8">
        <w:rPr>
          <w:rFonts w:ascii="Calibri" w:hAnsi="Calibri" w:cs="Calibri"/>
        </w:rPr>
        <w:t xml:space="preserve"> a la Paz</w:t>
      </w:r>
      <w:r w:rsidRPr="00452479">
        <w:rPr>
          <w:rFonts w:ascii="Calibri" w:hAnsi="Calibri" w:cs="Calibri"/>
        </w:rPr>
        <w:t>, recepción y traslado a su hotel.</w:t>
      </w:r>
    </w:p>
    <w:p w14:paraId="73ABCBE2" w14:textId="77777777" w:rsidR="002C43F8" w:rsidRDefault="002C43F8" w:rsidP="00452479">
      <w:pPr>
        <w:spacing w:after="0" w:line="240" w:lineRule="auto"/>
        <w:jc w:val="both"/>
        <w:rPr>
          <w:rFonts w:ascii="Calibri" w:hAnsi="Calibri" w:cs="Calibri"/>
        </w:rPr>
      </w:pPr>
    </w:p>
    <w:p w14:paraId="198CFF9F" w14:textId="6D2E3054" w:rsidR="00452479" w:rsidRPr="002C43F8" w:rsidRDefault="002C43F8" w:rsidP="00452479">
      <w:pPr>
        <w:spacing w:after="0" w:line="240" w:lineRule="auto"/>
        <w:jc w:val="both"/>
        <w:rPr>
          <w:rFonts w:ascii="Calibri" w:hAnsi="Calibri" w:cs="Calibri"/>
          <w:b/>
          <w:bCs/>
        </w:rPr>
      </w:pPr>
      <w:r w:rsidRPr="002C43F8">
        <w:rPr>
          <w:rFonts w:ascii="Calibri" w:hAnsi="Calibri" w:cs="Calibri"/>
          <w:b/>
          <w:bCs/>
        </w:rPr>
        <w:t>DÍA 2</w:t>
      </w:r>
      <w:r>
        <w:rPr>
          <w:rFonts w:ascii="Calibri" w:hAnsi="Calibri" w:cs="Calibri"/>
          <w:b/>
          <w:bCs/>
        </w:rPr>
        <w:t xml:space="preserve">. LA PAZ – </w:t>
      </w:r>
      <w:r w:rsidRPr="002C43F8">
        <w:rPr>
          <w:rFonts w:ascii="Calibri" w:hAnsi="Calibri" w:cs="Calibri"/>
          <w:b/>
          <w:bCs/>
        </w:rPr>
        <w:t>TIAHUANACO, CUNA DEL IMPERIO INCA</w:t>
      </w:r>
    </w:p>
    <w:p w14:paraId="513728BD" w14:textId="3A87F918" w:rsidR="00452479" w:rsidRPr="00452479" w:rsidRDefault="002C43F8" w:rsidP="00452479">
      <w:pPr>
        <w:spacing w:after="0" w:line="240" w:lineRule="auto"/>
        <w:jc w:val="both"/>
        <w:rPr>
          <w:rFonts w:ascii="Calibri" w:hAnsi="Calibri" w:cs="Calibri"/>
        </w:rPr>
      </w:pPr>
      <w:r>
        <w:rPr>
          <w:rFonts w:ascii="Calibri" w:hAnsi="Calibri" w:cs="Calibri"/>
        </w:rPr>
        <w:t xml:space="preserve">Desayuno. </w:t>
      </w:r>
      <w:r w:rsidR="00452479" w:rsidRPr="00452479">
        <w:rPr>
          <w:rFonts w:ascii="Calibri" w:hAnsi="Calibri" w:cs="Calibri"/>
        </w:rPr>
        <w:t xml:space="preserve">Por la mañana, visita de la antigua civilización pre-inca Tiahuanaco, cuna del imperio Inca, y que dominó la meseta del Collao entre Perú y Bolivia, y se expandió hasta el norte de Argentina y Chile. Apreciaremos los restos del templo de Kalasasaya, los monolitos y la Puerta del Sol. Todas estas construcciones son de piedra finamente labrada con relieves y figuras que nos hacen ver el gran esplendor que tenían. Retorno a La Paz. </w:t>
      </w:r>
    </w:p>
    <w:p w14:paraId="0C71B6EE" w14:textId="77777777" w:rsidR="002C43F8" w:rsidRDefault="002C43F8" w:rsidP="00452479">
      <w:pPr>
        <w:spacing w:after="0" w:line="240" w:lineRule="auto"/>
        <w:jc w:val="both"/>
        <w:rPr>
          <w:rFonts w:ascii="Calibri" w:hAnsi="Calibri" w:cs="Calibri"/>
        </w:rPr>
      </w:pPr>
    </w:p>
    <w:p w14:paraId="4C22BA6B" w14:textId="7F0F63B9" w:rsidR="00452479" w:rsidRPr="00452479" w:rsidRDefault="002C43F8" w:rsidP="00452479">
      <w:pPr>
        <w:spacing w:after="0" w:line="240" w:lineRule="auto"/>
        <w:jc w:val="both"/>
        <w:rPr>
          <w:rFonts w:ascii="Calibri" w:hAnsi="Calibri" w:cs="Calibri"/>
        </w:rPr>
      </w:pPr>
      <w:r>
        <w:rPr>
          <w:rFonts w:ascii="Calibri" w:hAnsi="Calibri" w:cs="Calibri"/>
        </w:rPr>
        <w:t xml:space="preserve">Por la </w:t>
      </w:r>
      <w:r w:rsidR="00452479" w:rsidRPr="00452479">
        <w:rPr>
          <w:rFonts w:ascii="Calibri" w:hAnsi="Calibri" w:cs="Calibri"/>
        </w:rPr>
        <w:t>tarde, iniciaremos nuestro recorrido de la ciudad teniendo una vista auténtica de la cultura local en el típico mercado de los médicos brujos. Pasaremos frente a la iglesia colonial de San Francisco. Seguimos hacia la Plaza Murillo, donde encontraremos la Catedral Metropolitana, el Palacio de Gobierno y el Parlamento. Luego, pasearemos por la famosa Calle Jaén, donde se encuentran los museos más importantes de La Paz. Nuestra visita continuará a través de las zonas residenciales de Obrajes, Calacoto y la Florida para terminar en el espectacular Valle de la Luna, formación geológica cercana que ha concitado desde siempre el interés de los visitantes de esta ciudad.</w:t>
      </w:r>
    </w:p>
    <w:p w14:paraId="2FA0508C" w14:textId="77777777" w:rsidR="002C43F8" w:rsidRDefault="002C43F8" w:rsidP="00452479">
      <w:pPr>
        <w:spacing w:after="0" w:line="240" w:lineRule="auto"/>
        <w:jc w:val="both"/>
        <w:rPr>
          <w:rFonts w:ascii="Calibri" w:hAnsi="Calibri" w:cs="Calibri"/>
        </w:rPr>
      </w:pPr>
    </w:p>
    <w:p w14:paraId="6B5679F4" w14:textId="2000EBE5" w:rsidR="00452479" w:rsidRPr="002C43F8" w:rsidRDefault="002C43F8" w:rsidP="00452479">
      <w:pPr>
        <w:spacing w:after="0" w:line="240" w:lineRule="auto"/>
        <w:jc w:val="both"/>
        <w:rPr>
          <w:rFonts w:ascii="Calibri" w:hAnsi="Calibri" w:cs="Calibri"/>
          <w:b/>
          <w:bCs/>
        </w:rPr>
      </w:pPr>
      <w:r w:rsidRPr="002C43F8">
        <w:rPr>
          <w:rFonts w:ascii="Calibri" w:hAnsi="Calibri" w:cs="Calibri"/>
          <w:b/>
          <w:bCs/>
        </w:rPr>
        <w:t>DÍA 3</w:t>
      </w:r>
      <w:r>
        <w:rPr>
          <w:rFonts w:ascii="Calibri" w:hAnsi="Calibri" w:cs="Calibri"/>
          <w:b/>
          <w:bCs/>
        </w:rPr>
        <w:t xml:space="preserve">. LA PAZ – </w:t>
      </w:r>
      <w:r w:rsidRPr="002C43F8">
        <w:rPr>
          <w:rFonts w:ascii="Calibri" w:hAnsi="Calibri" w:cs="Calibri"/>
          <w:b/>
          <w:bCs/>
        </w:rPr>
        <w:t>CRUCE DEL LAGO TITICACA Y LA ISLA DEL SOL</w:t>
      </w:r>
    </w:p>
    <w:p w14:paraId="39EB821F" w14:textId="3407E3DF" w:rsidR="00452479" w:rsidRPr="00452479" w:rsidRDefault="002C43F8" w:rsidP="00452479">
      <w:pPr>
        <w:spacing w:after="0" w:line="240" w:lineRule="auto"/>
        <w:jc w:val="both"/>
        <w:rPr>
          <w:rFonts w:ascii="Calibri" w:hAnsi="Calibri" w:cs="Calibri"/>
        </w:rPr>
      </w:pPr>
      <w:r>
        <w:rPr>
          <w:rFonts w:ascii="Calibri" w:hAnsi="Calibri" w:cs="Calibri"/>
        </w:rPr>
        <w:t xml:space="preserve">Desayuno. </w:t>
      </w:r>
      <w:r w:rsidR="00452479" w:rsidRPr="00452479">
        <w:rPr>
          <w:rFonts w:ascii="Calibri" w:hAnsi="Calibri" w:cs="Calibri"/>
        </w:rPr>
        <w:t xml:space="preserve">Salida en bus al embarcadero de Chua. Travesía en catamarán por el lago Sagrado de los Incas "El Titicaca". Navegaremos a través del estrecho de Tiquina y seguiremos hacia la isla del Sol. Almuerzo a bordo. Al llegar a la isla, visitaremos el complejo cultural Inti Wata, donde apreciaremos los cultivos de plantas oriundas </w:t>
      </w:r>
      <w:r w:rsidR="00452479" w:rsidRPr="00452479">
        <w:rPr>
          <w:rFonts w:ascii="Calibri" w:hAnsi="Calibri" w:cs="Calibri"/>
        </w:rPr>
        <w:lastRenderedPageBreak/>
        <w:t xml:space="preserve">del altiplano y los Andes en las aún conservadas terrazas agrícolas incas. En este sitio tendremos oportunidad de apreciar a los camélidos andinos como llamas, alpacas y huanacos. El complejo cuenta con un museo de sitio con restos de las culturas de la zona. Recibiremos la bendición </w:t>
      </w:r>
      <w:r w:rsidRPr="00452479">
        <w:rPr>
          <w:rFonts w:ascii="Calibri" w:hAnsi="Calibri" w:cs="Calibri"/>
        </w:rPr>
        <w:t>de acuerdo con</w:t>
      </w:r>
      <w:r w:rsidR="00452479" w:rsidRPr="00452479">
        <w:rPr>
          <w:rFonts w:ascii="Calibri" w:hAnsi="Calibri" w:cs="Calibri"/>
        </w:rPr>
        <w:t xml:space="preserve"> una antigua tradición kallawaya. Continuaremos hacia la parte norte de la isla para visitar el pueblo de Challapampa, el Museo Arqueológico DINAAR y el templo preinca de la Chincana. Realizaremos una pequeña caminata a través de un antiguo camino. Noche a bordo del catamarán. Cena y demostración típica de danzas de los pobladores locales.</w:t>
      </w:r>
    </w:p>
    <w:p w14:paraId="5425D405" w14:textId="77777777" w:rsidR="002C43F8" w:rsidRDefault="002C43F8" w:rsidP="002C43F8">
      <w:pPr>
        <w:tabs>
          <w:tab w:val="left" w:pos="6288"/>
        </w:tabs>
        <w:spacing w:after="0" w:line="240" w:lineRule="auto"/>
        <w:jc w:val="both"/>
        <w:rPr>
          <w:rFonts w:ascii="Calibri" w:hAnsi="Calibri" w:cs="Calibri"/>
        </w:rPr>
      </w:pPr>
    </w:p>
    <w:p w14:paraId="1AEBA16D" w14:textId="5E6680E3" w:rsidR="00452479" w:rsidRPr="002C43F8" w:rsidRDefault="002C43F8" w:rsidP="002C43F8">
      <w:pPr>
        <w:tabs>
          <w:tab w:val="left" w:pos="6288"/>
        </w:tabs>
        <w:spacing w:after="0" w:line="240" w:lineRule="auto"/>
        <w:jc w:val="both"/>
        <w:rPr>
          <w:rFonts w:ascii="Calibri" w:hAnsi="Calibri" w:cs="Calibri"/>
          <w:b/>
          <w:bCs/>
        </w:rPr>
      </w:pPr>
      <w:r w:rsidRPr="002C43F8">
        <w:rPr>
          <w:rFonts w:ascii="Calibri" w:hAnsi="Calibri" w:cs="Calibri"/>
          <w:b/>
          <w:bCs/>
        </w:rPr>
        <w:t>DÍA 4</w:t>
      </w:r>
      <w:r>
        <w:rPr>
          <w:rFonts w:ascii="Calibri" w:hAnsi="Calibri" w:cs="Calibri"/>
          <w:b/>
          <w:bCs/>
        </w:rPr>
        <w:t>.</w:t>
      </w:r>
      <w:r w:rsidRPr="002C43F8">
        <w:rPr>
          <w:rFonts w:ascii="Calibri" w:hAnsi="Calibri" w:cs="Calibri"/>
          <w:b/>
          <w:bCs/>
        </w:rPr>
        <w:t xml:space="preserve"> CRUCE DEL LAGO TITICACA, COPACABANA Y PUNO</w:t>
      </w:r>
    </w:p>
    <w:p w14:paraId="5C9C94FC" w14:textId="180F43A3" w:rsidR="00452479" w:rsidRPr="00452479" w:rsidRDefault="00452479" w:rsidP="00452479">
      <w:pPr>
        <w:spacing w:after="0" w:line="240" w:lineRule="auto"/>
        <w:jc w:val="both"/>
        <w:rPr>
          <w:rFonts w:ascii="Calibri" w:hAnsi="Calibri" w:cs="Calibri"/>
        </w:rPr>
      </w:pPr>
      <w:r w:rsidRPr="00452479">
        <w:rPr>
          <w:rFonts w:ascii="Calibri" w:hAnsi="Calibri" w:cs="Calibri"/>
        </w:rPr>
        <w:t>Luego del desayuno a bordo del catamarán, continuaremos la navegación hacia la ciudad de Copacabana. Llegada y visita del Santuario de la Virgen Morena, lugar de culto y peregrinación del pueblo aymara. Salida en bus con dirección a la ciudad de Puno. En el camino cruzaremos por hermosos paisajes y pueblos andinos. Llegada al hotel y descanso.</w:t>
      </w:r>
      <w:r w:rsidR="002C43F8">
        <w:rPr>
          <w:rFonts w:ascii="Calibri" w:hAnsi="Calibri" w:cs="Calibri"/>
        </w:rPr>
        <w:t xml:space="preserve"> Alojamiento en Puno.</w:t>
      </w:r>
    </w:p>
    <w:p w14:paraId="341E91A4" w14:textId="77777777" w:rsidR="002C43F8" w:rsidRDefault="002C43F8" w:rsidP="00452479">
      <w:pPr>
        <w:spacing w:after="0" w:line="240" w:lineRule="auto"/>
        <w:jc w:val="both"/>
        <w:rPr>
          <w:rFonts w:ascii="Calibri" w:hAnsi="Calibri" w:cs="Calibri"/>
        </w:rPr>
      </w:pPr>
    </w:p>
    <w:p w14:paraId="7E0C5ED6" w14:textId="1D6B765C" w:rsidR="00452479" w:rsidRPr="002C43F8" w:rsidRDefault="002C43F8" w:rsidP="00452479">
      <w:pPr>
        <w:spacing w:after="0" w:line="240" w:lineRule="auto"/>
        <w:jc w:val="both"/>
        <w:rPr>
          <w:rFonts w:ascii="Calibri" w:hAnsi="Calibri" w:cs="Calibri"/>
          <w:b/>
          <w:bCs/>
        </w:rPr>
      </w:pPr>
      <w:r w:rsidRPr="002C43F8">
        <w:rPr>
          <w:rFonts w:ascii="Calibri" w:hAnsi="Calibri" w:cs="Calibri"/>
          <w:b/>
          <w:bCs/>
        </w:rPr>
        <w:t>DÍA 5</w:t>
      </w:r>
      <w:r>
        <w:rPr>
          <w:rFonts w:ascii="Calibri" w:hAnsi="Calibri" w:cs="Calibri"/>
          <w:b/>
          <w:bCs/>
        </w:rPr>
        <w:t xml:space="preserve">. PUNO – </w:t>
      </w:r>
      <w:r w:rsidRPr="002C43F8">
        <w:rPr>
          <w:rFonts w:ascii="Calibri" w:hAnsi="Calibri" w:cs="Calibri"/>
          <w:b/>
          <w:bCs/>
        </w:rPr>
        <w:t>LAGO SAGRADO TITICACA Y TUMBAS DE SILLUSTANI</w:t>
      </w:r>
    </w:p>
    <w:p w14:paraId="3B9F2909" w14:textId="20AB761F" w:rsidR="00452479" w:rsidRPr="00452479" w:rsidRDefault="00921320" w:rsidP="00452479">
      <w:pPr>
        <w:spacing w:after="0" w:line="240" w:lineRule="auto"/>
        <w:jc w:val="both"/>
        <w:rPr>
          <w:rFonts w:ascii="Calibri" w:hAnsi="Calibri" w:cs="Calibri"/>
        </w:rPr>
      </w:pPr>
      <w:r>
        <w:rPr>
          <w:rFonts w:ascii="Calibri" w:hAnsi="Calibri" w:cs="Calibri"/>
        </w:rPr>
        <w:t xml:space="preserve">Desayuno. </w:t>
      </w:r>
      <w:r w:rsidR="00452479" w:rsidRPr="00452479">
        <w:rPr>
          <w:rFonts w:ascii="Calibri" w:hAnsi="Calibri" w:cs="Calibri"/>
        </w:rPr>
        <w:t>Por la mañana, embarcaremos en una lancha para visitar un pueblo que huyendo de las diferentes culturas que llegaron a dominarlos se refugiaron dentro del lago Titicaca, los Uros. Esta comunidad sigue construyendo sus islas siguiendo las técnicas ancestrales, y nos reciben para transmitirnos sus conocimientos. Un pueblo que vive de sus visitantes. Tendremos tiempo para navegar en las balsas de totora que construyen. Regreso al puerto de Puno.</w:t>
      </w:r>
    </w:p>
    <w:p w14:paraId="63F60A52" w14:textId="60515553" w:rsidR="00452479" w:rsidRDefault="00452479" w:rsidP="00452479">
      <w:pPr>
        <w:spacing w:after="0" w:line="240" w:lineRule="auto"/>
        <w:jc w:val="both"/>
        <w:rPr>
          <w:rFonts w:ascii="Calibri" w:hAnsi="Calibri" w:cs="Calibri"/>
        </w:rPr>
      </w:pPr>
      <w:r w:rsidRPr="00452479">
        <w:rPr>
          <w:rFonts w:ascii="Calibri" w:hAnsi="Calibri" w:cs="Calibri"/>
        </w:rPr>
        <w:t>Por la tarde, la necrópolis de Sillustani, a orillas del lago Umayo. Las llamadas chullpas, son torreones funerarios que albergaron los restos de los antiguos Qollas que poblaron el altiplano andino. Nos sorprenderá su construcción semi cónica invertida. Retorno a su hotel en Puno.</w:t>
      </w:r>
      <w:r w:rsidR="002C43F8">
        <w:rPr>
          <w:rFonts w:ascii="Calibri" w:hAnsi="Calibri" w:cs="Calibri"/>
        </w:rPr>
        <w:t xml:space="preserve"> Alojamiento.</w:t>
      </w:r>
    </w:p>
    <w:p w14:paraId="4CF74B5F" w14:textId="77777777" w:rsidR="002C43F8" w:rsidRPr="00452479" w:rsidRDefault="002C43F8" w:rsidP="00452479">
      <w:pPr>
        <w:spacing w:after="0" w:line="240" w:lineRule="auto"/>
        <w:jc w:val="both"/>
        <w:rPr>
          <w:rFonts w:ascii="Calibri" w:hAnsi="Calibri" w:cs="Calibri"/>
        </w:rPr>
      </w:pPr>
    </w:p>
    <w:p w14:paraId="70F6D3A3" w14:textId="3EA85E7F" w:rsidR="00452479" w:rsidRPr="002C43F8" w:rsidRDefault="002C43F8" w:rsidP="00452479">
      <w:pPr>
        <w:spacing w:after="0" w:line="240" w:lineRule="auto"/>
        <w:jc w:val="both"/>
        <w:rPr>
          <w:rFonts w:ascii="Calibri" w:hAnsi="Calibri" w:cs="Calibri"/>
          <w:b/>
          <w:bCs/>
        </w:rPr>
      </w:pPr>
      <w:r w:rsidRPr="002C43F8">
        <w:rPr>
          <w:rFonts w:ascii="Calibri" w:hAnsi="Calibri" w:cs="Calibri"/>
          <w:b/>
          <w:bCs/>
        </w:rPr>
        <w:t>DÍA 6</w:t>
      </w:r>
      <w:r>
        <w:rPr>
          <w:rFonts w:ascii="Calibri" w:hAnsi="Calibri" w:cs="Calibri"/>
          <w:b/>
          <w:bCs/>
        </w:rPr>
        <w:t>.</w:t>
      </w:r>
      <w:r w:rsidRPr="002C43F8">
        <w:rPr>
          <w:rFonts w:ascii="Calibri" w:hAnsi="Calibri" w:cs="Calibri"/>
          <w:b/>
          <w:bCs/>
        </w:rPr>
        <w:t xml:space="preserve"> </w:t>
      </w:r>
      <w:r>
        <w:rPr>
          <w:rFonts w:ascii="Calibri" w:hAnsi="Calibri" w:cs="Calibri"/>
          <w:b/>
          <w:bCs/>
        </w:rPr>
        <w:t xml:space="preserve">PUNO – </w:t>
      </w:r>
      <w:r w:rsidRPr="002C43F8">
        <w:rPr>
          <w:rFonts w:ascii="Calibri" w:hAnsi="Calibri" w:cs="Calibri"/>
          <w:b/>
          <w:bCs/>
        </w:rPr>
        <w:t>TREN DE LOS ANDES, DEL TITICACA A LA CAPITAL DEL IMPERIO</w:t>
      </w:r>
      <w:r w:rsidR="001E033A">
        <w:rPr>
          <w:rFonts w:ascii="Calibri" w:hAnsi="Calibri" w:cs="Calibri"/>
          <w:b/>
          <w:bCs/>
        </w:rPr>
        <w:t xml:space="preserve"> – CUSCO</w:t>
      </w:r>
    </w:p>
    <w:p w14:paraId="48220AFA" w14:textId="13F4FC4F" w:rsidR="00452479" w:rsidRPr="00452479" w:rsidRDefault="00921320" w:rsidP="00452479">
      <w:pPr>
        <w:spacing w:after="0" w:line="240" w:lineRule="auto"/>
        <w:jc w:val="both"/>
        <w:rPr>
          <w:rFonts w:ascii="Calibri" w:hAnsi="Calibri" w:cs="Calibri"/>
        </w:rPr>
      </w:pPr>
      <w:r>
        <w:rPr>
          <w:rFonts w:ascii="Calibri" w:hAnsi="Calibri" w:cs="Calibri"/>
        </w:rPr>
        <w:t xml:space="preserve">Desayuno. </w:t>
      </w:r>
      <w:r w:rsidR="00452479" w:rsidRPr="00452479">
        <w:rPr>
          <w:rFonts w:ascii="Calibri" w:hAnsi="Calibri" w:cs="Calibri"/>
        </w:rPr>
        <w:t xml:space="preserve">Traslado a la estación de tren para abordar el tren </w:t>
      </w:r>
      <w:r w:rsidR="00185AB3" w:rsidRPr="00452479">
        <w:rPr>
          <w:rFonts w:ascii="Calibri" w:hAnsi="Calibri" w:cs="Calibri"/>
        </w:rPr>
        <w:t>Perú</w:t>
      </w:r>
      <w:r w:rsidR="00452479" w:rsidRPr="00452479">
        <w:rPr>
          <w:rFonts w:ascii="Calibri" w:hAnsi="Calibri" w:cs="Calibri"/>
        </w:rPr>
        <w:t xml:space="preserve"> Rail Titicaca con destino a la ciudad de Cusco. Este tren cruza el altiplano andino, y es el segundo más alto del mundo, llegando hasta el punto más alto a 4,319 m.s.n.m. en La Raya. En este lugar realizaremos una parada para comprar artesanías locales y observar los nevados de la cordillera Chimboya. En esta cordillera se dividen las aguas que se dirigen al lago Titicaca y el río Vilcanota que luego </w:t>
      </w:r>
      <w:r w:rsidR="00185AB3" w:rsidRPr="00452479">
        <w:rPr>
          <w:rFonts w:ascii="Calibri" w:hAnsi="Calibri" w:cs="Calibri"/>
        </w:rPr>
        <w:t>verterá</w:t>
      </w:r>
      <w:r w:rsidR="00452479" w:rsidRPr="00452479">
        <w:rPr>
          <w:rFonts w:ascii="Calibri" w:hAnsi="Calibri" w:cs="Calibri"/>
        </w:rPr>
        <w:t xml:space="preserve"> sus aguas en el río Ucayali y luego al Amazonas. Desde el tren tendremos una vista única de los parajes es altoandinos y pequeños pueblos. Disfrute del vagón panorámico y las danzas típicas. Almuerzo a bordo. Llegada, recepción y traslado al hotel.</w:t>
      </w:r>
      <w:r w:rsidR="001E033A">
        <w:rPr>
          <w:rFonts w:ascii="Calibri" w:hAnsi="Calibri" w:cs="Calibri"/>
        </w:rPr>
        <w:t xml:space="preserve"> Alojamiento en Cusco.</w:t>
      </w:r>
    </w:p>
    <w:p w14:paraId="62CA965F" w14:textId="77777777" w:rsidR="002C43F8" w:rsidRDefault="002C43F8" w:rsidP="00452479">
      <w:pPr>
        <w:spacing w:after="0" w:line="240" w:lineRule="auto"/>
        <w:jc w:val="both"/>
        <w:rPr>
          <w:rFonts w:ascii="Calibri" w:hAnsi="Calibri" w:cs="Calibri"/>
        </w:rPr>
      </w:pPr>
    </w:p>
    <w:p w14:paraId="5D0BEEE9" w14:textId="4E589E2A" w:rsidR="00452479" w:rsidRPr="00185AB3" w:rsidRDefault="00185AB3" w:rsidP="00452479">
      <w:pPr>
        <w:spacing w:after="0" w:line="240" w:lineRule="auto"/>
        <w:jc w:val="both"/>
        <w:rPr>
          <w:rFonts w:ascii="Calibri" w:hAnsi="Calibri" w:cs="Calibri"/>
          <w:b/>
          <w:bCs/>
        </w:rPr>
      </w:pPr>
      <w:r w:rsidRPr="00185AB3">
        <w:rPr>
          <w:rFonts w:ascii="Calibri" w:hAnsi="Calibri" w:cs="Calibri"/>
          <w:b/>
          <w:bCs/>
        </w:rPr>
        <w:t>DÍA 7</w:t>
      </w:r>
      <w:r w:rsidR="00E919E6">
        <w:rPr>
          <w:rFonts w:ascii="Calibri" w:hAnsi="Calibri" w:cs="Calibri"/>
          <w:b/>
          <w:bCs/>
        </w:rPr>
        <w:t>.</w:t>
      </w:r>
      <w:r w:rsidRPr="00185AB3">
        <w:rPr>
          <w:rFonts w:ascii="Calibri" w:hAnsi="Calibri" w:cs="Calibri"/>
          <w:b/>
          <w:bCs/>
        </w:rPr>
        <w:t xml:space="preserve"> CUSCO, CAPITAL DEL IMPERIO INCA Y PARQUE ARQUEOLÓGICO DE SACSAYHUAMAN</w:t>
      </w:r>
    </w:p>
    <w:p w14:paraId="2DD95589" w14:textId="27C9D776" w:rsidR="00452479" w:rsidRDefault="00D02194" w:rsidP="00D02194">
      <w:pPr>
        <w:spacing w:after="0" w:line="240" w:lineRule="auto"/>
        <w:jc w:val="both"/>
        <w:rPr>
          <w:rFonts w:ascii="Calibri" w:hAnsi="Calibri" w:cs="Calibri"/>
        </w:rPr>
      </w:pPr>
      <w:r>
        <w:rPr>
          <w:rFonts w:ascii="Calibri" w:hAnsi="Calibri" w:cs="Calibri"/>
        </w:rPr>
        <w:t xml:space="preserve">Desayuno. </w:t>
      </w:r>
      <w:r w:rsidR="00452479" w:rsidRPr="00452479">
        <w:rPr>
          <w:rFonts w:ascii="Calibri" w:hAnsi="Calibri" w:cs="Calibri"/>
        </w:rPr>
        <w:t xml:space="preserve">Por la mañana, nos alejaremos de las multitudes para visitar Sacsayhuamán, una impresionante ciudadela llena de colosales construcciones rodeada de hermosos paisajes en total comunión con el entorno. Luego, continuamos hacia el adoratorio Incaico de Q’enqo, sorprendente será el altar para sacrificios incrustado en la parte interna de su formación rocosa. Finalmente llegamos a la atalaya de Puca Pucará y a Tambomachay, monumento de notable excelencia arquitectónica es considerado uno de los pilares de la cosmovisión andina. </w:t>
      </w:r>
    </w:p>
    <w:p w14:paraId="26AA13AE" w14:textId="77777777" w:rsidR="00D02194" w:rsidRPr="00452479" w:rsidRDefault="00D02194" w:rsidP="00D02194">
      <w:pPr>
        <w:spacing w:after="0" w:line="240" w:lineRule="auto"/>
        <w:jc w:val="both"/>
        <w:rPr>
          <w:rFonts w:ascii="Calibri" w:hAnsi="Calibri" w:cs="Calibri"/>
        </w:rPr>
      </w:pPr>
    </w:p>
    <w:p w14:paraId="05B32A09" w14:textId="69F9F4A9" w:rsidR="00452479" w:rsidRPr="00452479" w:rsidRDefault="00452479" w:rsidP="00452479">
      <w:pPr>
        <w:spacing w:after="0" w:line="240" w:lineRule="auto"/>
        <w:jc w:val="both"/>
        <w:rPr>
          <w:rFonts w:ascii="Calibri" w:hAnsi="Calibri" w:cs="Calibri"/>
        </w:rPr>
      </w:pPr>
      <w:r w:rsidRPr="00452479">
        <w:rPr>
          <w:rFonts w:ascii="Calibri" w:hAnsi="Calibri" w:cs="Calibri"/>
        </w:rPr>
        <w:t xml:space="preserve">Por la tarde, recorrido exclusivo de la ciudad que inicia con una visita a la Plaza de San Cristóbal para disfrutar de una vista panorámica de la ciudad. Luego, visitaremos el Mercado de San Pedro, donde nos empaparemos del sabor local y conoceremos más de cerca los productos de la zona en este mercado que lo tiene todo y abastece a la ciudad completa. Luego, el Templo de Qorikancha nos recibe con toda su magnificencia y su fastuosidad, paredes que estuvieron revestidas de oro. Desde San Blas, el barrio de los artesanos, bajaremos a pie por la calle Hatun Rumiyoc encontrando a nuestro paso el palacio Inca Roca, hoy el Palacio Arzobispal, </w:t>
      </w:r>
      <w:r w:rsidRPr="00452479">
        <w:rPr>
          <w:rFonts w:ascii="Calibri" w:hAnsi="Calibri" w:cs="Calibri"/>
        </w:rPr>
        <w:lastRenderedPageBreak/>
        <w:t>tendremos tiempo para admirar la mundialmente famosa Piedra de los Doce Ángulos. Seguiremos a la Plaza de Armas para visitar La Catedral que alberga obras coloniales de increíble valor.</w:t>
      </w:r>
      <w:r w:rsidR="00D02194">
        <w:rPr>
          <w:rFonts w:ascii="Calibri" w:hAnsi="Calibri" w:cs="Calibri"/>
        </w:rPr>
        <w:t xml:space="preserve"> Alojamiento en Cusco.</w:t>
      </w:r>
    </w:p>
    <w:p w14:paraId="685BBBD3" w14:textId="77777777" w:rsidR="00673E34" w:rsidRDefault="00673E34" w:rsidP="00452479">
      <w:pPr>
        <w:spacing w:after="0" w:line="240" w:lineRule="auto"/>
        <w:jc w:val="both"/>
        <w:rPr>
          <w:rFonts w:ascii="Calibri" w:hAnsi="Calibri" w:cs="Calibri"/>
          <w:b/>
          <w:bCs/>
        </w:rPr>
      </w:pPr>
    </w:p>
    <w:p w14:paraId="456056C3" w14:textId="2241702F" w:rsidR="00452479" w:rsidRPr="00D02194" w:rsidRDefault="00D02194" w:rsidP="00452479">
      <w:pPr>
        <w:spacing w:after="0" w:line="240" w:lineRule="auto"/>
        <w:jc w:val="both"/>
        <w:rPr>
          <w:rFonts w:ascii="Calibri" w:hAnsi="Calibri" w:cs="Calibri"/>
          <w:b/>
          <w:bCs/>
        </w:rPr>
      </w:pPr>
      <w:r w:rsidRPr="00D02194">
        <w:rPr>
          <w:rFonts w:ascii="Calibri" w:hAnsi="Calibri" w:cs="Calibri"/>
          <w:b/>
          <w:bCs/>
        </w:rPr>
        <w:t>DÍA 8</w:t>
      </w:r>
      <w:r>
        <w:rPr>
          <w:rFonts w:ascii="Calibri" w:hAnsi="Calibri" w:cs="Calibri"/>
          <w:b/>
          <w:bCs/>
        </w:rPr>
        <w:t xml:space="preserve">. CUSCO – </w:t>
      </w:r>
      <w:r w:rsidRPr="00D02194">
        <w:rPr>
          <w:rFonts w:ascii="Calibri" w:hAnsi="Calibri" w:cs="Calibri"/>
          <w:b/>
          <w:bCs/>
        </w:rPr>
        <w:t>PUEBLO</w:t>
      </w:r>
      <w:r>
        <w:rPr>
          <w:rFonts w:ascii="Calibri" w:hAnsi="Calibri" w:cs="Calibri"/>
          <w:b/>
          <w:bCs/>
        </w:rPr>
        <w:t xml:space="preserve"> </w:t>
      </w:r>
      <w:r w:rsidRPr="00D02194">
        <w:rPr>
          <w:rFonts w:ascii="Calibri" w:hAnsi="Calibri" w:cs="Calibri"/>
          <w:b/>
          <w:bCs/>
        </w:rPr>
        <w:t>DE CHINCHERO, TERRAZAS DE MORAY Y PUEBLO DE OLLANTAYTAMBO</w:t>
      </w:r>
    </w:p>
    <w:p w14:paraId="1BED5939" w14:textId="0C4AFFFC" w:rsidR="00452479" w:rsidRPr="00452479" w:rsidRDefault="00D02194" w:rsidP="00452479">
      <w:pPr>
        <w:spacing w:after="0" w:line="240" w:lineRule="auto"/>
        <w:jc w:val="both"/>
        <w:rPr>
          <w:rFonts w:ascii="Calibri" w:hAnsi="Calibri" w:cs="Calibri"/>
        </w:rPr>
      </w:pPr>
      <w:r>
        <w:rPr>
          <w:rFonts w:ascii="Calibri" w:hAnsi="Calibri" w:cs="Calibri"/>
        </w:rPr>
        <w:t xml:space="preserve">Desayuno. </w:t>
      </w:r>
      <w:r w:rsidR="00452479" w:rsidRPr="00452479">
        <w:rPr>
          <w:rFonts w:ascii="Calibri" w:hAnsi="Calibri" w:cs="Calibri"/>
        </w:rPr>
        <w:t>Este día visitaremos los sitios más resaltantes del Valle Sagrado de los Incas. Partiremos hacia el Pueblo de Chinchero, el más típico y pintoresco del Valle Sagrado. Este pueblo es famoso por sus mujeres tejedoras. Breve parada en un centro textil para apreciar las antiguas técnicas incas para el teñido e hilado con lana de Alpaca. Visitaremos su la plaza inca con su bella Iglesia colonial. Continuaremos hacia Moray, bello sitio arqueológico inca compuesto de terrazas agrícolas concéntricas que sirvieron como laboratorio para recrear microclimas. Almuerzo. Continuaremos para visitar el último pueblo viviente de los Incas, Ollantaytambo.</w:t>
      </w:r>
    </w:p>
    <w:p w14:paraId="7B84A623" w14:textId="77777777" w:rsidR="00452479" w:rsidRPr="00452479" w:rsidRDefault="00452479" w:rsidP="00452479">
      <w:pPr>
        <w:spacing w:after="0" w:line="240" w:lineRule="auto"/>
        <w:jc w:val="both"/>
        <w:rPr>
          <w:rFonts w:ascii="Calibri" w:hAnsi="Calibri" w:cs="Calibri"/>
        </w:rPr>
      </w:pPr>
      <w:r w:rsidRPr="00452479">
        <w:rPr>
          <w:rFonts w:ascii="Calibri" w:hAnsi="Calibri" w:cs="Calibri"/>
        </w:rPr>
        <w:t>Visitaremos el Templo de las diez ventanas, los baños de la ñusta, y el Templo del Sol. Las postales desde las alturas de Ollantaytambo cerraran este mágico día en el Valle Sagrado de los Incas. Alojamiento en la zona.</w:t>
      </w:r>
    </w:p>
    <w:p w14:paraId="729077AB" w14:textId="77777777" w:rsidR="00EF2AA8" w:rsidRDefault="00EF2AA8" w:rsidP="00452479">
      <w:pPr>
        <w:spacing w:after="0" w:line="240" w:lineRule="auto"/>
        <w:jc w:val="both"/>
        <w:rPr>
          <w:rFonts w:ascii="Calibri" w:hAnsi="Calibri" w:cs="Calibri"/>
        </w:rPr>
      </w:pPr>
    </w:p>
    <w:p w14:paraId="2AE68307" w14:textId="43798F72" w:rsidR="00452479" w:rsidRPr="00EF2AA8" w:rsidRDefault="00EF2AA8" w:rsidP="00452479">
      <w:pPr>
        <w:spacing w:after="0" w:line="240" w:lineRule="auto"/>
        <w:jc w:val="both"/>
        <w:rPr>
          <w:rFonts w:ascii="Calibri" w:hAnsi="Calibri" w:cs="Calibri"/>
          <w:b/>
          <w:bCs/>
        </w:rPr>
      </w:pPr>
      <w:r w:rsidRPr="00EF2AA8">
        <w:rPr>
          <w:rFonts w:ascii="Calibri" w:hAnsi="Calibri" w:cs="Calibri"/>
          <w:b/>
          <w:bCs/>
        </w:rPr>
        <w:t>DÍA 9</w:t>
      </w:r>
      <w:r>
        <w:rPr>
          <w:rFonts w:ascii="Calibri" w:hAnsi="Calibri" w:cs="Calibri"/>
          <w:b/>
          <w:bCs/>
        </w:rPr>
        <w:t xml:space="preserve">. VALLE SAGRADO – </w:t>
      </w:r>
      <w:r w:rsidRPr="00EF2AA8">
        <w:rPr>
          <w:rFonts w:ascii="Calibri" w:hAnsi="Calibri" w:cs="Calibri"/>
          <w:b/>
          <w:bCs/>
        </w:rPr>
        <w:t>MACHU PICCHU, CIUDADELA PERDIDA</w:t>
      </w:r>
    </w:p>
    <w:p w14:paraId="683D7630" w14:textId="21FA5B7B" w:rsidR="00452479" w:rsidRDefault="00EF2AA8" w:rsidP="00452479">
      <w:pPr>
        <w:spacing w:after="0" w:line="240" w:lineRule="auto"/>
        <w:jc w:val="both"/>
        <w:rPr>
          <w:rFonts w:ascii="Calibri" w:hAnsi="Calibri" w:cs="Calibri"/>
        </w:rPr>
      </w:pPr>
      <w:r>
        <w:rPr>
          <w:rFonts w:ascii="Calibri" w:hAnsi="Calibri" w:cs="Calibri"/>
        </w:rPr>
        <w:t xml:space="preserve">Desayuno. </w:t>
      </w:r>
      <w:r w:rsidR="00452479" w:rsidRPr="00452479">
        <w:rPr>
          <w:rFonts w:ascii="Calibri" w:hAnsi="Calibri" w:cs="Calibri"/>
        </w:rPr>
        <w:t>El día esperado para conocer una de las 7 Maravillas del Mundo. Embarque en la estación de Ollantaytambo. Salida en tre</w:t>
      </w:r>
      <w:r>
        <w:rPr>
          <w:rFonts w:ascii="Calibri" w:hAnsi="Calibri" w:cs="Calibri"/>
        </w:rPr>
        <w:t>n</w:t>
      </w:r>
      <w:r w:rsidR="00452479" w:rsidRPr="00452479">
        <w:rPr>
          <w:rFonts w:ascii="Calibri" w:hAnsi="Calibri" w:cs="Calibri"/>
        </w:rPr>
        <w:t>. Arribo a la estación de Machu Picchu. Asistencia de nuestro personal para abordar el bus que ascenderá por un camino sinuoso, con una espectacular vista del río Urubamba y da forma a un profundo cañón. La Ciudad Perdida de los Incas, Machu Picchu, nos recibirá con sus increíbles terrazas, escalinatas, recintos ceremoniales y áreas urbanas. La energía emana de todo el lugar. Almuerzo. A la hora coordinada, retorno en tren y trasladado al hotel en Cusco. Alojamiento.</w:t>
      </w:r>
    </w:p>
    <w:p w14:paraId="0022960C" w14:textId="77777777" w:rsidR="00EF2AA8" w:rsidRPr="00452479" w:rsidRDefault="00EF2AA8" w:rsidP="00452479">
      <w:pPr>
        <w:spacing w:after="0" w:line="240" w:lineRule="auto"/>
        <w:jc w:val="both"/>
        <w:rPr>
          <w:rFonts w:ascii="Calibri" w:hAnsi="Calibri" w:cs="Calibri"/>
        </w:rPr>
      </w:pPr>
    </w:p>
    <w:p w14:paraId="18EBF6B1" w14:textId="6CCC94D4" w:rsidR="00452479" w:rsidRPr="00EF2AA8" w:rsidRDefault="00EF2AA8" w:rsidP="00452479">
      <w:pPr>
        <w:spacing w:after="0" w:line="240" w:lineRule="auto"/>
        <w:jc w:val="both"/>
        <w:rPr>
          <w:rFonts w:ascii="Calibri" w:hAnsi="Calibri" w:cs="Calibri"/>
          <w:b/>
          <w:bCs/>
        </w:rPr>
      </w:pPr>
      <w:r w:rsidRPr="00EF2AA8">
        <w:rPr>
          <w:rFonts w:ascii="Calibri" w:hAnsi="Calibri" w:cs="Calibri"/>
          <w:b/>
          <w:bCs/>
        </w:rPr>
        <w:t>DÍA 10</w:t>
      </w:r>
      <w:r w:rsidR="00E919E6">
        <w:rPr>
          <w:rFonts w:ascii="Calibri" w:hAnsi="Calibri" w:cs="Calibri"/>
          <w:b/>
          <w:bCs/>
        </w:rPr>
        <w:t>.</w:t>
      </w:r>
      <w:r w:rsidRPr="00EF2AA8">
        <w:rPr>
          <w:rFonts w:ascii="Calibri" w:hAnsi="Calibri" w:cs="Calibri"/>
          <w:b/>
          <w:bCs/>
        </w:rPr>
        <w:t xml:space="preserve"> CUSCO</w:t>
      </w:r>
    </w:p>
    <w:p w14:paraId="74558F7A" w14:textId="54635699" w:rsidR="00EF2AA8" w:rsidRDefault="00EF2AA8" w:rsidP="00452479">
      <w:pPr>
        <w:spacing w:after="0" w:line="240" w:lineRule="auto"/>
        <w:jc w:val="both"/>
        <w:rPr>
          <w:rFonts w:ascii="Calibri" w:hAnsi="Calibri" w:cs="Calibri"/>
        </w:rPr>
      </w:pPr>
      <w:r>
        <w:rPr>
          <w:rFonts w:ascii="Calibri" w:hAnsi="Calibri" w:cs="Calibri"/>
        </w:rPr>
        <w:t xml:space="preserve">Desayuno. </w:t>
      </w:r>
      <w:r w:rsidR="00452479" w:rsidRPr="00452479">
        <w:rPr>
          <w:rFonts w:ascii="Calibri" w:hAnsi="Calibri" w:cs="Calibri"/>
        </w:rPr>
        <w:t xml:space="preserve">Día libre. </w:t>
      </w:r>
      <w:r w:rsidR="003C2428">
        <w:rPr>
          <w:rFonts w:ascii="Calibri" w:hAnsi="Calibri" w:cs="Calibri"/>
        </w:rPr>
        <w:t>Sugerimos las siguientes actividades, no incluidas:</w:t>
      </w:r>
    </w:p>
    <w:p w14:paraId="2D059197" w14:textId="2A6888FD" w:rsidR="003C2428" w:rsidRPr="003C2428" w:rsidRDefault="003C2428" w:rsidP="003C2428">
      <w:pPr>
        <w:spacing w:after="0" w:line="240" w:lineRule="auto"/>
        <w:rPr>
          <w:rFonts w:cstheme="minorHAnsi"/>
        </w:rPr>
      </w:pPr>
      <w:r>
        <w:rPr>
          <w:rFonts w:cstheme="minorHAnsi"/>
        </w:rPr>
        <w:t>**</w:t>
      </w:r>
      <w:r w:rsidRPr="003C2428">
        <w:rPr>
          <w:rFonts w:cstheme="minorHAnsi"/>
        </w:rPr>
        <w:t>Vinicunca, Montaña Arco Iris. Ubicada a 5,000 m.s.n.m. en las alturas del Valle del Rio Vilcanota en la cordillera del nevado Ausangate, esta hermosa montaña, se ha convertido en uno de los atractivos y grandes maravillas del Cusco.</w:t>
      </w:r>
    </w:p>
    <w:p w14:paraId="49AF23A4" w14:textId="748BC77D" w:rsidR="003C2428" w:rsidRPr="003C2428" w:rsidRDefault="003C2428" w:rsidP="003C2428">
      <w:pPr>
        <w:spacing w:after="0" w:line="240" w:lineRule="auto"/>
        <w:rPr>
          <w:rFonts w:cstheme="minorHAnsi"/>
        </w:rPr>
      </w:pPr>
      <w:r>
        <w:rPr>
          <w:rFonts w:cstheme="minorHAnsi"/>
        </w:rPr>
        <w:t>**</w:t>
      </w:r>
      <w:r w:rsidRPr="003C2428">
        <w:rPr>
          <w:rFonts w:cstheme="minorHAnsi"/>
        </w:rPr>
        <w:t xml:space="preserve">Kayak en la Laguna de Huaypo. Un día de contacto con nuestro ser, remando en kayak a través de una laguna Huaypo con los nevados al fondo del paisaje. Un momento para relajarse y dejar que el silencio invada y renueve nuestra energía. Almuerzo en las orillas. </w:t>
      </w:r>
    </w:p>
    <w:p w14:paraId="0C1F6F82" w14:textId="77777777" w:rsidR="003C2428" w:rsidRDefault="003C2428" w:rsidP="00452479">
      <w:pPr>
        <w:spacing w:after="0" w:line="240" w:lineRule="auto"/>
        <w:jc w:val="both"/>
        <w:rPr>
          <w:rFonts w:ascii="Calibri" w:hAnsi="Calibri" w:cs="Calibri"/>
        </w:rPr>
      </w:pPr>
    </w:p>
    <w:p w14:paraId="7A9FE9B6" w14:textId="7E127123" w:rsidR="00452479" w:rsidRPr="00EF2AA8" w:rsidRDefault="00EF2AA8" w:rsidP="00452479">
      <w:pPr>
        <w:spacing w:after="0" w:line="240" w:lineRule="auto"/>
        <w:jc w:val="both"/>
        <w:rPr>
          <w:rFonts w:ascii="Calibri" w:hAnsi="Calibri" w:cs="Calibri"/>
          <w:b/>
          <w:bCs/>
        </w:rPr>
      </w:pPr>
      <w:r w:rsidRPr="00EF2AA8">
        <w:rPr>
          <w:rFonts w:ascii="Calibri" w:hAnsi="Calibri" w:cs="Calibri"/>
          <w:b/>
          <w:bCs/>
        </w:rPr>
        <w:t>DÍA 11</w:t>
      </w:r>
      <w:r>
        <w:rPr>
          <w:rFonts w:ascii="Calibri" w:hAnsi="Calibri" w:cs="Calibri"/>
          <w:b/>
          <w:bCs/>
        </w:rPr>
        <w:t xml:space="preserve">. CUSCO – </w:t>
      </w:r>
      <w:r w:rsidRPr="00EF2AA8">
        <w:rPr>
          <w:rFonts w:ascii="Calibri" w:hAnsi="Calibri" w:cs="Calibri"/>
          <w:b/>
          <w:bCs/>
        </w:rPr>
        <w:t>LIMA, CIUDAD DE LOS REYES Y MUSEO LARCO DE LAS CULTURAS</w:t>
      </w:r>
    </w:p>
    <w:p w14:paraId="63D5D7FC" w14:textId="40112A7C" w:rsidR="00452479" w:rsidRPr="00452479" w:rsidRDefault="00921320" w:rsidP="00452479">
      <w:pPr>
        <w:spacing w:after="0" w:line="240" w:lineRule="auto"/>
        <w:jc w:val="both"/>
        <w:rPr>
          <w:rFonts w:ascii="Calibri" w:hAnsi="Calibri" w:cs="Calibri"/>
        </w:rPr>
      </w:pPr>
      <w:r>
        <w:rPr>
          <w:rFonts w:ascii="Calibri" w:hAnsi="Calibri" w:cs="Calibri"/>
        </w:rPr>
        <w:t xml:space="preserve">Desayuno. </w:t>
      </w:r>
      <w:r w:rsidR="00452479" w:rsidRPr="00452479">
        <w:rPr>
          <w:rFonts w:ascii="Calibri" w:hAnsi="Calibri" w:cs="Calibri"/>
        </w:rPr>
        <w:t xml:space="preserve">Traslado al aeropuerto. </w:t>
      </w:r>
      <w:r w:rsidR="00EF2AA8">
        <w:rPr>
          <w:rFonts w:ascii="Calibri" w:hAnsi="Calibri" w:cs="Calibri"/>
        </w:rPr>
        <w:t>Vuelo Cusco-</w:t>
      </w:r>
      <w:r w:rsidR="00452479" w:rsidRPr="00452479">
        <w:rPr>
          <w:rFonts w:ascii="Calibri" w:hAnsi="Calibri" w:cs="Calibri"/>
        </w:rPr>
        <w:t>Lima</w:t>
      </w:r>
      <w:r w:rsidR="00EF2AA8">
        <w:rPr>
          <w:rFonts w:ascii="Calibri" w:hAnsi="Calibri" w:cs="Calibri"/>
        </w:rPr>
        <w:t xml:space="preserve"> (no incluido)</w:t>
      </w:r>
      <w:r w:rsidR="00452479" w:rsidRPr="00452479">
        <w:rPr>
          <w:rFonts w:ascii="Calibri" w:hAnsi="Calibri" w:cs="Calibri"/>
        </w:rPr>
        <w:t xml:space="preserve">. Llegada, asistencia y traslado al hotel. </w:t>
      </w:r>
      <w:r w:rsidR="00EF2AA8">
        <w:rPr>
          <w:rFonts w:ascii="Calibri" w:hAnsi="Calibri" w:cs="Calibri"/>
        </w:rPr>
        <w:t>Alojamiento.</w:t>
      </w:r>
    </w:p>
    <w:p w14:paraId="5DC7EA0D" w14:textId="77777777" w:rsidR="00EF2AA8" w:rsidRDefault="00EF2AA8" w:rsidP="00452479">
      <w:pPr>
        <w:spacing w:after="0" w:line="240" w:lineRule="auto"/>
        <w:jc w:val="both"/>
        <w:rPr>
          <w:rFonts w:ascii="Calibri" w:hAnsi="Calibri" w:cs="Calibri"/>
        </w:rPr>
      </w:pPr>
    </w:p>
    <w:p w14:paraId="1DCBDBE8" w14:textId="4E7A6D93" w:rsidR="00452479" w:rsidRPr="00452479" w:rsidRDefault="00452479" w:rsidP="00452479">
      <w:pPr>
        <w:spacing w:after="0" w:line="240" w:lineRule="auto"/>
        <w:jc w:val="both"/>
        <w:rPr>
          <w:rFonts w:ascii="Calibri" w:hAnsi="Calibri" w:cs="Calibri"/>
        </w:rPr>
      </w:pPr>
      <w:r w:rsidRPr="00452479">
        <w:rPr>
          <w:rFonts w:ascii="Calibri" w:hAnsi="Calibri" w:cs="Calibri"/>
        </w:rPr>
        <w:t xml:space="preserve">Un exclusivo e intenso recorrido el Centro Histórico de Lima, nos llevará a conocer y admirar las reliquias arquitectónicas que forman parte de esta Lima antigua, que ha sido reconocida por la UNESCO como Patrimonio Cultural de la Humanidad. El Convento de Santo Domingo, es el inicio de esta magnífica experiencia. Construido durante la fundación de Lima. En este recinto se fundó la Universidad Mayor de San Marcos, la más antigua de América. En el interior, el coro con la sillería más antigua del país; y la biblioteca, con 25,000 libros, algunos impresos en el siglo XV tienen un valor histórico invaluable. Los restos de San Martín de Porres, San Juan Masías y Santa Rosa de Lima yacen en su interior. Cruzando la Plaza Mayor, el Palacio de Gobierno y Municipal, ingresaremos a la Catedral, joya de la historia de Lima, con obras de arte que nos acercarán a la Lima colonial. Dejaremos el Centro y nos dirigiremos al Museo Larco, lugar donde tendremos una clara visión de las Culturas que poblaron el Perú Antiguo. Nos sorprenderemos con las piezas de </w:t>
      </w:r>
      <w:r w:rsidR="00EF2AA8">
        <w:rPr>
          <w:rFonts w:ascii="Calibri" w:hAnsi="Calibri" w:cs="Calibri"/>
        </w:rPr>
        <w:t>o</w:t>
      </w:r>
      <w:r w:rsidRPr="00452479">
        <w:rPr>
          <w:rFonts w:ascii="Calibri" w:hAnsi="Calibri" w:cs="Calibri"/>
        </w:rPr>
        <w:t>ro, textiles y cerámicos eróticos que son parte de la colección que nos introducirán en la cosmovisión del antiguo peruano. El almacén de este Museo estará abierto en nuestra visita para apreciar las expresiones de arte que plasmaron en sus cerámicas.</w:t>
      </w:r>
    </w:p>
    <w:p w14:paraId="7AFC48F2" w14:textId="77777777" w:rsidR="00EF2AA8" w:rsidRDefault="00EF2AA8" w:rsidP="00452479">
      <w:pPr>
        <w:spacing w:after="0" w:line="240" w:lineRule="auto"/>
        <w:jc w:val="both"/>
        <w:rPr>
          <w:rFonts w:ascii="Calibri" w:hAnsi="Calibri" w:cs="Calibri"/>
        </w:rPr>
      </w:pPr>
    </w:p>
    <w:p w14:paraId="30C00256" w14:textId="7C147983" w:rsidR="00452479" w:rsidRPr="00EF2AA8" w:rsidRDefault="00452479" w:rsidP="00452479">
      <w:pPr>
        <w:spacing w:after="0" w:line="240" w:lineRule="auto"/>
        <w:jc w:val="both"/>
        <w:rPr>
          <w:rFonts w:ascii="Calibri" w:hAnsi="Calibri" w:cs="Calibri"/>
          <w:b/>
          <w:bCs/>
        </w:rPr>
      </w:pPr>
      <w:r w:rsidRPr="00EF2AA8">
        <w:rPr>
          <w:rFonts w:ascii="Calibri" w:hAnsi="Calibri" w:cs="Calibri"/>
          <w:b/>
          <w:bCs/>
        </w:rPr>
        <w:t>D</w:t>
      </w:r>
      <w:r w:rsidR="00EF2AA8">
        <w:rPr>
          <w:rFonts w:ascii="Calibri" w:hAnsi="Calibri" w:cs="Calibri"/>
          <w:b/>
          <w:bCs/>
        </w:rPr>
        <w:t>ÍA</w:t>
      </w:r>
      <w:r w:rsidRPr="00EF2AA8">
        <w:rPr>
          <w:rFonts w:ascii="Calibri" w:hAnsi="Calibri" w:cs="Calibri"/>
          <w:b/>
          <w:bCs/>
        </w:rPr>
        <w:t xml:space="preserve"> 12</w:t>
      </w:r>
      <w:r w:rsidR="00EF2AA8">
        <w:rPr>
          <w:rFonts w:ascii="Calibri" w:hAnsi="Calibri" w:cs="Calibri"/>
          <w:b/>
          <w:bCs/>
        </w:rPr>
        <w:t>. LIMA</w:t>
      </w:r>
    </w:p>
    <w:p w14:paraId="22C4BD12" w14:textId="77777777" w:rsidR="00450EAC" w:rsidRDefault="004F296B" w:rsidP="00621E9B">
      <w:pPr>
        <w:spacing w:after="0" w:line="240" w:lineRule="auto"/>
        <w:jc w:val="both"/>
        <w:rPr>
          <w:rFonts w:cstheme="minorHAnsi"/>
        </w:rPr>
      </w:pPr>
      <w:r w:rsidRPr="00EE533F">
        <w:rPr>
          <w:rFonts w:cstheme="minorHAnsi"/>
        </w:rPr>
        <w:t xml:space="preserve">Desayuno. </w:t>
      </w:r>
      <w:r w:rsidR="00450EAC">
        <w:rPr>
          <w:rFonts w:cstheme="minorHAnsi"/>
        </w:rPr>
        <w:t>T</w:t>
      </w:r>
      <w:r w:rsidR="00A4597E" w:rsidRPr="00EE533F">
        <w:rPr>
          <w:rFonts w:cstheme="minorHAnsi"/>
        </w:rPr>
        <w:t>raslado al aeropuerto</w:t>
      </w:r>
      <w:r w:rsidR="00450EAC">
        <w:rPr>
          <w:rFonts w:cstheme="minorHAnsi"/>
        </w:rPr>
        <w:t>.</w:t>
      </w:r>
    </w:p>
    <w:p w14:paraId="48EF6BC8" w14:textId="77777777" w:rsidR="00A4597E" w:rsidRPr="00EE533F" w:rsidRDefault="00A4597E" w:rsidP="00621E9B">
      <w:pPr>
        <w:spacing w:after="0" w:line="240" w:lineRule="auto"/>
        <w:jc w:val="both"/>
        <w:rPr>
          <w:rFonts w:cstheme="minorHAnsi"/>
        </w:rPr>
      </w:pPr>
    </w:p>
    <w:p w14:paraId="2406B8FD" w14:textId="19F87178" w:rsidR="00A4597E" w:rsidRPr="00EE533F" w:rsidRDefault="00A4597E" w:rsidP="00621E9B">
      <w:pPr>
        <w:spacing w:after="0" w:line="240" w:lineRule="auto"/>
        <w:rPr>
          <w:rFonts w:cstheme="minorHAnsi"/>
        </w:rPr>
      </w:pPr>
      <w:r w:rsidRPr="00EE533F">
        <w:rPr>
          <w:rFonts w:cstheme="minorHAnsi"/>
          <w:b/>
        </w:rPr>
        <w:t>FIN DE NUESTROS SERVICIOS.</w:t>
      </w:r>
    </w:p>
    <w:p w14:paraId="70526279" w14:textId="77777777" w:rsidR="00485EA1" w:rsidRPr="00EE533F" w:rsidRDefault="00485EA1" w:rsidP="00621E9B">
      <w:pPr>
        <w:spacing w:after="0" w:line="240" w:lineRule="auto"/>
        <w:rPr>
          <w:b/>
          <w:bCs/>
        </w:rPr>
      </w:pPr>
    </w:p>
    <w:p w14:paraId="48211A3F" w14:textId="4B34E241" w:rsidR="00450EAC" w:rsidRDefault="00450EAC" w:rsidP="00B87D26">
      <w:pPr>
        <w:spacing w:after="0" w:line="240" w:lineRule="auto"/>
        <w:jc w:val="both"/>
        <w:rPr>
          <w:rFonts w:cstheme="minorHAnsi"/>
          <w:b/>
          <w:bCs/>
          <w:color w:val="C00000"/>
          <w:sz w:val="24"/>
          <w:szCs w:val="24"/>
        </w:rPr>
      </w:pPr>
      <w:r>
        <w:rPr>
          <w:rFonts w:cstheme="minorHAnsi"/>
          <w:b/>
          <w:bCs/>
          <w:color w:val="C00000"/>
          <w:sz w:val="24"/>
          <w:szCs w:val="24"/>
        </w:rPr>
        <w:t>VIGENCIA 01 DE ENERO AL 15 DE DICIEMBRE 202</w:t>
      </w:r>
      <w:r w:rsidR="006D0CC9">
        <w:rPr>
          <w:rFonts w:cstheme="minorHAnsi"/>
          <w:b/>
          <w:bCs/>
          <w:color w:val="C00000"/>
          <w:sz w:val="24"/>
          <w:szCs w:val="24"/>
        </w:rPr>
        <w:t>5</w:t>
      </w:r>
    </w:p>
    <w:p w14:paraId="122E2D51" w14:textId="70961143" w:rsidR="00A87477" w:rsidRPr="00FF7189" w:rsidRDefault="00A15962" w:rsidP="00B87D26">
      <w:pPr>
        <w:spacing w:after="0" w:line="240" w:lineRule="auto"/>
        <w:jc w:val="both"/>
        <w:rPr>
          <w:rFonts w:cstheme="minorHAnsi"/>
          <w:b/>
          <w:bCs/>
          <w:color w:val="C00000"/>
          <w:sz w:val="24"/>
          <w:szCs w:val="24"/>
        </w:rPr>
      </w:pPr>
      <w:r w:rsidRPr="00FF7189">
        <w:rPr>
          <w:rFonts w:cstheme="minorHAnsi"/>
          <w:b/>
          <w:bCs/>
          <w:color w:val="C00000"/>
          <w:sz w:val="24"/>
          <w:szCs w:val="24"/>
        </w:rPr>
        <w:t>PRECIOS POR PERSONA EN USD</w:t>
      </w:r>
    </w:p>
    <w:p w14:paraId="606A0075" w14:textId="09712472" w:rsidR="00B87D26" w:rsidRPr="00B87D26" w:rsidRDefault="00B87D26" w:rsidP="00B87D26">
      <w:pPr>
        <w:spacing w:after="0" w:line="240" w:lineRule="auto"/>
        <w:jc w:val="both"/>
        <w:rPr>
          <w:rFonts w:cstheme="minorHAnsi"/>
        </w:rPr>
      </w:pPr>
    </w:p>
    <w:tbl>
      <w:tblPr>
        <w:tblW w:w="47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92"/>
        <w:gridCol w:w="1909"/>
        <w:gridCol w:w="1749"/>
        <w:gridCol w:w="1608"/>
        <w:gridCol w:w="1736"/>
      </w:tblGrid>
      <w:tr w:rsidR="000164D7" w:rsidRPr="00EE533F" w14:paraId="22E49DF7" w14:textId="77777777" w:rsidTr="00FF7189">
        <w:trPr>
          <w:cantSplit/>
          <w:trHeight w:val="399"/>
          <w:jc w:val="center"/>
        </w:trPr>
        <w:tc>
          <w:tcPr>
            <w:tcW w:w="1273" w:type="pct"/>
            <w:shd w:val="clear" w:color="auto" w:fill="D9D9D9" w:themeFill="background1" w:themeFillShade="D9"/>
            <w:vAlign w:val="center"/>
          </w:tcPr>
          <w:p w14:paraId="04F40235" w14:textId="77777777" w:rsidR="000164D7" w:rsidRPr="00FF7189" w:rsidRDefault="000164D7" w:rsidP="000164D7">
            <w:pPr>
              <w:spacing w:after="0" w:line="240" w:lineRule="auto"/>
              <w:jc w:val="center"/>
              <w:rPr>
                <w:b/>
                <w:bCs/>
                <w:snapToGrid w:val="0"/>
              </w:rPr>
            </w:pPr>
            <w:r w:rsidRPr="00FF7189">
              <w:rPr>
                <w:b/>
                <w:bCs/>
                <w:snapToGrid w:val="0"/>
              </w:rPr>
              <w:t>Categoría</w:t>
            </w:r>
          </w:p>
        </w:tc>
        <w:tc>
          <w:tcPr>
            <w:tcW w:w="1016" w:type="pct"/>
            <w:shd w:val="clear" w:color="auto" w:fill="D9D9D9" w:themeFill="background1" w:themeFillShade="D9"/>
            <w:tcMar>
              <w:top w:w="0" w:type="dxa"/>
              <w:left w:w="70" w:type="dxa"/>
              <w:bottom w:w="0" w:type="dxa"/>
              <w:right w:w="70" w:type="dxa"/>
            </w:tcMar>
            <w:vAlign w:val="center"/>
          </w:tcPr>
          <w:p w14:paraId="200568C6" w14:textId="1A4E1543" w:rsidR="000164D7" w:rsidRPr="00FF7189" w:rsidRDefault="000164D7" w:rsidP="000164D7">
            <w:pPr>
              <w:spacing w:after="0" w:line="240" w:lineRule="auto"/>
              <w:jc w:val="center"/>
              <w:rPr>
                <w:rFonts w:cstheme="minorHAnsi"/>
                <w:b/>
                <w:bCs/>
                <w:snapToGrid w:val="0"/>
              </w:rPr>
            </w:pPr>
            <w:r w:rsidRPr="00FF7189">
              <w:rPr>
                <w:rFonts w:asciiTheme="majorHAnsi" w:hAnsiTheme="majorHAnsi" w:cstheme="majorHAnsi"/>
                <w:b/>
                <w:bCs/>
                <w:snapToGrid w:val="0"/>
              </w:rPr>
              <w:t>Sencilla</w:t>
            </w:r>
          </w:p>
        </w:tc>
        <w:tc>
          <w:tcPr>
            <w:tcW w:w="931" w:type="pct"/>
            <w:shd w:val="clear" w:color="auto" w:fill="D9D9D9" w:themeFill="background1" w:themeFillShade="D9"/>
            <w:tcMar>
              <w:top w:w="0" w:type="dxa"/>
              <w:left w:w="70" w:type="dxa"/>
              <w:bottom w:w="0" w:type="dxa"/>
              <w:right w:w="70" w:type="dxa"/>
            </w:tcMar>
            <w:vAlign w:val="center"/>
          </w:tcPr>
          <w:p w14:paraId="0A912C48" w14:textId="4BA25A35" w:rsidR="000164D7" w:rsidRPr="00FF7189" w:rsidRDefault="000164D7" w:rsidP="000164D7">
            <w:pPr>
              <w:spacing w:after="0" w:line="240" w:lineRule="auto"/>
              <w:jc w:val="center"/>
              <w:rPr>
                <w:rFonts w:cstheme="minorHAnsi"/>
                <w:b/>
                <w:bCs/>
                <w:snapToGrid w:val="0"/>
              </w:rPr>
            </w:pPr>
            <w:r w:rsidRPr="00FF7189">
              <w:rPr>
                <w:rFonts w:asciiTheme="majorHAnsi" w:hAnsiTheme="majorHAnsi" w:cstheme="majorHAnsi"/>
                <w:b/>
                <w:bCs/>
                <w:snapToGrid w:val="0"/>
              </w:rPr>
              <w:t>Doble</w:t>
            </w:r>
          </w:p>
        </w:tc>
        <w:tc>
          <w:tcPr>
            <w:tcW w:w="856" w:type="pct"/>
            <w:shd w:val="clear" w:color="auto" w:fill="D9D9D9" w:themeFill="background1" w:themeFillShade="D9"/>
            <w:tcMar>
              <w:top w:w="0" w:type="dxa"/>
              <w:left w:w="70" w:type="dxa"/>
              <w:bottom w:w="0" w:type="dxa"/>
              <w:right w:w="70" w:type="dxa"/>
            </w:tcMar>
            <w:vAlign w:val="center"/>
          </w:tcPr>
          <w:p w14:paraId="7E5C6A0B" w14:textId="6DD8A5CF" w:rsidR="000164D7" w:rsidRPr="00FF7189" w:rsidRDefault="000164D7" w:rsidP="000164D7">
            <w:pPr>
              <w:spacing w:after="0" w:line="240" w:lineRule="auto"/>
              <w:jc w:val="center"/>
              <w:rPr>
                <w:rFonts w:cstheme="minorHAnsi"/>
                <w:b/>
                <w:bCs/>
                <w:snapToGrid w:val="0"/>
              </w:rPr>
            </w:pPr>
            <w:r w:rsidRPr="00FF7189">
              <w:rPr>
                <w:rFonts w:asciiTheme="majorHAnsi" w:hAnsiTheme="majorHAnsi" w:cstheme="majorHAnsi"/>
                <w:b/>
                <w:bCs/>
                <w:snapToGrid w:val="0"/>
              </w:rPr>
              <w:t>Triple</w:t>
            </w:r>
          </w:p>
        </w:tc>
        <w:tc>
          <w:tcPr>
            <w:tcW w:w="924" w:type="pct"/>
            <w:shd w:val="clear" w:color="auto" w:fill="D9D9D9" w:themeFill="background1" w:themeFillShade="D9"/>
            <w:vAlign w:val="center"/>
          </w:tcPr>
          <w:p w14:paraId="3A5D286D" w14:textId="4D165282" w:rsidR="000164D7" w:rsidRPr="00FF7189" w:rsidRDefault="000164D7" w:rsidP="000164D7">
            <w:pPr>
              <w:spacing w:after="0" w:line="240" w:lineRule="auto"/>
              <w:jc w:val="center"/>
              <w:rPr>
                <w:rFonts w:cstheme="minorHAnsi"/>
                <w:b/>
                <w:bCs/>
                <w:snapToGrid w:val="0"/>
              </w:rPr>
            </w:pPr>
            <w:r w:rsidRPr="00FF7189">
              <w:rPr>
                <w:rFonts w:asciiTheme="majorHAnsi" w:hAnsiTheme="majorHAnsi" w:cstheme="majorHAnsi"/>
                <w:b/>
                <w:bCs/>
                <w:snapToGrid w:val="0"/>
              </w:rPr>
              <w:t>Menor con cama</w:t>
            </w:r>
          </w:p>
        </w:tc>
      </w:tr>
      <w:tr w:rsidR="00A87477" w:rsidRPr="000164D7" w14:paraId="4282DF7B" w14:textId="77777777" w:rsidTr="006F1DA3">
        <w:trPr>
          <w:cantSplit/>
          <w:trHeight w:val="495"/>
          <w:jc w:val="center"/>
        </w:trPr>
        <w:tc>
          <w:tcPr>
            <w:tcW w:w="1273" w:type="pct"/>
            <w:vAlign w:val="center"/>
          </w:tcPr>
          <w:p w14:paraId="378CC155" w14:textId="49539C51" w:rsidR="00BD3259" w:rsidRPr="009D37D7" w:rsidRDefault="00C42EB7" w:rsidP="00621E9B">
            <w:pPr>
              <w:spacing w:after="0" w:line="240" w:lineRule="auto"/>
              <w:jc w:val="center"/>
              <w:rPr>
                <w:rFonts w:cstheme="minorHAnsi"/>
                <w:bCs/>
                <w:snapToGrid w:val="0"/>
                <w:lang w:val="en-US"/>
              </w:rPr>
            </w:pPr>
            <w:r>
              <w:rPr>
                <w:rFonts w:cstheme="minorHAnsi"/>
                <w:bCs/>
                <w:snapToGrid w:val="0"/>
                <w:lang w:val="en-US"/>
              </w:rPr>
              <w:t>ECONOMICA</w:t>
            </w:r>
          </w:p>
          <w:p w14:paraId="2DE1A0FD" w14:textId="2542199D" w:rsidR="00BD3259" w:rsidRPr="009D37D7" w:rsidRDefault="00BD3259" w:rsidP="00621E9B">
            <w:pPr>
              <w:spacing w:after="0" w:line="240" w:lineRule="auto"/>
              <w:jc w:val="center"/>
              <w:rPr>
                <w:rFonts w:cstheme="minorHAnsi"/>
                <w:bCs/>
                <w:snapToGrid w:val="0"/>
                <w:lang w:val="en-US"/>
              </w:rPr>
            </w:pPr>
            <w:r w:rsidRPr="009D37D7">
              <w:rPr>
                <w:rFonts w:cstheme="minorHAnsi"/>
                <w:bCs/>
                <w:snapToGrid w:val="0"/>
                <w:lang w:val="en-US"/>
              </w:rPr>
              <w:t>(Tren Expedition)</w:t>
            </w:r>
          </w:p>
        </w:tc>
        <w:tc>
          <w:tcPr>
            <w:tcW w:w="1016" w:type="pct"/>
            <w:tcMar>
              <w:top w:w="0" w:type="dxa"/>
              <w:left w:w="70" w:type="dxa"/>
              <w:bottom w:w="0" w:type="dxa"/>
              <w:right w:w="70" w:type="dxa"/>
            </w:tcMar>
            <w:vAlign w:val="center"/>
          </w:tcPr>
          <w:p w14:paraId="43E9CBD9" w14:textId="2CF28F75" w:rsidR="00BD3259" w:rsidRPr="000164D7" w:rsidRDefault="00EF41AA" w:rsidP="00621E9B">
            <w:pPr>
              <w:spacing w:after="0" w:line="240" w:lineRule="auto"/>
              <w:jc w:val="center"/>
              <w:rPr>
                <w:rFonts w:cstheme="minorHAnsi"/>
                <w:bCs/>
                <w:snapToGrid w:val="0"/>
              </w:rPr>
            </w:pPr>
            <w:r>
              <w:rPr>
                <w:rFonts w:cstheme="minorHAnsi"/>
                <w:bCs/>
                <w:snapToGrid w:val="0"/>
              </w:rPr>
              <w:t xml:space="preserve">$ </w:t>
            </w:r>
            <w:r w:rsidR="00485EA1">
              <w:rPr>
                <w:rFonts w:cstheme="minorHAnsi"/>
                <w:bCs/>
                <w:snapToGrid w:val="0"/>
              </w:rPr>
              <w:t>3,3</w:t>
            </w:r>
            <w:r w:rsidR="004F667B">
              <w:rPr>
                <w:rFonts w:cstheme="minorHAnsi"/>
                <w:bCs/>
                <w:snapToGrid w:val="0"/>
              </w:rPr>
              <w:t>40</w:t>
            </w:r>
            <w:r>
              <w:rPr>
                <w:rFonts w:cstheme="minorHAnsi"/>
                <w:bCs/>
                <w:snapToGrid w:val="0"/>
              </w:rPr>
              <w:t xml:space="preserve"> USD</w:t>
            </w:r>
          </w:p>
        </w:tc>
        <w:tc>
          <w:tcPr>
            <w:tcW w:w="931" w:type="pct"/>
            <w:tcMar>
              <w:top w:w="0" w:type="dxa"/>
              <w:left w:w="70" w:type="dxa"/>
              <w:bottom w:w="0" w:type="dxa"/>
              <w:right w:w="70" w:type="dxa"/>
            </w:tcMar>
            <w:vAlign w:val="center"/>
          </w:tcPr>
          <w:p w14:paraId="7B3E17AC" w14:textId="13E08797" w:rsidR="00BD3259" w:rsidRPr="000164D7" w:rsidRDefault="00EF41AA" w:rsidP="00621E9B">
            <w:pPr>
              <w:spacing w:after="0" w:line="240" w:lineRule="auto"/>
              <w:jc w:val="center"/>
              <w:rPr>
                <w:rFonts w:cstheme="minorHAnsi"/>
                <w:bCs/>
                <w:snapToGrid w:val="0"/>
              </w:rPr>
            </w:pPr>
            <w:r>
              <w:rPr>
                <w:rFonts w:cstheme="minorHAnsi"/>
                <w:bCs/>
                <w:snapToGrid w:val="0"/>
              </w:rPr>
              <w:t>$</w:t>
            </w:r>
            <w:r w:rsidR="0093181B">
              <w:rPr>
                <w:rFonts w:cstheme="minorHAnsi"/>
                <w:bCs/>
                <w:snapToGrid w:val="0"/>
              </w:rPr>
              <w:t xml:space="preserve"> </w:t>
            </w:r>
            <w:r w:rsidR="00485EA1">
              <w:rPr>
                <w:rFonts w:cstheme="minorHAnsi"/>
                <w:bCs/>
                <w:snapToGrid w:val="0"/>
              </w:rPr>
              <w:t>2,</w:t>
            </w:r>
            <w:r w:rsidR="004F667B">
              <w:rPr>
                <w:rFonts w:cstheme="minorHAnsi"/>
                <w:bCs/>
                <w:snapToGrid w:val="0"/>
              </w:rPr>
              <w:t>665</w:t>
            </w:r>
            <w:r>
              <w:rPr>
                <w:rFonts w:cstheme="minorHAnsi"/>
                <w:bCs/>
                <w:snapToGrid w:val="0"/>
              </w:rPr>
              <w:t xml:space="preserve"> USD</w:t>
            </w:r>
          </w:p>
        </w:tc>
        <w:tc>
          <w:tcPr>
            <w:tcW w:w="856" w:type="pct"/>
            <w:tcMar>
              <w:top w:w="0" w:type="dxa"/>
              <w:left w:w="70" w:type="dxa"/>
              <w:bottom w:w="0" w:type="dxa"/>
              <w:right w:w="70" w:type="dxa"/>
            </w:tcMar>
            <w:vAlign w:val="center"/>
          </w:tcPr>
          <w:p w14:paraId="181F2B81" w14:textId="2730B904" w:rsidR="00BD3259" w:rsidRPr="000164D7" w:rsidRDefault="00EF41AA" w:rsidP="00621E9B">
            <w:pPr>
              <w:spacing w:after="0" w:line="240" w:lineRule="auto"/>
              <w:jc w:val="center"/>
              <w:rPr>
                <w:rFonts w:cstheme="minorHAnsi"/>
                <w:bCs/>
                <w:snapToGrid w:val="0"/>
              </w:rPr>
            </w:pPr>
            <w:r>
              <w:rPr>
                <w:rFonts w:cstheme="minorHAnsi"/>
                <w:bCs/>
                <w:snapToGrid w:val="0"/>
              </w:rPr>
              <w:t xml:space="preserve">$ </w:t>
            </w:r>
            <w:r w:rsidR="00485EA1">
              <w:rPr>
                <w:rFonts w:cstheme="minorHAnsi"/>
                <w:bCs/>
                <w:snapToGrid w:val="0"/>
              </w:rPr>
              <w:t>2,</w:t>
            </w:r>
            <w:r w:rsidR="004F667B">
              <w:rPr>
                <w:rFonts w:cstheme="minorHAnsi"/>
                <w:bCs/>
                <w:snapToGrid w:val="0"/>
              </w:rPr>
              <w:t>550</w:t>
            </w:r>
            <w:r>
              <w:rPr>
                <w:rFonts w:cstheme="minorHAnsi"/>
                <w:bCs/>
                <w:snapToGrid w:val="0"/>
              </w:rPr>
              <w:t xml:space="preserve"> USD</w:t>
            </w:r>
          </w:p>
        </w:tc>
        <w:tc>
          <w:tcPr>
            <w:tcW w:w="924" w:type="pct"/>
            <w:vAlign w:val="center"/>
          </w:tcPr>
          <w:p w14:paraId="7ED4BDD0" w14:textId="37CAF3DA" w:rsidR="00BD3259" w:rsidRPr="000164D7" w:rsidRDefault="00EF41AA" w:rsidP="00621E9B">
            <w:pPr>
              <w:spacing w:after="0" w:line="240" w:lineRule="auto"/>
              <w:jc w:val="center"/>
              <w:rPr>
                <w:rFonts w:cstheme="minorHAnsi"/>
                <w:bCs/>
                <w:snapToGrid w:val="0"/>
              </w:rPr>
            </w:pPr>
            <w:r>
              <w:rPr>
                <w:rFonts w:cstheme="minorHAnsi"/>
                <w:bCs/>
                <w:snapToGrid w:val="0"/>
              </w:rPr>
              <w:t xml:space="preserve">$ </w:t>
            </w:r>
            <w:r w:rsidR="00485EA1">
              <w:rPr>
                <w:rFonts w:cstheme="minorHAnsi"/>
                <w:bCs/>
                <w:snapToGrid w:val="0"/>
              </w:rPr>
              <w:t>2,</w:t>
            </w:r>
            <w:r w:rsidR="004F667B">
              <w:rPr>
                <w:rFonts w:cstheme="minorHAnsi"/>
                <w:bCs/>
                <w:snapToGrid w:val="0"/>
              </w:rPr>
              <w:t>120</w:t>
            </w:r>
            <w:r>
              <w:rPr>
                <w:rFonts w:cstheme="minorHAnsi"/>
                <w:bCs/>
                <w:snapToGrid w:val="0"/>
              </w:rPr>
              <w:t xml:space="preserve"> USD</w:t>
            </w:r>
          </w:p>
        </w:tc>
      </w:tr>
      <w:tr w:rsidR="00A87477" w:rsidRPr="000164D7" w14:paraId="583F35CC" w14:textId="77777777" w:rsidTr="006F1DA3">
        <w:trPr>
          <w:cantSplit/>
          <w:trHeight w:val="471"/>
          <w:jc w:val="center"/>
        </w:trPr>
        <w:tc>
          <w:tcPr>
            <w:tcW w:w="1273" w:type="pct"/>
            <w:vAlign w:val="center"/>
          </w:tcPr>
          <w:p w14:paraId="31C44288" w14:textId="77777777" w:rsidR="00BD3259" w:rsidRPr="000164D7" w:rsidRDefault="00BD3259" w:rsidP="00621E9B">
            <w:pPr>
              <w:spacing w:after="0" w:line="240" w:lineRule="auto"/>
              <w:jc w:val="center"/>
              <w:rPr>
                <w:rFonts w:cstheme="minorHAnsi"/>
                <w:bCs/>
                <w:snapToGrid w:val="0"/>
              </w:rPr>
            </w:pPr>
            <w:r w:rsidRPr="000164D7">
              <w:rPr>
                <w:rFonts w:cstheme="minorHAnsi"/>
                <w:bCs/>
                <w:snapToGrid w:val="0"/>
              </w:rPr>
              <w:t>TURISTA</w:t>
            </w:r>
          </w:p>
          <w:p w14:paraId="513934DF" w14:textId="73DD5FFE" w:rsidR="00BD3259" w:rsidRPr="000164D7" w:rsidRDefault="00BD3259" w:rsidP="00621E9B">
            <w:pPr>
              <w:spacing w:after="0" w:line="240" w:lineRule="auto"/>
              <w:jc w:val="center"/>
              <w:rPr>
                <w:rFonts w:cstheme="minorHAnsi"/>
                <w:bCs/>
                <w:snapToGrid w:val="0"/>
              </w:rPr>
            </w:pPr>
            <w:r w:rsidRPr="000164D7">
              <w:rPr>
                <w:rFonts w:cstheme="minorHAnsi"/>
                <w:bCs/>
                <w:snapToGrid w:val="0"/>
              </w:rPr>
              <w:t>(Tren Expedition)</w:t>
            </w:r>
          </w:p>
        </w:tc>
        <w:tc>
          <w:tcPr>
            <w:tcW w:w="1016" w:type="pct"/>
            <w:tcMar>
              <w:top w:w="0" w:type="dxa"/>
              <w:left w:w="70" w:type="dxa"/>
              <w:bottom w:w="0" w:type="dxa"/>
              <w:right w:w="70" w:type="dxa"/>
            </w:tcMar>
            <w:vAlign w:val="center"/>
          </w:tcPr>
          <w:p w14:paraId="1AAE2435" w14:textId="3D54A4D9" w:rsidR="00BD3259" w:rsidRPr="000164D7" w:rsidRDefault="00EF41AA" w:rsidP="00621E9B">
            <w:pPr>
              <w:spacing w:after="0" w:line="240" w:lineRule="auto"/>
              <w:jc w:val="center"/>
              <w:rPr>
                <w:rFonts w:cstheme="minorHAnsi"/>
                <w:bCs/>
                <w:snapToGrid w:val="0"/>
              </w:rPr>
            </w:pPr>
            <w:r>
              <w:rPr>
                <w:rFonts w:cstheme="minorHAnsi"/>
                <w:bCs/>
                <w:snapToGrid w:val="0"/>
              </w:rPr>
              <w:t xml:space="preserve">$ </w:t>
            </w:r>
            <w:r w:rsidR="00485EA1">
              <w:rPr>
                <w:rFonts w:cstheme="minorHAnsi"/>
                <w:bCs/>
                <w:snapToGrid w:val="0"/>
              </w:rPr>
              <w:t>3,5</w:t>
            </w:r>
            <w:r w:rsidR="00DD0DB5">
              <w:rPr>
                <w:rFonts w:cstheme="minorHAnsi"/>
                <w:bCs/>
                <w:snapToGrid w:val="0"/>
              </w:rPr>
              <w:t>4</w:t>
            </w:r>
            <w:r w:rsidR="00485EA1">
              <w:rPr>
                <w:rFonts w:cstheme="minorHAnsi"/>
                <w:bCs/>
                <w:snapToGrid w:val="0"/>
              </w:rPr>
              <w:t>0</w:t>
            </w:r>
            <w:r>
              <w:rPr>
                <w:rFonts w:cstheme="minorHAnsi"/>
                <w:bCs/>
                <w:snapToGrid w:val="0"/>
              </w:rPr>
              <w:t xml:space="preserve"> USD</w:t>
            </w:r>
          </w:p>
        </w:tc>
        <w:tc>
          <w:tcPr>
            <w:tcW w:w="931" w:type="pct"/>
            <w:tcMar>
              <w:top w:w="0" w:type="dxa"/>
              <w:left w:w="70" w:type="dxa"/>
              <w:bottom w:w="0" w:type="dxa"/>
              <w:right w:w="70" w:type="dxa"/>
            </w:tcMar>
            <w:vAlign w:val="center"/>
          </w:tcPr>
          <w:p w14:paraId="25AFCCE3" w14:textId="35BABE35" w:rsidR="00BD3259" w:rsidRPr="000164D7" w:rsidRDefault="00EF41AA" w:rsidP="00DD0DB5">
            <w:pPr>
              <w:spacing w:after="0" w:line="240" w:lineRule="auto"/>
              <w:jc w:val="center"/>
              <w:rPr>
                <w:rFonts w:cstheme="minorHAnsi"/>
                <w:bCs/>
                <w:snapToGrid w:val="0"/>
              </w:rPr>
            </w:pPr>
            <w:r>
              <w:rPr>
                <w:rFonts w:cstheme="minorHAnsi"/>
                <w:bCs/>
                <w:snapToGrid w:val="0"/>
              </w:rPr>
              <w:t xml:space="preserve">$ </w:t>
            </w:r>
            <w:r w:rsidR="00485EA1">
              <w:rPr>
                <w:rFonts w:cstheme="minorHAnsi"/>
                <w:bCs/>
                <w:snapToGrid w:val="0"/>
              </w:rPr>
              <w:t>2,</w:t>
            </w:r>
            <w:r w:rsidR="00DD0DB5">
              <w:rPr>
                <w:rFonts w:cstheme="minorHAnsi"/>
                <w:bCs/>
                <w:snapToGrid w:val="0"/>
              </w:rPr>
              <w:t>735</w:t>
            </w:r>
            <w:r>
              <w:rPr>
                <w:rFonts w:cstheme="minorHAnsi"/>
                <w:bCs/>
                <w:snapToGrid w:val="0"/>
              </w:rPr>
              <w:t xml:space="preserve"> USD</w:t>
            </w:r>
          </w:p>
        </w:tc>
        <w:tc>
          <w:tcPr>
            <w:tcW w:w="856" w:type="pct"/>
            <w:tcMar>
              <w:top w:w="0" w:type="dxa"/>
              <w:left w:w="70" w:type="dxa"/>
              <w:bottom w:w="0" w:type="dxa"/>
              <w:right w:w="70" w:type="dxa"/>
            </w:tcMar>
            <w:vAlign w:val="center"/>
          </w:tcPr>
          <w:p w14:paraId="6453ECD1" w14:textId="3FEC086E" w:rsidR="00BD3259" w:rsidRPr="000164D7" w:rsidRDefault="00EF41AA" w:rsidP="00621E9B">
            <w:pPr>
              <w:spacing w:after="0" w:line="240" w:lineRule="auto"/>
              <w:jc w:val="center"/>
              <w:rPr>
                <w:rFonts w:cstheme="minorHAnsi"/>
                <w:bCs/>
                <w:snapToGrid w:val="0"/>
              </w:rPr>
            </w:pPr>
            <w:r>
              <w:rPr>
                <w:rFonts w:cstheme="minorHAnsi"/>
                <w:bCs/>
                <w:snapToGrid w:val="0"/>
              </w:rPr>
              <w:t xml:space="preserve">$ </w:t>
            </w:r>
            <w:r w:rsidR="00485EA1">
              <w:rPr>
                <w:rFonts w:cstheme="minorHAnsi"/>
                <w:bCs/>
                <w:snapToGrid w:val="0"/>
              </w:rPr>
              <w:t>2,</w:t>
            </w:r>
            <w:r w:rsidR="00DD0DB5">
              <w:rPr>
                <w:rFonts w:cstheme="minorHAnsi"/>
                <w:bCs/>
                <w:snapToGrid w:val="0"/>
              </w:rPr>
              <w:t>695</w:t>
            </w:r>
            <w:r>
              <w:rPr>
                <w:rFonts w:cstheme="minorHAnsi"/>
                <w:bCs/>
                <w:snapToGrid w:val="0"/>
              </w:rPr>
              <w:t xml:space="preserve"> USD</w:t>
            </w:r>
          </w:p>
        </w:tc>
        <w:tc>
          <w:tcPr>
            <w:tcW w:w="924" w:type="pct"/>
            <w:vAlign w:val="center"/>
          </w:tcPr>
          <w:p w14:paraId="02B0EB4A" w14:textId="1F957E56" w:rsidR="00BD3259" w:rsidRPr="000164D7" w:rsidRDefault="00EF41AA" w:rsidP="00621E9B">
            <w:pPr>
              <w:spacing w:after="0" w:line="240" w:lineRule="auto"/>
              <w:jc w:val="center"/>
              <w:rPr>
                <w:rFonts w:cstheme="minorHAnsi"/>
                <w:bCs/>
                <w:snapToGrid w:val="0"/>
              </w:rPr>
            </w:pPr>
            <w:r>
              <w:rPr>
                <w:rFonts w:cstheme="minorHAnsi"/>
                <w:bCs/>
                <w:snapToGrid w:val="0"/>
              </w:rPr>
              <w:t xml:space="preserve">$ </w:t>
            </w:r>
            <w:r w:rsidR="00485EA1">
              <w:rPr>
                <w:rFonts w:cstheme="minorHAnsi"/>
                <w:bCs/>
                <w:snapToGrid w:val="0"/>
              </w:rPr>
              <w:t>2,</w:t>
            </w:r>
            <w:r w:rsidR="00DD0DB5">
              <w:rPr>
                <w:rFonts w:cstheme="minorHAnsi"/>
                <w:bCs/>
                <w:snapToGrid w:val="0"/>
              </w:rPr>
              <w:t>270</w:t>
            </w:r>
            <w:r>
              <w:rPr>
                <w:rFonts w:cstheme="minorHAnsi"/>
                <w:bCs/>
                <w:snapToGrid w:val="0"/>
              </w:rPr>
              <w:t xml:space="preserve"> USD</w:t>
            </w:r>
          </w:p>
        </w:tc>
      </w:tr>
      <w:tr w:rsidR="00A87477" w:rsidRPr="000164D7" w14:paraId="23C4D925" w14:textId="77777777" w:rsidTr="006F1DA3">
        <w:trPr>
          <w:cantSplit/>
          <w:trHeight w:val="639"/>
          <w:jc w:val="center"/>
        </w:trPr>
        <w:tc>
          <w:tcPr>
            <w:tcW w:w="1273" w:type="pct"/>
            <w:vAlign w:val="center"/>
          </w:tcPr>
          <w:p w14:paraId="6A41B2F6" w14:textId="7FC51185" w:rsidR="00BD3259" w:rsidRPr="000164D7" w:rsidRDefault="00BD3259" w:rsidP="000164D7">
            <w:pPr>
              <w:spacing w:after="0" w:line="240" w:lineRule="auto"/>
              <w:jc w:val="center"/>
              <w:rPr>
                <w:rFonts w:cstheme="minorHAnsi"/>
                <w:bCs/>
                <w:snapToGrid w:val="0"/>
              </w:rPr>
            </w:pPr>
            <w:r w:rsidRPr="000164D7">
              <w:rPr>
                <w:rFonts w:cstheme="minorHAnsi"/>
                <w:bCs/>
                <w:snapToGrid w:val="0"/>
              </w:rPr>
              <w:t>TURISTA SUPERIOR</w:t>
            </w:r>
          </w:p>
          <w:p w14:paraId="757B645A" w14:textId="0EB889D0" w:rsidR="00BD3259" w:rsidRPr="000164D7" w:rsidRDefault="00BD3259" w:rsidP="00621E9B">
            <w:pPr>
              <w:spacing w:after="0" w:line="240" w:lineRule="auto"/>
              <w:jc w:val="center"/>
              <w:rPr>
                <w:rFonts w:cstheme="minorHAnsi"/>
                <w:bCs/>
                <w:snapToGrid w:val="0"/>
              </w:rPr>
            </w:pPr>
            <w:r w:rsidRPr="000164D7">
              <w:rPr>
                <w:rFonts w:cstheme="minorHAnsi"/>
                <w:bCs/>
                <w:snapToGrid w:val="0"/>
              </w:rPr>
              <w:t>(Tren Expedition)</w:t>
            </w:r>
          </w:p>
        </w:tc>
        <w:tc>
          <w:tcPr>
            <w:tcW w:w="1016" w:type="pct"/>
            <w:tcMar>
              <w:top w:w="0" w:type="dxa"/>
              <w:left w:w="70" w:type="dxa"/>
              <w:bottom w:w="0" w:type="dxa"/>
              <w:right w:w="70" w:type="dxa"/>
            </w:tcMar>
            <w:vAlign w:val="center"/>
          </w:tcPr>
          <w:p w14:paraId="19C5BA7F" w14:textId="5CE1F53E" w:rsidR="00BD3259" w:rsidRPr="000164D7" w:rsidRDefault="00EF41AA" w:rsidP="00621E9B">
            <w:pPr>
              <w:spacing w:after="0" w:line="240" w:lineRule="auto"/>
              <w:jc w:val="center"/>
              <w:rPr>
                <w:rFonts w:cstheme="minorHAnsi"/>
                <w:bCs/>
                <w:snapToGrid w:val="0"/>
              </w:rPr>
            </w:pPr>
            <w:r>
              <w:rPr>
                <w:rFonts w:cstheme="minorHAnsi"/>
                <w:bCs/>
                <w:snapToGrid w:val="0"/>
              </w:rPr>
              <w:t xml:space="preserve">$ </w:t>
            </w:r>
            <w:r w:rsidR="002C6BFE">
              <w:rPr>
                <w:rFonts w:cstheme="minorHAnsi"/>
                <w:bCs/>
                <w:snapToGrid w:val="0"/>
              </w:rPr>
              <w:t>3,</w:t>
            </w:r>
            <w:r w:rsidR="00DD0DB5">
              <w:rPr>
                <w:rFonts w:cstheme="minorHAnsi"/>
                <w:bCs/>
                <w:snapToGrid w:val="0"/>
              </w:rPr>
              <w:t>640</w:t>
            </w:r>
            <w:r>
              <w:rPr>
                <w:rFonts w:cstheme="minorHAnsi"/>
                <w:bCs/>
                <w:snapToGrid w:val="0"/>
              </w:rPr>
              <w:t xml:space="preserve"> USD</w:t>
            </w:r>
          </w:p>
        </w:tc>
        <w:tc>
          <w:tcPr>
            <w:tcW w:w="931" w:type="pct"/>
            <w:tcMar>
              <w:top w:w="0" w:type="dxa"/>
              <w:left w:w="70" w:type="dxa"/>
              <w:bottom w:w="0" w:type="dxa"/>
              <w:right w:w="70" w:type="dxa"/>
            </w:tcMar>
            <w:vAlign w:val="center"/>
          </w:tcPr>
          <w:p w14:paraId="51905FE5" w14:textId="18F93FE9" w:rsidR="00BD3259" w:rsidRPr="000164D7" w:rsidRDefault="00EF41AA" w:rsidP="00621E9B">
            <w:pPr>
              <w:spacing w:after="0" w:line="240" w:lineRule="auto"/>
              <w:jc w:val="center"/>
              <w:rPr>
                <w:rFonts w:cstheme="minorHAnsi"/>
                <w:bCs/>
                <w:snapToGrid w:val="0"/>
              </w:rPr>
            </w:pPr>
            <w:r>
              <w:rPr>
                <w:rFonts w:cstheme="minorHAnsi"/>
                <w:bCs/>
                <w:snapToGrid w:val="0"/>
              </w:rPr>
              <w:t xml:space="preserve">$ </w:t>
            </w:r>
            <w:r w:rsidR="002C6BFE">
              <w:rPr>
                <w:rFonts w:cstheme="minorHAnsi"/>
                <w:bCs/>
                <w:snapToGrid w:val="0"/>
              </w:rPr>
              <w:t>2,</w:t>
            </w:r>
            <w:r w:rsidR="00DD0DB5">
              <w:rPr>
                <w:rFonts w:cstheme="minorHAnsi"/>
                <w:bCs/>
                <w:snapToGrid w:val="0"/>
              </w:rPr>
              <w:t>760</w:t>
            </w:r>
            <w:r>
              <w:rPr>
                <w:rFonts w:cstheme="minorHAnsi"/>
                <w:bCs/>
                <w:snapToGrid w:val="0"/>
              </w:rPr>
              <w:t xml:space="preserve"> USD</w:t>
            </w:r>
          </w:p>
        </w:tc>
        <w:tc>
          <w:tcPr>
            <w:tcW w:w="856" w:type="pct"/>
            <w:tcMar>
              <w:top w:w="0" w:type="dxa"/>
              <w:left w:w="70" w:type="dxa"/>
              <w:bottom w:w="0" w:type="dxa"/>
              <w:right w:w="70" w:type="dxa"/>
            </w:tcMar>
            <w:vAlign w:val="center"/>
          </w:tcPr>
          <w:p w14:paraId="2ABBB227" w14:textId="2C9E346F" w:rsidR="00BD3259" w:rsidRPr="000164D7" w:rsidRDefault="00EF41AA" w:rsidP="00621E9B">
            <w:pPr>
              <w:spacing w:after="0" w:line="240" w:lineRule="auto"/>
              <w:jc w:val="center"/>
              <w:rPr>
                <w:rFonts w:cstheme="minorHAnsi"/>
                <w:bCs/>
                <w:snapToGrid w:val="0"/>
              </w:rPr>
            </w:pPr>
            <w:r>
              <w:rPr>
                <w:rFonts w:cstheme="minorHAnsi"/>
                <w:bCs/>
                <w:snapToGrid w:val="0"/>
              </w:rPr>
              <w:t xml:space="preserve">$ </w:t>
            </w:r>
            <w:r w:rsidR="002C6BFE">
              <w:rPr>
                <w:rFonts w:cstheme="minorHAnsi"/>
                <w:bCs/>
                <w:snapToGrid w:val="0"/>
              </w:rPr>
              <w:t>2,7</w:t>
            </w:r>
            <w:r w:rsidR="00DD0DB5">
              <w:rPr>
                <w:rFonts w:cstheme="minorHAnsi"/>
                <w:bCs/>
                <w:snapToGrid w:val="0"/>
              </w:rPr>
              <w:t>20</w:t>
            </w:r>
            <w:r>
              <w:rPr>
                <w:rFonts w:cstheme="minorHAnsi"/>
                <w:bCs/>
                <w:snapToGrid w:val="0"/>
              </w:rPr>
              <w:t xml:space="preserve"> USD</w:t>
            </w:r>
          </w:p>
        </w:tc>
        <w:tc>
          <w:tcPr>
            <w:tcW w:w="924" w:type="pct"/>
            <w:vAlign w:val="center"/>
          </w:tcPr>
          <w:p w14:paraId="7DAE5376" w14:textId="7DC3F06B" w:rsidR="00BD3259" w:rsidRPr="000164D7" w:rsidRDefault="00EF41AA" w:rsidP="00621E9B">
            <w:pPr>
              <w:spacing w:after="0" w:line="240" w:lineRule="auto"/>
              <w:jc w:val="center"/>
              <w:rPr>
                <w:rFonts w:cstheme="minorHAnsi"/>
                <w:bCs/>
                <w:snapToGrid w:val="0"/>
              </w:rPr>
            </w:pPr>
            <w:r>
              <w:rPr>
                <w:rFonts w:cstheme="minorHAnsi"/>
                <w:bCs/>
                <w:snapToGrid w:val="0"/>
              </w:rPr>
              <w:t xml:space="preserve">$ </w:t>
            </w:r>
            <w:r w:rsidR="002C6BFE">
              <w:rPr>
                <w:rFonts w:cstheme="minorHAnsi"/>
                <w:bCs/>
                <w:snapToGrid w:val="0"/>
              </w:rPr>
              <w:t>2,2</w:t>
            </w:r>
            <w:r w:rsidR="00DD0DB5">
              <w:rPr>
                <w:rFonts w:cstheme="minorHAnsi"/>
                <w:bCs/>
                <w:snapToGrid w:val="0"/>
              </w:rPr>
              <w:t>90</w:t>
            </w:r>
            <w:r>
              <w:rPr>
                <w:rFonts w:cstheme="minorHAnsi"/>
                <w:bCs/>
                <w:snapToGrid w:val="0"/>
              </w:rPr>
              <w:t xml:space="preserve"> USD</w:t>
            </w:r>
          </w:p>
        </w:tc>
      </w:tr>
      <w:tr w:rsidR="00A87477" w:rsidRPr="000164D7" w14:paraId="7AF44CEE" w14:textId="77777777" w:rsidTr="006F1DA3">
        <w:trPr>
          <w:cantSplit/>
          <w:trHeight w:val="410"/>
          <w:jc w:val="center"/>
        </w:trPr>
        <w:tc>
          <w:tcPr>
            <w:tcW w:w="1273" w:type="pct"/>
            <w:vAlign w:val="center"/>
          </w:tcPr>
          <w:p w14:paraId="51CB1CE8" w14:textId="77777777" w:rsidR="00BD3259" w:rsidRPr="000164D7" w:rsidRDefault="00BD3259" w:rsidP="00621E9B">
            <w:pPr>
              <w:spacing w:after="0" w:line="240" w:lineRule="auto"/>
              <w:jc w:val="center"/>
              <w:rPr>
                <w:rFonts w:cstheme="minorHAnsi"/>
                <w:bCs/>
                <w:snapToGrid w:val="0"/>
              </w:rPr>
            </w:pPr>
            <w:r w:rsidRPr="000164D7">
              <w:rPr>
                <w:rFonts w:cstheme="minorHAnsi"/>
                <w:bCs/>
                <w:snapToGrid w:val="0"/>
              </w:rPr>
              <w:t>PRIMERA</w:t>
            </w:r>
          </w:p>
          <w:p w14:paraId="7820E085" w14:textId="588BB1D3" w:rsidR="00BD3259" w:rsidRPr="000164D7" w:rsidRDefault="00BD3259" w:rsidP="00621E9B">
            <w:pPr>
              <w:spacing w:after="0" w:line="240" w:lineRule="auto"/>
              <w:jc w:val="center"/>
              <w:rPr>
                <w:rFonts w:cstheme="minorHAnsi"/>
                <w:bCs/>
                <w:snapToGrid w:val="0"/>
              </w:rPr>
            </w:pPr>
            <w:r w:rsidRPr="000164D7">
              <w:rPr>
                <w:rFonts w:cstheme="minorHAnsi"/>
                <w:bCs/>
                <w:snapToGrid w:val="0"/>
              </w:rPr>
              <w:t xml:space="preserve">(Tren </w:t>
            </w:r>
            <w:r w:rsidR="009D37D7">
              <w:rPr>
                <w:rFonts w:cstheme="minorHAnsi"/>
                <w:bCs/>
                <w:snapToGrid w:val="0"/>
              </w:rPr>
              <w:t>Vistadome</w:t>
            </w:r>
            <w:r w:rsidRPr="000164D7">
              <w:rPr>
                <w:rFonts w:cstheme="minorHAnsi"/>
                <w:bCs/>
                <w:snapToGrid w:val="0"/>
              </w:rPr>
              <w:t>)</w:t>
            </w:r>
          </w:p>
        </w:tc>
        <w:tc>
          <w:tcPr>
            <w:tcW w:w="1016" w:type="pct"/>
            <w:tcMar>
              <w:top w:w="0" w:type="dxa"/>
              <w:left w:w="70" w:type="dxa"/>
              <w:bottom w:w="0" w:type="dxa"/>
              <w:right w:w="70" w:type="dxa"/>
            </w:tcMar>
            <w:vAlign w:val="center"/>
          </w:tcPr>
          <w:p w14:paraId="20525244" w14:textId="38671D57" w:rsidR="00BD3259" w:rsidRPr="000164D7" w:rsidRDefault="00EF41AA" w:rsidP="00621E9B">
            <w:pPr>
              <w:spacing w:after="0" w:line="240" w:lineRule="auto"/>
              <w:jc w:val="center"/>
              <w:rPr>
                <w:rFonts w:cstheme="minorHAnsi"/>
                <w:bCs/>
                <w:snapToGrid w:val="0"/>
              </w:rPr>
            </w:pPr>
            <w:r>
              <w:rPr>
                <w:rFonts w:cstheme="minorHAnsi"/>
                <w:bCs/>
                <w:snapToGrid w:val="0"/>
              </w:rPr>
              <w:t xml:space="preserve">$ </w:t>
            </w:r>
            <w:r w:rsidR="00485EA1">
              <w:rPr>
                <w:rFonts w:cstheme="minorHAnsi"/>
                <w:bCs/>
                <w:snapToGrid w:val="0"/>
              </w:rPr>
              <w:t>3,</w:t>
            </w:r>
            <w:r w:rsidR="00DD0DB5">
              <w:rPr>
                <w:rFonts w:cstheme="minorHAnsi"/>
                <w:bCs/>
                <w:snapToGrid w:val="0"/>
              </w:rPr>
              <w:t>8</w:t>
            </w:r>
            <w:r w:rsidR="002C6BFE">
              <w:rPr>
                <w:rFonts w:cstheme="minorHAnsi"/>
                <w:bCs/>
                <w:snapToGrid w:val="0"/>
              </w:rPr>
              <w:t>75</w:t>
            </w:r>
            <w:r>
              <w:rPr>
                <w:rFonts w:cstheme="minorHAnsi"/>
                <w:bCs/>
                <w:snapToGrid w:val="0"/>
              </w:rPr>
              <w:t xml:space="preserve"> USD</w:t>
            </w:r>
          </w:p>
        </w:tc>
        <w:tc>
          <w:tcPr>
            <w:tcW w:w="931" w:type="pct"/>
            <w:tcMar>
              <w:top w:w="0" w:type="dxa"/>
              <w:left w:w="70" w:type="dxa"/>
              <w:bottom w:w="0" w:type="dxa"/>
              <w:right w:w="70" w:type="dxa"/>
            </w:tcMar>
            <w:vAlign w:val="center"/>
          </w:tcPr>
          <w:p w14:paraId="112ACF9A" w14:textId="3CBB94C2" w:rsidR="00BD3259" w:rsidRPr="000164D7" w:rsidRDefault="00EF41AA" w:rsidP="00621E9B">
            <w:pPr>
              <w:spacing w:after="0" w:line="240" w:lineRule="auto"/>
              <w:jc w:val="center"/>
              <w:rPr>
                <w:rFonts w:cstheme="minorHAnsi"/>
                <w:bCs/>
                <w:snapToGrid w:val="0"/>
              </w:rPr>
            </w:pPr>
            <w:r>
              <w:rPr>
                <w:rFonts w:cstheme="minorHAnsi"/>
                <w:bCs/>
                <w:snapToGrid w:val="0"/>
              </w:rPr>
              <w:t xml:space="preserve">$ </w:t>
            </w:r>
            <w:r w:rsidR="00485EA1">
              <w:rPr>
                <w:rFonts w:cstheme="minorHAnsi"/>
                <w:bCs/>
                <w:snapToGrid w:val="0"/>
              </w:rPr>
              <w:t>2,</w:t>
            </w:r>
            <w:r w:rsidR="002C6BFE">
              <w:rPr>
                <w:rFonts w:cstheme="minorHAnsi"/>
                <w:bCs/>
                <w:snapToGrid w:val="0"/>
              </w:rPr>
              <w:t>9</w:t>
            </w:r>
            <w:r w:rsidR="00DD0DB5">
              <w:rPr>
                <w:rFonts w:cstheme="minorHAnsi"/>
                <w:bCs/>
                <w:snapToGrid w:val="0"/>
              </w:rPr>
              <w:t>30</w:t>
            </w:r>
            <w:r>
              <w:rPr>
                <w:rFonts w:cstheme="minorHAnsi"/>
                <w:bCs/>
                <w:snapToGrid w:val="0"/>
              </w:rPr>
              <w:t xml:space="preserve"> USD</w:t>
            </w:r>
          </w:p>
        </w:tc>
        <w:tc>
          <w:tcPr>
            <w:tcW w:w="856" w:type="pct"/>
            <w:tcMar>
              <w:top w:w="0" w:type="dxa"/>
              <w:left w:w="70" w:type="dxa"/>
              <w:bottom w:w="0" w:type="dxa"/>
              <w:right w:w="70" w:type="dxa"/>
            </w:tcMar>
            <w:vAlign w:val="center"/>
          </w:tcPr>
          <w:p w14:paraId="326AF2B4" w14:textId="47663FCB" w:rsidR="00BD3259" w:rsidRPr="000164D7" w:rsidRDefault="00EF41AA" w:rsidP="00621E9B">
            <w:pPr>
              <w:spacing w:after="0" w:line="240" w:lineRule="auto"/>
              <w:jc w:val="center"/>
              <w:rPr>
                <w:rFonts w:cstheme="minorHAnsi"/>
                <w:bCs/>
                <w:snapToGrid w:val="0"/>
              </w:rPr>
            </w:pPr>
            <w:r>
              <w:rPr>
                <w:rFonts w:cstheme="minorHAnsi"/>
                <w:bCs/>
                <w:snapToGrid w:val="0"/>
              </w:rPr>
              <w:t xml:space="preserve">$ </w:t>
            </w:r>
            <w:r w:rsidR="00485EA1">
              <w:rPr>
                <w:rFonts w:cstheme="minorHAnsi"/>
                <w:bCs/>
                <w:snapToGrid w:val="0"/>
              </w:rPr>
              <w:t>2,</w:t>
            </w:r>
            <w:r w:rsidR="00DD0DB5">
              <w:rPr>
                <w:rFonts w:cstheme="minorHAnsi"/>
                <w:bCs/>
                <w:snapToGrid w:val="0"/>
              </w:rPr>
              <w:t>765</w:t>
            </w:r>
            <w:r>
              <w:rPr>
                <w:rFonts w:cstheme="minorHAnsi"/>
                <w:bCs/>
                <w:snapToGrid w:val="0"/>
              </w:rPr>
              <w:t xml:space="preserve"> USD</w:t>
            </w:r>
          </w:p>
        </w:tc>
        <w:tc>
          <w:tcPr>
            <w:tcW w:w="924" w:type="pct"/>
            <w:vAlign w:val="center"/>
          </w:tcPr>
          <w:p w14:paraId="4BEDC03A" w14:textId="288732AF" w:rsidR="00BD3259" w:rsidRPr="000164D7" w:rsidRDefault="00EF41AA" w:rsidP="00621E9B">
            <w:pPr>
              <w:spacing w:after="0" w:line="240" w:lineRule="auto"/>
              <w:jc w:val="center"/>
              <w:rPr>
                <w:rFonts w:cstheme="minorHAnsi"/>
                <w:bCs/>
                <w:snapToGrid w:val="0"/>
              </w:rPr>
            </w:pPr>
            <w:r>
              <w:rPr>
                <w:rFonts w:cstheme="minorHAnsi"/>
                <w:bCs/>
                <w:snapToGrid w:val="0"/>
              </w:rPr>
              <w:t>$</w:t>
            </w:r>
            <w:r w:rsidR="0093181B">
              <w:rPr>
                <w:rFonts w:cstheme="minorHAnsi"/>
                <w:bCs/>
                <w:snapToGrid w:val="0"/>
              </w:rPr>
              <w:t xml:space="preserve"> </w:t>
            </w:r>
            <w:r w:rsidR="00485EA1">
              <w:rPr>
                <w:rFonts w:cstheme="minorHAnsi"/>
                <w:bCs/>
                <w:snapToGrid w:val="0"/>
              </w:rPr>
              <w:t>2,</w:t>
            </w:r>
            <w:r w:rsidR="002C6BFE">
              <w:rPr>
                <w:rFonts w:cstheme="minorHAnsi"/>
                <w:bCs/>
                <w:snapToGrid w:val="0"/>
              </w:rPr>
              <w:t>3</w:t>
            </w:r>
            <w:r w:rsidR="00DD0DB5">
              <w:rPr>
                <w:rFonts w:cstheme="minorHAnsi"/>
                <w:bCs/>
                <w:snapToGrid w:val="0"/>
              </w:rPr>
              <w:t>20</w:t>
            </w:r>
            <w:r>
              <w:rPr>
                <w:rFonts w:cstheme="minorHAnsi"/>
                <w:bCs/>
                <w:snapToGrid w:val="0"/>
              </w:rPr>
              <w:t xml:space="preserve"> USD</w:t>
            </w:r>
          </w:p>
        </w:tc>
      </w:tr>
      <w:tr w:rsidR="002C6BFE" w:rsidRPr="000164D7" w14:paraId="2FC475A8" w14:textId="77777777" w:rsidTr="006F1DA3">
        <w:trPr>
          <w:cantSplit/>
          <w:trHeight w:val="629"/>
          <w:jc w:val="center"/>
        </w:trPr>
        <w:tc>
          <w:tcPr>
            <w:tcW w:w="1273" w:type="pct"/>
            <w:vAlign w:val="center"/>
          </w:tcPr>
          <w:p w14:paraId="4D358DF0" w14:textId="463E147A" w:rsidR="002C6BFE" w:rsidRPr="000164D7" w:rsidRDefault="002C6BFE" w:rsidP="002C6BFE">
            <w:pPr>
              <w:spacing w:after="0" w:line="240" w:lineRule="auto"/>
              <w:jc w:val="center"/>
              <w:rPr>
                <w:rFonts w:cstheme="minorHAnsi"/>
                <w:bCs/>
                <w:snapToGrid w:val="0"/>
              </w:rPr>
            </w:pPr>
            <w:r w:rsidRPr="000164D7">
              <w:rPr>
                <w:rFonts w:cstheme="minorHAnsi"/>
                <w:bCs/>
                <w:snapToGrid w:val="0"/>
              </w:rPr>
              <w:t>PRIMERA SUPERIOR</w:t>
            </w:r>
          </w:p>
          <w:p w14:paraId="1A930F80" w14:textId="0231CD83" w:rsidR="002C6BFE" w:rsidRPr="000164D7" w:rsidRDefault="002C6BFE" w:rsidP="002C6BFE">
            <w:pPr>
              <w:spacing w:after="0" w:line="240" w:lineRule="auto"/>
              <w:jc w:val="center"/>
              <w:rPr>
                <w:rFonts w:cstheme="minorHAnsi"/>
                <w:bCs/>
                <w:snapToGrid w:val="0"/>
              </w:rPr>
            </w:pPr>
            <w:r w:rsidRPr="000164D7">
              <w:rPr>
                <w:rFonts w:cstheme="minorHAnsi"/>
                <w:bCs/>
                <w:snapToGrid w:val="0"/>
              </w:rPr>
              <w:t xml:space="preserve">(Tren </w:t>
            </w:r>
            <w:r>
              <w:rPr>
                <w:rFonts w:cstheme="minorHAnsi"/>
                <w:bCs/>
                <w:snapToGrid w:val="0"/>
              </w:rPr>
              <w:t>Vistadome</w:t>
            </w:r>
            <w:r w:rsidRPr="000164D7">
              <w:rPr>
                <w:rFonts w:cstheme="minorHAnsi"/>
                <w:bCs/>
                <w:snapToGrid w:val="0"/>
              </w:rPr>
              <w:t>)</w:t>
            </w:r>
          </w:p>
        </w:tc>
        <w:tc>
          <w:tcPr>
            <w:tcW w:w="1016" w:type="pct"/>
            <w:tcMar>
              <w:top w:w="0" w:type="dxa"/>
              <w:left w:w="70" w:type="dxa"/>
              <w:bottom w:w="0" w:type="dxa"/>
              <w:right w:w="70" w:type="dxa"/>
            </w:tcMar>
            <w:vAlign w:val="center"/>
          </w:tcPr>
          <w:p w14:paraId="16C656C7" w14:textId="51BBE943" w:rsidR="002C6BFE" w:rsidRPr="000164D7" w:rsidRDefault="002C6BFE" w:rsidP="002C6BFE">
            <w:pPr>
              <w:spacing w:after="0" w:line="240" w:lineRule="auto"/>
              <w:jc w:val="center"/>
              <w:rPr>
                <w:rFonts w:cstheme="minorHAnsi"/>
                <w:bCs/>
                <w:snapToGrid w:val="0"/>
              </w:rPr>
            </w:pPr>
            <w:r>
              <w:rPr>
                <w:rFonts w:cstheme="minorHAnsi"/>
                <w:bCs/>
                <w:snapToGrid w:val="0"/>
              </w:rPr>
              <w:t>$ 4,</w:t>
            </w:r>
            <w:r w:rsidR="00DD0DB5">
              <w:rPr>
                <w:rFonts w:cstheme="minorHAnsi"/>
                <w:bCs/>
                <w:snapToGrid w:val="0"/>
              </w:rPr>
              <w:t>270</w:t>
            </w:r>
            <w:r>
              <w:rPr>
                <w:rFonts w:cstheme="minorHAnsi"/>
                <w:bCs/>
                <w:snapToGrid w:val="0"/>
              </w:rPr>
              <w:t xml:space="preserve"> USD</w:t>
            </w:r>
          </w:p>
        </w:tc>
        <w:tc>
          <w:tcPr>
            <w:tcW w:w="931" w:type="pct"/>
            <w:tcMar>
              <w:top w:w="0" w:type="dxa"/>
              <w:left w:w="70" w:type="dxa"/>
              <w:bottom w:w="0" w:type="dxa"/>
              <w:right w:w="70" w:type="dxa"/>
            </w:tcMar>
            <w:vAlign w:val="center"/>
          </w:tcPr>
          <w:p w14:paraId="51FBC963" w14:textId="3F60038B" w:rsidR="002C6BFE" w:rsidRPr="000164D7" w:rsidRDefault="002C6BFE" w:rsidP="002C6BFE">
            <w:pPr>
              <w:spacing w:after="0" w:line="240" w:lineRule="auto"/>
              <w:jc w:val="center"/>
              <w:rPr>
                <w:rFonts w:cstheme="minorHAnsi"/>
                <w:bCs/>
                <w:snapToGrid w:val="0"/>
              </w:rPr>
            </w:pPr>
            <w:r>
              <w:rPr>
                <w:rFonts w:cstheme="minorHAnsi"/>
                <w:bCs/>
                <w:snapToGrid w:val="0"/>
              </w:rPr>
              <w:t>$ 3,1</w:t>
            </w:r>
            <w:r w:rsidR="00DD0DB5">
              <w:rPr>
                <w:rFonts w:cstheme="minorHAnsi"/>
                <w:bCs/>
                <w:snapToGrid w:val="0"/>
              </w:rPr>
              <w:t>75</w:t>
            </w:r>
            <w:r>
              <w:rPr>
                <w:rFonts w:cstheme="minorHAnsi"/>
                <w:bCs/>
                <w:snapToGrid w:val="0"/>
              </w:rPr>
              <w:t xml:space="preserve"> USD</w:t>
            </w:r>
          </w:p>
        </w:tc>
        <w:tc>
          <w:tcPr>
            <w:tcW w:w="856" w:type="pct"/>
            <w:tcMar>
              <w:top w:w="0" w:type="dxa"/>
              <w:left w:w="70" w:type="dxa"/>
              <w:bottom w:w="0" w:type="dxa"/>
              <w:right w:w="70" w:type="dxa"/>
            </w:tcMar>
            <w:vAlign w:val="center"/>
          </w:tcPr>
          <w:p w14:paraId="4369C48A" w14:textId="54AFA959" w:rsidR="002C6BFE" w:rsidRPr="000164D7" w:rsidRDefault="002C6BFE" w:rsidP="002C6BFE">
            <w:pPr>
              <w:spacing w:after="0" w:line="240" w:lineRule="auto"/>
              <w:jc w:val="center"/>
              <w:rPr>
                <w:rFonts w:cstheme="minorHAnsi"/>
                <w:bCs/>
                <w:snapToGrid w:val="0"/>
              </w:rPr>
            </w:pPr>
            <w:r>
              <w:rPr>
                <w:rFonts w:cstheme="minorHAnsi"/>
                <w:bCs/>
                <w:snapToGrid w:val="0"/>
              </w:rPr>
              <w:t>$ 3,1</w:t>
            </w:r>
            <w:r w:rsidR="00DD0DB5">
              <w:rPr>
                <w:rFonts w:cstheme="minorHAnsi"/>
                <w:bCs/>
                <w:snapToGrid w:val="0"/>
              </w:rPr>
              <w:t>3</w:t>
            </w:r>
            <w:r>
              <w:rPr>
                <w:rFonts w:cstheme="minorHAnsi"/>
                <w:bCs/>
                <w:snapToGrid w:val="0"/>
              </w:rPr>
              <w:t>5 USD</w:t>
            </w:r>
          </w:p>
        </w:tc>
        <w:tc>
          <w:tcPr>
            <w:tcW w:w="924" w:type="pct"/>
            <w:vAlign w:val="center"/>
          </w:tcPr>
          <w:p w14:paraId="4BA5B959" w14:textId="32B029F5" w:rsidR="002C6BFE" w:rsidRPr="000164D7" w:rsidRDefault="002C6BFE" w:rsidP="002C6BFE">
            <w:pPr>
              <w:spacing w:after="0" w:line="240" w:lineRule="auto"/>
              <w:jc w:val="center"/>
              <w:rPr>
                <w:rFonts w:cstheme="minorHAnsi"/>
                <w:bCs/>
                <w:snapToGrid w:val="0"/>
              </w:rPr>
            </w:pPr>
            <w:r>
              <w:rPr>
                <w:rFonts w:cstheme="minorHAnsi"/>
                <w:bCs/>
                <w:snapToGrid w:val="0"/>
              </w:rPr>
              <w:t>$ 2,</w:t>
            </w:r>
            <w:r w:rsidR="00DD0DB5">
              <w:rPr>
                <w:rFonts w:cstheme="minorHAnsi"/>
                <w:bCs/>
                <w:snapToGrid w:val="0"/>
              </w:rPr>
              <w:t>690</w:t>
            </w:r>
            <w:r>
              <w:rPr>
                <w:rFonts w:cstheme="minorHAnsi"/>
                <w:bCs/>
                <w:snapToGrid w:val="0"/>
              </w:rPr>
              <w:t xml:space="preserve"> USD</w:t>
            </w:r>
          </w:p>
        </w:tc>
      </w:tr>
      <w:tr w:rsidR="002C6BFE" w:rsidRPr="000164D7" w14:paraId="72041323" w14:textId="77777777" w:rsidTr="006F1DA3">
        <w:trPr>
          <w:cantSplit/>
          <w:trHeight w:val="485"/>
          <w:jc w:val="center"/>
        </w:trPr>
        <w:tc>
          <w:tcPr>
            <w:tcW w:w="1273" w:type="pct"/>
            <w:vAlign w:val="center"/>
          </w:tcPr>
          <w:p w14:paraId="1EE27E35" w14:textId="77777777" w:rsidR="002C6BFE" w:rsidRPr="000164D7" w:rsidRDefault="002C6BFE" w:rsidP="002C6BFE">
            <w:pPr>
              <w:spacing w:after="0" w:line="240" w:lineRule="auto"/>
              <w:jc w:val="center"/>
              <w:rPr>
                <w:rFonts w:cstheme="minorHAnsi"/>
                <w:bCs/>
                <w:snapToGrid w:val="0"/>
              </w:rPr>
            </w:pPr>
            <w:r w:rsidRPr="000164D7">
              <w:rPr>
                <w:rFonts w:cstheme="minorHAnsi"/>
                <w:bCs/>
                <w:snapToGrid w:val="0"/>
              </w:rPr>
              <w:t>LUJO</w:t>
            </w:r>
          </w:p>
          <w:p w14:paraId="7210785D" w14:textId="4BA5D69B" w:rsidR="002C6BFE" w:rsidRPr="000164D7" w:rsidRDefault="002C6BFE" w:rsidP="002C6BFE">
            <w:pPr>
              <w:spacing w:after="0" w:line="240" w:lineRule="auto"/>
              <w:jc w:val="center"/>
              <w:rPr>
                <w:rFonts w:cstheme="minorHAnsi"/>
                <w:bCs/>
                <w:snapToGrid w:val="0"/>
              </w:rPr>
            </w:pPr>
            <w:r w:rsidRPr="000164D7">
              <w:rPr>
                <w:rFonts w:cstheme="minorHAnsi"/>
                <w:bCs/>
                <w:snapToGrid w:val="0"/>
              </w:rPr>
              <w:t xml:space="preserve">(Tren </w:t>
            </w:r>
            <w:r>
              <w:rPr>
                <w:rFonts w:cstheme="minorHAnsi"/>
                <w:bCs/>
                <w:snapToGrid w:val="0"/>
              </w:rPr>
              <w:t>Vistadome</w:t>
            </w:r>
            <w:r w:rsidRPr="000164D7">
              <w:rPr>
                <w:rFonts w:cstheme="minorHAnsi"/>
                <w:bCs/>
                <w:snapToGrid w:val="0"/>
              </w:rPr>
              <w:t>)</w:t>
            </w:r>
          </w:p>
        </w:tc>
        <w:tc>
          <w:tcPr>
            <w:tcW w:w="1016" w:type="pct"/>
            <w:tcMar>
              <w:top w:w="0" w:type="dxa"/>
              <w:left w:w="70" w:type="dxa"/>
              <w:bottom w:w="0" w:type="dxa"/>
              <w:right w:w="70" w:type="dxa"/>
            </w:tcMar>
            <w:vAlign w:val="center"/>
          </w:tcPr>
          <w:p w14:paraId="7CE68211" w14:textId="0656B40D" w:rsidR="002C6BFE" w:rsidRPr="000164D7" w:rsidRDefault="002C6BFE" w:rsidP="002C6BFE">
            <w:pPr>
              <w:spacing w:after="0" w:line="240" w:lineRule="auto"/>
              <w:jc w:val="center"/>
              <w:rPr>
                <w:rFonts w:cstheme="minorHAnsi"/>
                <w:bCs/>
                <w:snapToGrid w:val="0"/>
              </w:rPr>
            </w:pPr>
            <w:r>
              <w:rPr>
                <w:rFonts w:cstheme="minorHAnsi"/>
                <w:bCs/>
                <w:snapToGrid w:val="0"/>
              </w:rPr>
              <w:t xml:space="preserve">$ </w:t>
            </w:r>
            <w:r w:rsidR="00DD0DB5">
              <w:rPr>
                <w:rFonts w:cstheme="minorHAnsi"/>
                <w:bCs/>
                <w:snapToGrid w:val="0"/>
              </w:rPr>
              <w:t>5,420</w:t>
            </w:r>
            <w:r>
              <w:rPr>
                <w:rFonts w:cstheme="minorHAnsi"/>
                <w:bCs/>
                <w:snapToGrid w:val="0"/>
              </w:rPr>
              <w:t xml:space="preserve"> USD</w:t>
            </w:r>
          </w:p>
        </w:tc>
        <w:tc>
          <w:tcPr>
            <w:tcW w:w="931" w:type="pct"/>
            <w:tcMar>
              <w:top w:w="0" w:type="dxa"/>
              <w:left w:w="70" w:type="dxa"/>
              <w:bottom w:w="0" w:type="dxa"/>
              <w:right w:w="70" w:type="dxa"/>
            </w:tcMar>
            <w:vAlign w:val="center"/>
          </w:tcPr>
          <w:p w14:paraId="3218B0CD" w14:textId="66108402" w:rsidR="002C6BFE" w:rsidRPr="000164D7" w:rsidRDefault="002C6BFE" w:rsidP="002C6BFE">
            <w:pPr>
              <w:spacing w:after="0" w:line="240" w:lineRule="auto"/>
              <w:jc w:val="center"/>
              <w:rPr>
                <w:rFonts w:cstheme="minorHAnsi"/>
                <w:bCs/>
                <w:snapToGrid w:val="0"/>
              </w:rPr>
            </w:pPr>
            <w:r>
              <w:rPr>
                <w:rFonts w:cstheme="minorHAnsi"/>
                <w:bCs/>
                <w:snapToGrid w:val="0"/>
              </w:rPr>
              <w:t xml:space="preserve">$ </w:t>
            </w:r>
            <w:r w:rsidR="00DD0DB5">
              <w:rPr>
                <w:rFonts w:cstheme="minorHAnsi"/>
                <w:bCs/>
                <w:snapToGrid w:val="0"/>
              </w:rPr>
              <w:t>3,715</w:t>
            </w:r>
            <w:r>
              <w:rPr>
                <w:rFonts w:cstheme="minorHAnsi"/>
                <w:bCs/>
                <w:snapToGrid w:val="0"/>
              </w:rPr>
              <w:t xml:space="preserve"> USD</w:t>
            </w:r>
          </w:p>
        </w:tc>
        <w:tc>
          <w:tcPr>
            <w:tcW w:w="856" w:type="pct"/>
            <w:tcMar>
              <w:top w:w="0" w:type="dxa"/>
              <w:left w:w="70" w:type="dxa"/>
              <w:bottom w:w="0" w:type="dxa"/>
              <w:right w:w="70" w:type="dxa"/>
            </w:tcMar>
            <w:vAlign w:val="center"/>
          </w:tcPr>
          <w:p w14:paraId="78436E3A" w14:textId="00D28D4E" w:rsidR="002C6BFE" w:rsidRPr="000164D7" w:rsidRDefault="002C6BFE" w:rsidP="002C6BFE">
            <w:pPr>
              <w:spacing w:after="0" w:line="240" w:lineRule="auto"/>
              <w:jc w:val="center"/>
              <w:rPr>
                <w:rFonts w:cstheme="minorHAnsi"/>
                <w:bCs/>
                <w:snapToGrid w:val="0"/>
              </w:rPr>
            </w:pPr>
            <w:r>
              <w:rPr>
                <w:rFonts w:cstheme="minorHAnsi"/>
                <w:bCs/>
                <w:snapToGrid w:val="0"/>
              </w:rPr>
              <w:t>$ 3,6</w:t>
            </w:r>
            <w:r w:rsidR="00DD0DB5">
              <w:rPr>
                <w:rFonts w:cstheme="minorHAnsi"/>
                <w:bCs/>
                <w:snapToGrid w:val="0"/>
              </w:rPr>
              <w:t>85</w:t>
            </w:r>
            <w:r>
              <w:rPr>
                <w:rFonts w:cstheme="minorHAnsi"/>
                <w:bCs/>
                <w:snapToGrid w:val="0"/>
              </w:rPr>
              <w:t xml:space="preserve"> USD</w:t>
            </w:r>
          </w:p>
        </w:tc>
        <w:tc>
          <w:tcPr>
            <w:tcW w:w="924" w:type="pct"/>
            <w:vAlign w:val="center"/>
          </w:tcPr>
          <w:p w14:paraId="4DE8AB65" w14:textId="487DDCF5" w:rsidR="002C6BFE" w:rsidRPr="000164D7" w:rsidRDefault="002C6BFE" w:rsidP="002C6BFE">
            <w:pPr>
              <w:spacing w:after="0" w:line="240" w:lineRule="auto"/>
              <w:jc w:val="center"/>
              <w:rPr>
                <w:rFonts w:cstheme="minorHAnsi"/>
                <w:bCs/>
                <w:snapToGrid w:val="0"/>
              </w:rPr>
            </w:pPr>
            <w:r>
              <w:rPr>
                <w:rFonts w:cstheme="minorHAnsi"/>
                <w:bCs/>
                <w:snapToGrid w:val="0"/>
              </w:rPr>
              <w:t>$ 3,</w:t>
            </w:r>
            <w:r w:rsidR="00DD0DB5">
              <w:rPr>
                <w:rFonts w:cstheme="minorHAnsi"/>
                <w:bCs/>
                <w:snapToGrid w:val="0"/>
              </w:rPr>
              <w:t>240</w:t>
            </w:r>
            <w:r>
              <w:rPr>
                <w:rFonts w:cstheme="minorHAnsi"/>
                <w:bCs/>
                <w:snapToGrid w:val="0"/>
              </w:rPr>
              <w:t xml:space="preserve"> USD</w:t>
            </w:r>
          </w:p>
        </w:tc>
      </w:tr>
      <w:tr w:rsidR="002C6BFE" w:rsidRPr="000164D7" w14:paraId="3EB645FD" w14:textId="77777777" w:rsidTr="006F1DA3">
        <w:trPr>
          <w:cantSplit/>
          <w:trHeight w:val="549"/>
          <w:jc w:val="center"/>
        </w:trPr>
        <w:tc>
          <w:tcPr>
            <w:tcW w:w="1273" w:type="pct"/>
            <w:vAlign w:val="center"/>
          </w:tcPr>
          <w:p w14:paraId="215F1091" w14:textId="77777777" w:rsidR="002C6BFE" w:rsidRPr="000164D7" w:rsidRDefault="002C6BFE" w:rsidP="002C6BFE">
            <w:pPr>
              <w:spacing w:after="0" w:line="240" w:lineRule="auto"/>
              <w:jc w:val="center"/>
              <w:rPr>
                <w:rFonts w:cstheme="minorHAnsi"/>
                <w:bCs/>
                <w:snapToGrid w:val="0"/>
              </w:rPr>
            </w:pPr>
            <w:r w:rsidRPr="000164D7">
              <w:rPr>
                <w:rFonts w:cstheme="minorHAnsi"/>
                <w:bCs/>
                <w:snapToGrid w:val="0"/>
              </w:rPr>
              <w:t>LUJO SUPERIOR</w:t>
            </w:r>
          </w:p>
          <w:p w14:paraId="570B3F0D" w14:textId="3426E51C" w:rsidR="002C6BFE" w:rsidRPr="000164D7" w:rsidRDefault="002C6BFE" w:rsidP="002C6BFE">
            <w:pPr>
              <w:spacing w:after="0" w:line="240" w:lineRule="auto"/>
              <w:jc w:val="center"/>
              <w:rPr>
                <w:rFonts w:cstheme="minorHAnsi"/>
                <w:bCs/>
                <w:snapToGrid w:val="0"/>
              </w:rPr>
            </w:pPr>
            <w:r w:rsidRPr="000164D7">
              <w:rPr>
                <w:rFonts w:cstheme="minorHAnsi"/>
                <w:bCs/>
                <w:snapToGrid w:val="0"/>
              </w:rPr>
              <w:t xml:space="preserve">(Tren </w:t>
            </w:r>
            <w:r>
              <w:rPr>
                <w:rFonts w:cstheme="minorHAnsi"/>
                <w:bCs/>
                <w:snapToGrid w:val="0"/>
              </w:rPr>
              <w:t>Vistadome</w:t>
            </w:r>
            <w:r w:rsidRPr="000164D7">
              <w:rPr>
                <w:rFonts w:cstheme="minorHAnsi"/>
                <w:bCs/>
                <w:snapToGrid w:val="0"/>
              </w:rPr>
              <w:t>)</w:t>
            </w:r>
          </w:p>
        </w:tc>
        <w:tc>
          <w:tcPr>
            <w:tcW w:w="1016" w:type="pct"/>
            <w:tcMar>
              <w:top w:w="0" w:type="dxa"/>
              <w:left w:w="70" w:type="dxa"/>
              <w:bottom w:w="0" w:type="dxa"/>
              <w:right w:w="70" w:type="dxa"/>
            </w:tcMar>
            <w:vAlign w:val="center"/>
          </w:tcPr>
          <w:p w14:paraId="657EAE49" w14:textId="2DB6BAA6" w:rsidR="002C6BFE" w:rsidRPr="000164D7" w:rsidRDefault="002C6BFE" w:rsidP="002C6BFE">
            <w:pPr>
              <w:spacing w:after="0" w:line="240" w:lineRule="auto"/>
              <w:jc w:val="center"/>
              <w:rPr>
                <w:rFonts w:cstheme="minorHAnsi"/>
                <w:bCs/>
                <w:snapToGrid w:val="0"/>
              </w:rPr>
            </w:pPr>
            <w:r>
              <w:rPr>
                <w:rFonts w:cstheme="minorHAnsi"/>
                <w:bCs/>
                <w:snapToGrid w:val="0"/>
              </w:rPr>
              <w:t>$ 5,</w:t>
            </w:r>
            <w:r w:rsidR="00DD0DB5">
              <w:rPr>
                <w:rFonts w:cstheme="minorHAnsi"/>
                <w:bCs/>
                <w:snapToGrid w:val="0"/>
              </w:rPr>
              <w:t>730</w:t>
            </w:r>
            <w:r>
              <w:rPr>
                <w:rFonts w:cstheme="minorHAnsi"/>
                <w:bCs/>
                <w:snapToGrid w:val="0"/>
              </w:rPr>
              <w:t xml:space="preserve"> USD</w:t>
            </w:r>
          </w:p>
        </w:tc>
        <w:tc>
          <w:tcPr>
            <w:tcW w:w="931" w:type="pct"/>
            <w:tcMar>
              <w:top w:w="0" w:type="dxa"/>
              <w:left w:w="70" w:type="dxa"/>
              <w:bottom w:w="0" w:type="dxa"/>
              <w:right w:w="70" w:type="dxa"/>
            </w:tcMar>
            <w:vAlign w:val="center"/>
          </w:tcPr>
          <w:p w14:paraId="47F11B2F" w14:textId="6654DA8D" w:rsidR="002C6BFE" w:rsidRPr="000164D7" w:rsidRDefault="002C6BFE" w:rsidP="002C6BFE">
            <w:pPr>
              <w:spacing w:after="0" w:line="240" w:lineRule="auto"/>
              <w:jc w:val="center"/>
              <w:rPr>
                <w:rFonts w:cstheme="minorHAnsi"/>
                <w:bCs/>
                <w:snapToGrid w:val="0"/>
              </w:rPr>
            </w:pPr>
            <w:r>
              <w:rPr>
                <w:rFonts w:cstheme="minorHAnsi"/>
                <w:bCs/>
                <w:snapToGrid w:val="0"/>
              </w:rPr>
              <w:t>$ 3,</w:t>
            </w:r>
            <w:r w:rsidR="00DD0DB5">
              <w:rPr>
                <w:rFonts w:cstheme="minorHAnsi"/>
                <w:bCs/>
                <w:snapToGrid w:val="0"/>
              </w:rPr>
              <w:t>860</w:t>
            </w:r>
            <w:r>
              <w:rPr>
                <w:rFonts w:cstheme="minorHAnsi"/>
                <w:bCs/>
                <w:snapToGrid w:val="0"/>
              </w:rPr>
              <w:t xml:space="preserve"> USD</w:t>
            </w:r>
          </w:p>
        </w:tc>
        <w:tc>
          <w:tcPr>
            <w:tcW w:w="856" w:type="pct"/>
            <w:tcMar>
              <w:top w:w="0" w:type="dxa"/>
              <w:left w:w="70" w:type="dxa"/>
              <w:bottom w:w="0" w:type="dxa"/>
              <w:right w:w="70" w:type="dxa"/>
            </w:tcMar>
            <w:vAlign w:val="center"/>
          </w:tcPr>
          <w:p w14:paraId="07ACACCC" w14:textId="30B0DA86" w:rsidR="002C6BFE" w:rsidRPr="000164D7" w:rsidRDefault="002C6BFE" w:rsidP="002C6BFE">
            <w:pPr>
              <w:spacing w:after="0" w:line="240" w:lineRule="auto"/>
              <w:jc w:val="center"/>
              <w:rPr>
                <w:rFonts w:cstheme="minorHAnsi"/>
                <w:bCs/>
                <w:snapToGrid w:val="0"/>
              </w:rPr>
            </w:pPr>
            <w:r>
              <w:rPr>
                <w:rFonts w:cstheme="minorHAnsi"/>
                <w:bCs/>
                <w:snapToGrid w:val="0"/>
              </w:rPr>
              <w:t>$ 3,</w:t>
            </w:r>
            <w:r w:rsidR="00DD0DB5">
              <w:rPr>
                <w:rFonts w:cstheme="minorHAnsi"/>
                <w:bCs/>
                <w:snapToGrid w:val="0"/>
              </w:rPr>
              <w:t>815</w:t>
            </w:r>
            <w:r>
              <w:rPr>
                <w:rFonts w:cstheme="minorHAnsi"/>
                <w:bCs/>
                <w:snapToGrid w:val="0"/>
              </w:rPr>
              <w:t xml:space="preserve"> USD</w:t>
            </w:r>
          </w:p>
        </w:tc>
        <w:tc>
          <w:tcPr>
            <w:tcW w:w="924" w:type="pct"/>
            <w:vAlign w:val="center"/>
          </w:tcPr>
          <w:p w14:paraId="066DD5F8" w14:textId="1268AE98" w:rsidR="002C6BFE" w:rsidRPr="000164D7" w:rsidRDefault="002C6BFE" w:rsidP="002C6BFE">
            <w:pPr>
              <w:spacing w:after="0" w:line="240" w:lineRule="auto"/>
              <w:jc w:val="center"/>
              <w:rPr>
                <w:rFonts w:cstheme="minorHAnsi"/>
                <w:bCs/>
                <w:snapToGrid w:val="0"/>
              </w:rPr>
            </w:pPr>
            <w:r>
              <w:rPr>
                <w:rFonts w:cstheme="minorHAnsi"/>
                <w:bCs/>
                <w:snapToGrid w:val="0"/>
              </w:rPr>
              <w:t>$ 3,</w:t>
            </w:r>
            <w:r w:rsidR="00DD0DB5">
              <w:rPr>
                <w:rFonts w:cstheme="minorHAnsi"/>
                <w:bCs/>
                <w:snapToGrid w:val="0"/>
              </w:rPr>
              <w:t>365</w:t>
            </w:r>
            <w:r>
              <w:rPr>
                <w:rFonts w:cstheme="minorHAnsi"/>
                <w:bCs/>
                <w:snapToGrid w:val="0"/>
              </w:rPr>
              <w:t xml:space="preserve"> USD</w:t>
            </w:r>
          </w:p>
        </w:tc>
      </w:tr>
    </w:tbl>
    <w:p w14:paraId="7D419CEC" w14:textId="749741BC" w:rsidR="00B26BF6" w:rsidRPr="00630089" w:rsidRDefault="00B87D26" w:rsidP="003C2428">
      <w:pPr>
        <w:spacing w:after="0" w:line="240" w:lineRule="auto"/>
        <w:jc w:val="both"/>
        <w:rPr>
          <w:b/>
          <w:bCs/>
        </w:rPr>
      </w:pPr>
      <w:r w:rsidRPr="00B87D26">
        <w:rPr>
          <w:b/>
          <w:bCs/>
        </w:rPr>
        <w:t xml:space="preserve">TARIFAS NO VALIDAS DURANTE LAS SIGUIENTES FECHAS: </w:t>
      </w:r>
      <w:r w:rsidR="00B26BF6" w:rsidRPr="00132093">
        <w:rPr>
          <w:b/>
          <w:bCs/>
        </w:rPr>
        <w:t>Semana Santa (</w:t>
      </w:r>
      <w:r w:rsidR="003C2428">
        <w:rPr>
          <w:b/>
          <w:bCs/>
        </w:rPr>
        <w:t>14-20 abril</w:t>
      </w:r>
      <w:r w:rsidR="00B26BF6" w:rsidRPr="00132093">
        <w:rPr>
          <w:b/>
          <w:bCs/>
        </w:rPr>
        <w:t>), Inti Raymi (23-26 junio), Fiestas Patrias (</w:t>
      </w:r>
      <w:r w:rsidR="00EB4C2E">
        <w:rPr>
          <w:b/>
          <w:bCs/>
        </w:rPr>
        <w:t>2</w:t>
      </w:r>
      <w:r w:rsidR="00B26BF6" w:rsidRPr="00132093">
        <w:rPr>
          <w:b/>
          <w:bCs/>
        </w:rPr>
        <w:t>7-31 julio), Navidad y Año Nuevo (23-31 diciembre).</w:t>
      </w:r>
    </w:p>
    <w:p w14:paraId="592E0E48" w14:textId="77777777" w:rsidR="00B26BF6" w:rsidRPr="00630089" w:rsidRDefault="00B26BF6" w:rsidP="00B26BF6">
      <w:pPr>
        <w:spacing w:after="0" w:line="240" w:lineRule="auto"/>
      </w:pPr>
    </w:p>
    <w:p w14:paraId="56E6C66F" w14:textId="77777777" w:rsidR="00B26BF6" w:rsidRPr="00630089" w:rsidRDefault="00B26BF6" w:rsidP="00B26BF6">
      <w:pPr>
        <w:spacing w:after="0" w:line="240" w:lineRule="auto"/>
        <w:rPr>
          <w:rFonts w:cstheme="minorHAnsi"/>
          <w:b/>
          <w:bCs/>
        </w:rPr>
      </w:pPr>
      <w:bookmarkStart w:id="0" w:name="_Hlk146534704"/>
      <w:r w:rsidRPr="00630089">
        <w:rPr>
          <w:rFonts w:cstheme="minorHAnsi"/>
          <w:b/>
          <w:bCs/>
        </w:rPr>
        <w:t>EL PRECIO INCLUYE:</w:t>
      </w:r>
    </w:p>
    <w:p w14:paraId="2813A1C9" w14:textId="0ECDE940" w:rsidR="00617FCF" w:rsidRPr="00617FCF" w:rsidRDefault="00617FCF" w:rsidP="00617FCF">
      <w:pPr>
        <w:pStyle w:val="Prrafodelista"/>
        <w:numPr>
          <w:ilvl w:val="0"/>
          <w:numId w:val="34"/>
        </w:numPr>
        <w:ind w:left="709" w:hanging="425"/>
        <w:jc w:val="both"/>
        <w:rPr>
          <w:rFonts w:asciiTheme="minorHAnsi" w:hAnsiTheme="minorHAnsi" w:cstheme="minorHAnsi"/>
          <w:sz w:val="22"/>
          <w:szCs w:val="22"/>
          <w:lang w:val="es-MX"/>
        </w:rPr>
      </w:pPr>
      <w:r>
        <w:rPr>
          <w:rFonts w:asciiTheme="minorHAnsi" w:hAnsiTheme="minorHAnsi" w:cstheme="minorHAnsi"/>
          <w:sz w:val="22"/>
          <w:szCs w:val="22"/>
          <w:lang w:val="es-MX"/>
        </w:rPr>
        <w:t>10</w:t>
      </w:r>
      <w:r w:rsidR="00B26BF6" w:rsidRPr="00630089">
        <w:rPr>
          <w:rFonts w:asciiTheme="minorHAnsi" w:hAnsiTheme="minorHAnsi" w:cstheme="minorHAnsi"/>
          <w:sz w:val="22"/>
          <w:szCs w:val="22"/>
          <w:lang w:val="es-MX"/>
        </w:rPr>
        <w:t xml:space="preserve"> noches de alojamiento, con desayuno.</w:t>
      </w:r>
    </w:p>
    <w:p w14:paraId="2A3782F1" w14:textId="77777777" w:rsidR="00B26BF6" w:rsidRDefault="00B26BF6" w:rsidP="00B26BF6">
      <w:pPr>
        <w:pStyle w:val="Prrafodelista"/>
        <w:numPr>
          <w:ilvl w:val="0"/>
          <w:numId w:val="34"/>
        </w:numPr>
        <w:ind w:left="709" w:hanging="425"/>
        <w:jc w:val="both"/>
        <w:rPr>
          <w:rFonts w:asciiTheme="minorHAnsi" w:hAnsiTheme="minorHAnsi" w:cstheme="minorHAnsi"/>
          <w:sz w:val="22"/>
          <w:szCs w:val="22"/>
          <w:lang w:val="es-MX"/>
        </w:rPr>
      </w:pPr>
      <w:r w:rsidRPr="00630089">
        <w:rPr>
          <w:rFonts w:asciiTheme="minorHAnsi" w:hAnsiTheme="minorHAnsi" w:cstheme="minorHAnsi"/>
          <w:sz w:val="22"/>
          <w:szCs w:val="22"/>
          <w:lang w:val="es-MX"/>
        </w:rPr>
        <w:t>Traslados a los hoteles</w:t>
      </w:r>
      <w:r>
        <w:rPr>
          <w:rFonts w:asciiTheme="minorHAnsi" w:hAnsiTheme="minorHAnsi" w:cstheme="minorHAnsi"/>
          <w:sz w:val="22"/>
          <w:szCs w:val="22"/>
          <w:lang w:val="es-MX"/>
        </w:rPr>
        <w:t xml:space="preserve">, </w:t>
      </w:r>
      <w:r w:rsidRPr="00630089">
        <w:rPr>
          <w:rFonts w:asciiTheme="minorHAnsi" w:hAnsiTheme="minorHAnsi" w:cstheme="minorHAnsi"/>
          <w:sz w:val="22"/>
          <w:szCs w:val="22"/>
          <w:lang w:val="es-MX"/>
        </w:rPr>
        <w:t>aeropuertos</w:t>
      </w:r>
      <w:r>
        <w:rPr>
          <w:rFonts w:asciiTheme="minorHAnsi" w:hAnsiTheme="minorHAnsi" w:cstheme="minorHAnsi"/>
          <w:sz w:val="22"/>
          <w:szCs w:val="22"/>
          <w:lang w:val="es-MX"/>
        </w:rPr>
        <w:t xml:space="preserve"> y estación de tren</w:t>
      </w:r>
      <w:r w:rsidRPr="00630089">
        <w:rPr>
          <w:rFonts w:asciiTheme="minorHAnsi" w:hAnsiTheme="minorHAnsi" w:cstheme="minorHAnsi"/>
          <w:sz w:val="22"/>
          <w:szCs w:val="22"/>
          <w:lang w:val="es-MX"/>
        </w:rPr>
        <w:t xml:space="preserve">, en servicio compartido. </w:t>
      </w:r>
    </w:p>
    <w:p w14:paraId="4E948A67" w14:textId="2C8CE164" w:rsidR="008F2D59" w:rsidRPr="00630089" w:rsidRDefault="00617FCF" w:rsidP="00B26BF6">
      <w:pPr>
        <w:pStyle w:val="Prrafodelista"/>
        <w:numPr>
          <w:ilvl w:val="0"/>
          <w:numId w:val="34"/>
        </w:numPr>
        <w:ind w:left="709" w:hanging="425"/>
        <w:jc w:val="both"/>
        <w:rPr>
          <w:rFonts w:asciiTheme="minorHAnsi" w:hAnsiTheme="minorHAnsi" w:cstheme="minorHAnsi"/>
          <w:sz w:val="22"/>
          <w:szCs w:val="22"/>
          <w:lang w:val="es-MX"/>
        </w:rPr>
      </w:pPr>
      <w:r>
        <w:rPr>
          <w:rFonts w:asciiTheme="minorHAnsi" w:hAnsiTheme="minorHAnsi" w:cstheme="minorHAnsi"/>
          <w:sz w:val="22"/>
          <w:szCs w:val="22"/>
          <w:lang w:val="es-MX"/>
        </w:rPr>
        <w:t>Travesía en catamarán por el Lago Titicaca, noche abordo.</w:t>
      </w:r>
    </w:p>
    <w:p w14:paraId="2EA71751" w14:textId="77777777" w:rsidR="00B26BF6" w:rsidRDefault="00B26BF6" w:rsidP="00B26BF6">
      <w:pPr>
        <w:pStyle w:val="Prrafodelista"/>
        <w:numPr>
          <w:ilvl w:val="0"/>
          <w:numId w:val="34"/>
        </w:numPr>
        <w:ind w:left="709" w:hanging="425"/>
        <w:jc w:val="both"/>
        <w:rPr>
          <w:rFonts w:asciiTheme="minorHAnsi" w:hAnsiTheme="minorHAnsi" w:cstheme="minorHAnsi"/>
          <w:sz w:val="22"/>
          <w:szCs w:val="22"/>
          <w:lang w:val="es-MX"/>
        </w:rPr>
      </w:pPr>
      <w:r>
        <w:rPr>
          <w:rFonts w:asciiTheme="minorHAnsi" w:hAnsiTheme="minorHAnsi" w:cstheme="minorHAnsi"/>
          <w:sz w:val="22"/>
          <w:szCs w:val="22"/>
          <w:lang w:val="es-MX"/>
        </w:rPr>
        <w:t>Visitas en servicio compartido con guías en idioma español.</w:t>
      </w:r>
    </w:p>
    <w:p w14:paraId="5B364801" w14:textId="77777777" w:rsidR="00B26BF6" w:rsidRPr="006A1A31" w:rsidRDefault="00B26BF6" w:rsidP="00B26BF6">
      <w:pPr>
        <w:pStyle w:val="Prrafodelista"/>
        <w:numPr>
          <w:ilvl w:val="0"/>
          <w:numId w:val="34"/>
        </w:numPr>
        <w:ind w:left="709" w:hanging="425"/>
        <w:jc w:val="both"/>
        <w:rPr>
          <w:rFonts w:asciiTheme="minorHAnsi" w:hAnsiTheme="minorHAnsi" w:cstheme="minorHAnsi"/>
          <w:sz w:val="22"/>
          <w:szCs w:val="22"/>
          <w:lang w:val="es-MX"/>
        </w:rPr>
      </w:pPr>
      <w:r>
        <w:rPr>
          <w:rFonts w:asciiTheme="minorHAnsi" w:hAnsiTheme="minorHAnsi" w:cstheme="minorHAnsi"/>
          <w:sz w:val="22"/>
          <w:szCs w:val="22"/>
          <w:lang w:val="es-MX"/>
        </w:rPr>
        <w:t>E</w:t>
      </w:r>
      <w:r w:rsidRPr="00630089">
        <w:rPr>
          <w:rFonts w:asciiTheme="minorHAnsi" w:hAnsiTheme="minorHAnsi" w:cstheme="minorHAnsi"/>
          <w:sz w:val="22"/>
          <w:szCs w:val="22"/>
          <w:lang w:val="es-MX"/>
        </w:rPr>
        <w:t xml:space="preserve">ntradas </w:t>
      </w:r>
      <w:r>
        <w:rPr>
          <w:rFonts w:asciiTheme="minorHAnsi" w:hAnsiTheme="minorHAnsi" w:cstheme="minorHAnsi"/>
          <w:sz w:val="22"/>
          <w:szCs w:val="22"/>
          <w:lang w:val="es-MX"/>
        </w:rPr>
        <w:t>a los atractivos mencionados en el itinerario</w:t>
      </w:r>
      <w:r w:rsidRPr="00630089">
        <w:rPr>
          <w:rFonts w:asciiTheme="minorHAnsi" w:hAnsiTheme="minorHAnsi" w:cstheme="minorHAnsi"/>
          <w:sz w:val="22"/>
          <w:szCs w:val="22"/>
          <w:lang w:val="es-MX"/>
        </w:rPr>
        <w:t>.</w:t>
      </w:r>
    </w:p>
    <w:p w14:paraId="35344253" w14:textId="0EA9B6A4" w:rsidR="00921320" w:rsidRDefault="00B26BF6" w:rsidP="00B26BF6">
      <w:pPr>
        <w:pStyle w:val="Prrafodelista"/>
        <w:numPr>
          <w:ilvl w:val="0"/>
          <w:numId w:val="34"/>
        </w:numPr>
        <w:ind w:left="709" w:hanging="425"/>
        <w:jc w:val="both"/>
        <w:rPr>
          <w:rFonts w:asciiTheme="minorHAnsi" w:hAnsiTheme="minorHAnsi" w:cstheme="minorHAnsi"/>
          <w:sz w:val="22"/>
          <w:szCs w:val="22"/>
          <w:lang w:val="es-MX"/>
        </w:rPr>
      </w:pPr>
      <w:r>
        <w:rPr>
          <w:rFonts w:asciiTheme="minorHAnsi" w:hAnsiTheme="minorHAnsi" w:cstheme="minorHAnsi"/>
          <w:sz w:val="22"/>
          <w:szCs w:val="22"/>
          <w:lang w:val="es-MX"/>
        </w:rPr>
        <w:t>B</w:t>
      </w:r>
      <w:r w:rsidRPr="00132093">
        <w:rPr>
          <w:rFonts w:asciiTheme="minorHAnsi" w:hAnsiTheme="minorHAnsi" w:cstheme="minorHAnsi"/>
          <w:sz w:val="22"/>
          <w:szCs w:val="22"/>
          <w:lang w:val="es-MX"/>
        </w:rPr>
        <w:t xml:space="preserve">oleto de tren </w:t>
      </w:r>
      <w:r w:rsidR="00921320">
        <w:rPr>
          <w:rFonts w:asciiTheme="minorHAnsi" w:hAnsiTheme="minorHAnsi" w:cstheme="minorHAnsi"/>
          <w:sz w:val="22"/>
          <w:szCs w:val="22"/>
          <w:lang w:val="es-MX"/>
        </w:rPr>
        <w:t>Perú Rail Titicaca Puno – Cusco.</w:t>
      </w:r>
    </w:p>
    <w:p w14:paraId="4C753670" w14:textId="6582DC90" w:rsidR="00B26BF6" w:rsidRPr="00630089" w:rsidRDefault="00921320" w:rsidP="00B26BF6">
      <w:pPr>
        <w:pStyle w:val="Prrafodelista"/>
        <w:numPr>
          <w:ilvl w:val="0"/>
          <w:numId w:val="34"/>
        </w:numPr>
        <w:ind w:left="709" w:hanging="425"/>
        <w:jc w:val="both"/>
        <w:rPr>
          <w:rFonts w:asciiTheme="minorHAnsi" w:hAnsiTheme="minorHAnsi" w:cstheme="minorHAnsi"/>
          <w:sz w:val="22"/>
          <w:szCs w:val="22"/>
          <w:lang w:val="es-MX"/>
        </w:rPr>
      </w:pPr>
      <w:r>
        <w:rPr>
          <w:rFonts w:asciiTheme="minorHAnsi" w:hAnsiTheme="minorHAnsi" w:cstheme="minorHAnsi"/>
          <w:sz w:val="22"/>
          <w:szCs w:val="22"/>
          <w:lang w:val="es-MX"/>
        </w:rPr>
        <w:t xml:space="preserve">Boleto de tren </w:t>
      </w:r>
      <w:r w:rsidR="00B26BF6" w:rsidRPr="00132093">
        <w:rPr>
          <w:rFonts w:asciiTheme="minorHAnsi" w:hAnsiTheme="minorHAnsi" w:cstheme="minorHAnsi"/>
          <w:sz w:val="22"/>
          <w:szCs w:val="22"/>
          <w:lang w:val="es-MX"/>
        </w:rPr>
        <w:t>y bus de ida y vuelta a Machu Picchu</w:t>
      </w:r>
      <w:r w:rsidR="00B26BF6">
        <w:rPr>
          <w:rFonts w:asciiTheme="minorHAnsi" w:hAnsiTheme="minorHAnsi" w:cstheme="minorHAnsi"/>
          <w:sz w:val="22"/>
          <w:szCs w:val="22"/>
          <w:lang w:val="es-MX"/>
        </w:rPr>
        <w:t>.</w:t>
      </w:r>
    </w:p>
    <w:p w14:paraId="47B64BFE" w14:textId="21068C77" w:rsidR="00B26BF6" w:rsidRPr="00251BBE" w:rsidRDefault="008F2D59" w:rsidP="00B26BF6">
      <w:pPr>
        <w:pStyle w:val="Prrafodelista"/>
        <w:numPr>
          <w:ilvl w:val="0"/>
          <w:numId w:val="34"/>
        </w:numPr>
        <w:ind w:left="709" w:hanging="425"/>
        <w:jc w:val="both"/>
        <w:rPr>
          <w:rFonts w:asciiTheme="minorHAnsi" w:hAnsiTheme="minorHAnsi" w:cstheme="minorHAnsi"/>
          <w:sz w:val="22"/>
          <w:szCs w:val="22"/>
          <w:lang w:val="es-MX"/>
        </w:rPr>
      </w:pPr>
      <w:r>
        <w:rPr>
          <w:rFonts w:asciiTheme="minorHAnsi" w:hAnsiTheme="minorHAnsi" w:cstheme="minorHAnsi"/>
          <w:sz w:val="22"/>
          <w:szCs w:val="22"/>
          <w:lang w:val="es-MX"/>
        </w:rPr>
        <w:t>4</w:t>
      </w:r>
      <w:r w:rsidR="00B26BF6">
        <w:rPr>
          <w:rFonts w:asciiTheme="minorHAnsi" w:hAnsiTheme="minorHAnsi" w:cstheme="minorHAnsi"/>
          <w:sz w:val="22"/>
          <w:szCs w:val="22"/>
          <w:lang w:val="es-MX"/>
        </w:rPr>
        <w:t xml:space="preserve"> almuerzos</w:t>
      </w:r>
      <w:r w:rsidR="00921320">
        <w:rPr>
          <w:rFonts w:asciiTheme="minorHAnsi" w:hAnsiTheme="minorHAnsi" w:cstheme="minorHAnsi"/>
          <w:sz w:val="22"/>
          <w:szCs w:val="22"/>
          <w:lang w:val="es-MX"/>
        </w:rPr>
        <w:t xml:space="preserve"> y una cena </w:t>
      </w:r>
      <w:r w:rsidR="00B26BF6" w:rsidRPr="00630089">
        <w:rPr>
          <w:rFonts w:asciiTheme="minorHAnsi" w:hAnsiTheme="minorHAnsi" w:cstheme="minorHAnsi"/>
          <w:sz w:val="22"/>
          <w:szCs w:val="22"/>
          <w:lang w:val="es-MX"/>
        </w:rPr>
        <w:t>(no incluye bebidas).</w:t>
      </w:r>
    </w:p>
    <w:bookmarkEnd w:id="0"/>
    <w:p w14:paraId="378E18EE" w14:textId="77777777" w:rsidR="00B26BF6" w:rsidRPr="00630089" w:rsidRDefault="00B26BF6" w:rsidP="00B26BF6">
      <w:pPr>
        <w:spacing w:after="0" w:line="240" w:lineRule="auto"/>
        <w:rPr>
          <w:rFonts w:cstheme="minorHAnsi"/>
        </w:rPr>
      </w:pPr>
    </w:p>
    <w:p w14:paraId="615F2B24" w14:textId="77777777" w:rsidR="00B26BF6" w:rsidRPr="00630089" w:rsidRDefault="00B26BF6" w:rsidP="00B26BF6">
      <w:pPr>
        <w:spacing w:after="0" w:line="240" w:lineRule="auto"/>
        <w:jc w:val="both"/>
        <w:rPr>
          <w:rFonts w:cstheme="minorHAnsi"/>
          <w:b/>
          <w:bCs/>
        </w:rPr>
      </w:pPr>
      <w:r w:rsidRPr="00630089">
        <w:rPr>
          <w:rFonts w:cstheme="minorHAnsi"/>
          <w:b/>
          <w:bCs/>
        </w:rPr>
        <w:t>NO INCLUYEN:</w:t>
      </w:r>
    </w:p>
    <w:p w14:paraId="1B06E543" w14:textId="4645B452" w:rsidR="00B26BF6" w:rsidRPr="00630089" w:rsidRDefault="00B26BF6" w:rsidP="00B26BF6">
      <w:pPr>
        <w:pStyle w:val="Prrafodelista"/>
        <w:numPr>
          <w:ilvl w:val="0"/>
          <w:numId w:val="29"/>
        </w:numPr>
        <w:jc w:val="both"/>
        <w:rPr>
          <w:rFonts w:asciiTheme="minorHAnsi" w:hAnsiTheme="minorHAnsi" w:cstheme="minorHAnsi"/>
          <w:sz w:val="22"/>
          <w:szCs w:val="22"/>
          <w:lang w:val="es-MX"/>
        </w:rPr>
      </w:pPr>
      <w:r w:rsidRPr="00630089">
        <w:rPr>
          <w:rFonts w:asciiTheme="minorHAnsi" w:hAnsiTheme="minorHAnsi" w:cstheme="minorHAnsi"/>
          <w:sz w:val="22"/>
          <w:szCs w:val="22"/>
          <w:lang w:val="es-MX"/>
        </w:rPr>
        <w:t xml:space="preserve">Boletos aéreos internacionales </w:t>
      </w:r>
      <w:r w:rsidR="003C2428">
        <w:rPr>
          <w:rFonts w:asciiTheme="minorHAnsi" w:hAnsiTheme="minorHAnsi" w:cstheme="minorHAnsi"/>
          <w:sz w:val="22"/>
          <w:szCs w:val="22"/>
          <w:lang w:val="es-MX"/>
        </w:rPr>
        <w:t>p</w:t>
      </w:r>
      <w:r w:rsidRPr="00630089">
        <w:rPr>
          <w:rFonts w:asciiTheme="minorHAnsi" w:hAnsiTheme="minorHAnsi" w:cstheme="minorHAnsi"/>
          <w:sz w:val="22"/>
          <w:szCs w:val="22"/>
          <w:lang w:val="es-MX"/>
        </w:rPr>
        <w:t xml:space="preserve">ara llegar </w:t>
      </w:r>
      <w:r>
        <w:rPr>
          <w:rFonts w:asciiTheme="minorHAnsi" w:hAnsiTheme="minorHAnsi" w:cstheme="minorHAnsi"/>
          <w:sz w:val="22"/>
          <w:szCs w:val="22"/>
          <w:lang w:val="es-MX"/>
        </w:rPr>
        <w:t xml:space="preserve">a </w:t>
      </w:r>
      <w:r w:rsidR="00921320">
        <w:rPr>
          <w:rFonts w:asciiTheme="minorHAnsi" w:hAnsiTheme="minorHAnsi" w:cstheme="minorHAnsi"/>
          <w:sz w:val="22"/>
          <w:szCs w:val="22"/>
          <w:lang w:val="es-MX"/>
        </w:rPr>
        <w:t xml:space="preserve">La Paz, Bolivia y salir de </w:t>
      </w:r>
      <w:r>
        <w:rPr>
          <w:rFonts w:asciiTheme="minorHAnsi" w:hAnsiTheme="minorHAnsi" w:cstheme="minorHAnsi"/>
          <w:sz w:val="22"/>
          <w:szCs w:val="22"/>
          <w:lang w:val="es-MX"/>
        </w:rPr>
        <w:t>Lim</w:t>
      </w:r>
      <w:r w:rsidR="008F2D59">
        <w:rPr>
          <w:rFonts w:asciiTheme="minorHAnsi" w:hAnsiTheme="minorHAnsi" w:cstheme="minorHAnsi"/>
          <w:sz w:val="22"/>
          <w:szCs w:val="22"/>
          <w:lang w:val="es-MX"/>
        </w:rPr>
        <w:t>a, Perú</w:t>
      </w:r>
      <w:r w:rsidRPr="00630089">
        <w:rPr>
          <w:rFonts w:asciiTheme="minorHAnsi" w:hAnsiTheme="minorHAnsi" w:cstheme="minorHAnsi"/>
          <w:sz w:val="22"/>
          <w:szCs w:val="22"/>
          <w:lang w:val="es-MX"/>
        </w:rPr>
        <w:t>.</w:t>
      </w:r>
    </w:p>
    <w:p w14:paraId="7296055E" w14:textId="13AEAAEE" w:rsidR="00B26BF6" w:rsidRPr="00630089" w:rsidRDefault="00B26BF6" w:rsidP="00B26BF6">
      <w:pPr>
        <w:pStyle w:val="Prrafodelista"/>
        <w:numPr>
          <w:ilvl w:val="0"/>
          <w:numId w:val="29"/>
        </w:numPr>
        <w:jc w:val="both"/>
        <w:rPr>
          <w:rFonts w:asciiTheme="minorHAnsi" w:hAnsiTheme="minorHAnsi" w:cstheme="minorHAnsi"/>
          <w:sz w:val="22"/>
          <w:szCs w:val="22"/>
          <w:lang w:val="es-MX"/>
        </w:rPr>
      </w:pPr>
      <w:r w:rsidRPr="00630089">
        <w:rPr>
          <w:rFonts w:asciiTheme="minorHAnsi" w:hAnsiTheme="minorHAnsi" w:cstheme="minorHAnsi"/>
          <w:sz w:val="22"/>
          <w:szCs w:val="22"/>
          <w:lang w:val="es-MX"/>
        </w:rPr>
        <w:t>Boletos aéreos nacionales Cusco</w:t>
      </w:r>
      <w:r w:rsidR="00921320">
        <w:rPr>
          <w:rFonts w:asciiTheme="minorHAnsi" w:hAnsiTheme="minorHAnsi" w:cstheme="minorHAnsi"/>
          <w:sz w:val="22"/>
          <w:szCs w:val="22"/>
          <w:lang w:val="es-MX"/>
        </w:rPr>
        <w:t xml:space="preserve"> – Lima</w:t>
      </w:r>
      <w:r>
        <w:rPr>
          <w:rFonts w:asciiTheme="minorHAnsi" w:hAnsiTheme="minorHAnsi" w:cstheme="minorHAnsi"/>
          <w:sz w:val="22"/>
          <w:szCs w:val="22"/>
          <w:lang w:val="es-MX"/>
        </w:rPr>
        <w:t>.</w:t>
      </w:r>
    </w:p>
    <w:p w14:paraId="0058D2AD" w14:textId="77777777" w:rsidR="00B26BF6" w:rsidRPr="00630089" w:rsidRDefault="00B26BF6" w:rsidP="00B26BF6">
      <w:pPr>
        <w:pStyle w:val="Prrafodelista"/>
        <w:numPr>
          <w:ilvl w:val="0"/>
          <w:numId w:val="29"/>
        </w:numPr>
        <w:jc w:val="both"/>
        <w:rPr>
          <w:rFonts w:asciiTheme="minorHAnsi" w:hAnsiTheme="minorHAnsi" w:cstheme="minorHAnsi"/>
          <w:sz w:val="22"/>
          <w:szCs w:val="22"/>
          <w:lang w:val="es-MX"/>
        </w:rPr>
      </w:pPr>
      <w:r w:rsidRPr="00630089">
        <w:rPr>
          <w:rFonts w:asciiTheme="minorHAnsi" w:hAnsiTheme="minorHAnsi" w:cstheme="minorHAnsi"/>
          <w:sz w:val="22"/>
          <w:szCs w:val="22"/>
          <w:lang w:val="es-MX"/>
        </w:rPr>
        <w:t>Bebidas en las comidas mencionadas en el programa.</w:t>
      </w:r>
    </w:p>
    <w:p w14:paraId="6A96DD22" w14:textId="77777777" w:rsidR="00B26BF6" w:rsidRPr="00630089" w:rsidRDefault="00B26BF6" w:rsidP="00B26BF6">
      <w:pPr>
        <w:pStyle w:val="Prrafodelista"/>
        <w:numPr>
          <w:ilvl w:val="0"/>
          <w:numId w:val="29"/>
        </w:numPr>
        <w:jc w:val="both"/>
        <w:rPr>
          <w:rFonts w:asciiTheme="minorHAnsi" w:hAnsiTheme="minorHAnsi" w:cstheme="minorHAnsi"/>
          <w:sz w:val="22"/>
          <w:szCs w:val="22"/>
          <w:lang w:val="es-MX"/>
        </w:rPr>
      </w:pPr>
      <w:r w:rsidRPr="00630089">
        <w:rPr>
          <w:rFonts w:asciiTheme="minorHAnsi" w:hAnsiTheme="minorHAnsi" w:cstheme="minorHAnsi"/>
          <w:sz w:val="22"/>
          <w:szCs w:val="22"/>
          <w:lang w:val="es-MX"/>
        </w:rPr>
        <w:t>Propinas para maleteros, trasladistas, guías y meseros.</w:t>
      </w:r>
    </w:p>
    <w:p w14:paraId="38AE5A96" w14:textId="77777777" w:rsidR="00B26BF6" w:rsidRPr="00630089" w:rsidRDefault="00B26BF6" w:rsidP="00B26BF6">
      <w:pPr>
        <w:pStyle w:val="Prrafodelista"/>
        <w:numPr>
          <w:ilvl w:val="0"/>
          <w:numId w:val="29"/>
        </w:numPr>
        <w:jc w:val="both"/>
        <w:rPr>
          <w:rFonts w:asciiTheme="minorHAnsi" w:hAnsiTheme="minorHAnsi" w:cstheme="minorHAnsi"/>
          <w:sz w:val="22"/>
          <w:szCs w:val="22"/>
          <w:lang w:val="es-MX"/>
        </w:rPr>
      </w:pPr>
      <w:r w:rsidRPr="00630089">
        <w:rPr>
          <w:rFonts w:asciiTheme="minorHAnsi" w:hAnsiTheme="minorHAnsi" w:cstheme="minorHAnsi"/>
          <w:sz w:val="22"/>
          <w:szCs w:val="22"/>
          <w:lang w:val="es-MX"/>
        </w:rPr>
        <w:t>Servicios no mencionados.</w:t>
      </w:r>
    </w:p>
    <w:p w14:paraId="13D610AD" w14:textId="77777777" w:rsidR="00B26BF6" w:rsidRPr="00630089" w:rsidRDefault="00B26BF6" w:rsidP="00B26BF6">
      <w:pPr>
        <w:pStyle w:val="Prrafodelista"/>
        <w:numPr>
          <w:ilvl w:val="0"/>
          <w:numId w:val="29"/>
        </w:numPr>
        <w:jc w:val="both"/>
        <w:rPr>
          <w:rFonts w:asciiTheme="minorHAnsi" w:hAnsiTheme="minorHAnsi" w:cstheme="minorHAnsi"/>
          <w:sz w:val="22"/>
          <w:szCs w:val="22"/>
          <w:lang w:val="es-MX"/>
        </w:rPr>
      </w:pPr>
      <w:r w:rsidRPr="00630089">
        <w:rPr>
          <w:rFonts w:asciiTheme="minorHAnsi" w:hAnsiTheme="minorHAnsi" w:cstheme="minorHAnsi"/>
          <w:sz w:val="22"/>
          <w:szCs w:val="22"/>
          <w:lang w:val="es-MX"/>
        </w:rPr>
        <w:t>Seguro de cobertura amplia, se recomienda adquirir con su asesor experto.</w:t>
      </w:r>
    </w:p>
    <w:p w14:paraId="164A6AB5" w14:textId="77777777" w:rsidR="00B26BF6" w:rsidRDefault="00B26BF6" w:rsidP="00B26BF6">
      <w:pPr>
        <w:spacing w:after="0" w:line="240" w:lineRule="auto"/>
        <w:rPr>
          <w:rFonts w:cstheme="minorHAnsi"/>
          <w:b/>
          <w:bCs/>
        </w:rPr>
      </w:pPr>
    </w:p>
    <w:p w14:paraId="697FFF3D" w14:textId="77777777" w:rsidR="00B26BF6" w:rsidRPr="00132093" w:rsidRDefault="00B26BF6" w:rsidP="00B26BF6">
      <w:pPr>
        <w:spacing w:after="0" w:line="240" w:lineRule="auto"/>
        <w:rPr>
          <w:rFonts w:cstheme="minorHAnsi"/>
          <w:b/>
          <w:bCs/>
        </w:rPr>
      </w:pPr>
      <w:bookmarkStart w:id="1" w:name="_Hlk134779094"/>
      <w:r w:rsidRPr="00132093">
        <w:rPr>
          <w:rFonts w:cstheme="minorHAnsi"/>
          <w:b/>
          <w:bCs/>
        </w:rPr>
        <w:lastRenderedPageBreak/>
        <w:t>HOTELES PREVISTOS O SIMILARES</w:t>
      </w:r>
    </w:p>
    <w:tbl>
      <w:tblPr>
        <w:tblStyle w:val="Tablaconcuadrcula"/>
        <w:tblW w:w="10386" w:type="dxa"/>
        <w:tblLook w:val="04A0" w:firstRow="1" w:lastRow="0" w:firstColumn="1" w:lastColumn="0" w:noHBand="0" w:noVBand="1"/>
      </w:tblPr>
      <w:tblGrid>
        <w:gridCol w:w="1139"/>
        <w:gridCol w:w="1111"/>
        <w:gridCol w:w="1289"/>
        <w:gridCol w:w="1214"/>
        <w:gridCol w:w="1342"/>
        <w:gridCol w:w="1584"/>
        <w:gridCol w:w="1432"/>
        <w:gridCol w:w="1275"/>
      </w:tblGrid>
      <w:tr w:rsidR="00B26BF6" w:rsidRPr="00132093" w14:paraId="6A0E8314" w14:textId="77777777" w:rsidTr="00561590">
        <w:tc>
          <w:tcPr>
            <w:tcW w:w="1139" w:type="dxa"/>
            <w:shd w:val="clear" w:color="auto" w:fill="E7E6E6" w:themeFill="background2"/>
            <w:vAlign w:val="center"/>
          </w:tcPr>
          <w:p w14:paraId="6E6FC603" w14:textId="77777777" w:rsidR="00B26BF6" w:rsidRPr="00132093" w:rsidRDefault="00B26BF6" w:rsidP="003B63CA">
            <w:pPr>
              <w:rPr>
                <w:rFonts w:cstheme="minorHAnsi"/>
                <w:b/>
                <w:bCs/>
                <w:sz w:val="18"/>
                <w:szCs w:val="18"/>
              </w:rPr>
            </w:pPr>
          </w:p>
        </w:tc>
        <w:tc>
          <w:tcPr>
            <w:tcW w:w="1111" w:type="dxa"/>
            <w:shd w:val="clear" w:color="auto" w:fill="E7E6E6" w:themeFill="background2"/>
            <w:vAlign w:val="center"/>
          </w:tcPr>
          <w:p w14:paraId="510C4EC9" w14:textId="77777777" w:rsidR="00B26BF6" w:rsidRPr="00132093" w:rsidRDefault="00B26BF6" w:rsidP="003B63CA">
            <w:pPr>
              <w:tabs>
                <w:tab w:val="right" w:pos="2061"/>
              </w:tabs>
              <w:jc w:val="center"/>
              <w:rPr>
                <w:rFonts w:cstheme="minorHAnsi"/>
                <w:b/>
                <w:bCs/>
                <w:sz w:val="18"/>
                <w:szCs w:val="18"/>
              </w:rPr>
            </w:pPr>
            <w:r w:rsidRPr="00132093">
              <w:rPr>
                <w:rFonts w:cstheme="minorHAnsi"/>
                <w:b/>
                <w:bCs/>
                <w:sz w:val="18"/>
                <w:szCs w:val="18"/>
              </w:rPr>
              <w:t>CONFORT</w:t>
            </w:r>
          </w:p>
        </w:tc>
        <w:tc>
          <w:tcPr>
            <w:tcW w:w="1289" w:type="dxa"/>
            <w:shd w:val="clear" w:color="auto" w:fill="E7E6E6" w:themeFill="background2"/>
            <w:vAlign w:val="center"/>
          </w:tcPr>
          <w:p w14:paraId="60374BDC" w14:textId="77777777" w:rsidR="00B26BF6" w:rsidRPr="00132093" w:rsidRDefault="00B26BF6" w:rsidP="003B63CA">
            <w:pPr>
              <w:jc w:val="center"/>
              <w:rPr>
                <w:rFonts w:cstheme="minorHAnsi"/>
                <w:b/>
                <w:bCs/>
                <w:sz w:val="18"/>
                <w:szCs w:val="18"/>
              </w:rPr>
            </w:pPr>
            <w:r w:rsidRPr="00132093">
              <w:rPr>
                <w:rFonts w:cstheme="minorHAnsi"/>
                <w:b/>
                <w:bCs/>
                <w:sz w:val="18"/>
                <w:szCs w:val="18"/>
              </w:rPr>
              <w:t>TURISTA</w:t>
            </w:r>
          </w:p>
        </w:tc>
        <w:tc>
          <w:tcPr>
            <w:tcW w:w="1214" w:type="dxa"/>
            <w:shd w:val="clear" w:color="auto" w:fill="E7E6E6" w:themeFill="background2"/>
            <w:vAlign w:val="center"/>
          </w:tcPr>
          <w:p w14:paraId="446624C4" w14:textId="77777777" w:rsidR="00B26BF6" w:rsidRPr="00132093" w:rsidRDefault="00B26BF6" w:rsidP="003B63CA">
            <w:pPr>
              <w:jc w:val="center"/>
              <w:rPr>
                <w:rFonts w:cstheme="minorHAnsi"/>
                <w:b/>
                <w:bCs/>
                <w:sz w:val="18"/>
                <w:szCs w:val="18"/>
              </w:rPr>
            </w:pPr>
            <w:r w:rsidRPr="00132093">
              <w:rPr>
                <w:rFonts w:cstheme="minorHAnsi"/>
                <w:b/>
                <w:bCs/>
                <w:sz w:val="18"/>
                <w:szCs w:val="18"/>
              </w:rPr>
              <w:t>TURISTA</w:t>
            </w:r>
          </w:p>
          <w:p w14:paraId="1D9D57FC" w14:textId="77777777" w:rsidR="00B26BF6" w:rsidRPr="00132093" w:rsidRDefault="00B26BF6" w:rsidP="003B63CA">
            <w:pPr>
              <w:jc w:val="center"/>
              <w:rPr>
                <w:rFonts w:cstheme="minorHAnsi"/>
                <w:b/>
                <w:bCs/>
                <w:sz w:val="18"/>
                <w:szCs w:val="18"/>
              </w:rPr>
            </w:pPr>
            <w:r w:rsidRPr="00132093">
              <w:rPr>
                <w:rFonts w:cstheme="minorHAnsi"/>
                <w:b/>
                <w:bCs/>
                <w:sz w:val="18"/>
                <w:szCs w:val="18"/>
              </w:rPr>
              <w:t>SUPERIOR</w:t>
            </w:r>
          </w:p>
        </w:tc>
        <w:tc>
          <w:tcPr>
            <w:tcW w:w="1342" w:type="dxa"/>
            <w:shd w:val="clear" w:color="auto" w:fill="E7E6E6" w:themeFill="background2"/>
            <w:vAlign w:val="center"/>
          </w:tcPr>
          <w:p w14:paraId="38451DCA" w14:textId="77777777" w:rsidR="00B26BF6" w:rsidRPr="00132093" w:rsidRDefault="00B26BF6" w:rsidP="003B63CA">
            <w:pPr>
              <w:jc w:val="center"/>
              <w:rPr>
                <w:rFonts w:cstheme="minorHAnsi"/>
                <w:b/>
                <w:bCs/>
                <w:sz w:val="18"/>
                <w:szCs w:val="18"/>
              </w:rPr>
            </w:pPr>
            <w:r w:rsidRPr="00132093">
              <w:rPr>
                <w:rFonts w:cstheme="minorHAnsi"/>
                <w:b/>
                <w:bCs/>
                <w:sz w:val="18"/>
                <w:szCs w:val="18"/>
              </w:rPr>
              <w:t>PRIMERA</w:t>
            </w:r>
          </w:p>
        </w:tc>
        <w:tc>
          <w:tcPr>
            <w:tcW w:w="1584" w:type="dxa"/>
            <w:shd w:val="clear" w:color="auto" w:fill="E7E6E6" w:themeFill="background2"/>
          </w:tcPr>
          <w:p w14:paraId="4E948D8C" w14:textId="77777777" w:rsidR="00B26BF6" w:rsidRPr="00132093" w:rsidRDefault="00B26BF6" w:rsidP="003B63CA">
            <w:pPr>
              <w:jc w:val="center"/>
              <w:rPr>
                <w:rFonts w:cstheme="minorHAnsi"/>
                <w:b/>
                <w:bCs/>
                <w:sz w:val="18"/>
                <w:szCs w:val="18"/>
              </w:rPr>
            </w:pPr>
            <w:r w:rsidRPr="00132093">
              <w:rPr>
                <w:rFonts w:cstheme="minorHAnsi"/>
                <w:b/>
                <w:bCs/>
                <w:sz w:val="18"/>
                <w:szCs w:val="18"/>
              </w:rPr>
              <w:t>PRIMERA</w:t>
            </w:r>
          </w:p>
          <w:p w14:paraId="3407126C" w14:textId="77777777" w:rsidR="00B26BF6" w:rsidRPr="00132093" w:rsidRDefault="00B26BF6" w:rsidP="003B63CA">
            <w:pPr>
              <w:jc w:val="center"/>
              <w:rPr>
                <w:rFonts w:cstheme="minorHAnsi"/>
                <w:b/>
                <w:bCs/>
                <w:sz w:val="18"/>
                <w:szCs w:val="18"/>
              </w:rPr>
            </w:pPr>
            <w:r w:rsidRPr="00132093">
              <w:rPr>
                <w:rFonts w:cstheme="minorHAnsi"/>
                <w:b/>
                <w:bCs/>
                <w:sz w:val="18"/>
                <w:szCs w:val="18"/>
              </w:rPr>
              <w:t>SUPERIOR</w:t>
            </w:r>
          </w:p>
        </w:tc>
        <w:tc>
          <w:tcPr>
            <w:tcW w:w="1432" w:type="dxa"/>
            <w:shd w:val="clear" w:color="auto" w:fill="E7E6E6" w:themeFill="background2"/>
            <w:vAlign w:val="center"/>
          </w:tcPr>
          <w:p w14:paraId="0E5A758E" w14:textId="77777777" w:rsidR="00B26BF6" w:rsidRPr="00132093" w:rsidRDefault="00B26BF6" w:rsidP="003B63CA">
            <w:pPr>
              <w:jc w:val="center"/>
              <w:rPr>
                <w:rFonts w:cstheme="minorHAnsi"/>
                <w:b/>
                <w:bCs/>
                <w:sz w:val="18"/>
                <w:szCs w:val="18"/>
              </w:rPr>
            </w:pPr>
            <w:r w:rsidRPr="00132093">
              <w:rPr>
                <w:rFonts w:cstheme="minorHAnsi"/>
                <w:b/>
                <w:bCs/>
                <w:sz w:val="18"/>
                <w:szCs w:val="18"/>
              </w:rPr>
              <w:t>LUJO</w:t>
            </w:r>
          </w:p>
        </w:tc>
        <w:tc>
          <w:tcPr>
            <w:tcW w:w="1275" w:type="dxa"/>
            <w:shd w:val="clear" w:color="auto" w:fill="E7E6E6" w:themeFill="background2"/>
          </w:tcPr>
          <w:p w14:paraId="3F5C8487" w14:textId="77777777" w:rsidR="00B26BF6" w:rsidRPr="00132093" w:rsidRDefault="00B26BF6" w:rsidP="003B63CA">
            <w:pPr>
              <w:jc w:val="center"/>
              <w:rPr>
                <w:rFonts w:cstheme="minorHAnsi"/>
                <w:b/>
                <w:bCs/>
                <w:sz w:val="18"/>
                <w:szCs w:val="18"/>
              </w:rPr>
            </w:pPr>
            <w:r w:rsidRPr="00132093">
              <w:rPr>
                <w:rFonts w:cstheme="minorHAnsi"/>
                <w:b/>
                <w:bCs/>
                <w:sz w:val="18"/>
                <w:szCs w:val="18"/>
              </w:rPr>
              <w:t>LUJO</w:t>
            </w:r>
          </w:p>
          <w:p w14:paraId="5B5514DF" w14:textId="77777777" w:rsidR="00B26BF6" w:rsidRPr="00132093" w:rsidRDefault="00B26BF6" w:rsidP="003B63CA">
            <w:pPr>
              <w:jc w:val="center"/>
              <w:rPr>
                <w:rFonts w:cstheme="minorHAnsi"/>
                <w:b/>
                <w:bCs/>
                <w:sz w:val="18"/>
                <w:szCs w:val="18"/>
              </w:rPr>
            </w:pPr>
            <w:r w:rsidRPr="00132093">
              <w:rPr>
                <w:rFonts w:cstheme="minorHAnsi"/>
                <w:b/>
                <w:bCs/>
                <w:sz w:val="18"/>
                <w:szCs w:val="18"/>
              </w:rPr>
              <w:t>SUPERIOR</w:t>
            </w:r>
          </w:p>
        </w:tc>
      </w:tr>
      <w:tr w:rsidR="00921320" w:rsidRPr="00132093" w14:paraId="3A2E48F8" w14:textId="77777777" w:rsidTr="00561590">
        <w:tc>
          <w:tcPr>
            <w:tcW w:w="1139" w:type="dxa"/>
            <w:vAlign w:val="center"/>
          </w:tcPr>
          <w:p w14:paraId="1C11FC35" w14:textId="5C69038A" w:rsidR="00921320" w:rsidRPr="002B14CD" w:rsidRDefault="00921320" w:rsidP="00921320">
            <w:pPr>
              <w:rPr>
                <w:rFonts w:cstheme="minorHAnsi"/>
                <w:b/>
                <w:bCs/>
                <w:sz w:val="20"/>
                <w:szCs w:val="20"/>
              </w:rPr>
            </w:pPr>
            <w:r w:rsidRPr="002B14CD">
              <w:rPr>
                <w:rFonts w:cstheme="minorHAnsi"/>
                <w:b/>
                <w:bCs/>
                <w:sz w:val="20"/>
                <w:szCs w:val="20"/>
              </w:rPr>
              <w:t>LA PAZ</w:t>
            </w:r>
          </w:p>
        </w:tc>
        <w:tc>
          <w:tcPr>
            <w:tcW w:w="1111" w:type="dxa"/>
          </w:tcPr>
          <w:p w14:paraId="790542EF" w14:textId="43B999F4" w:rsidR="00921320" w:rsidRPr="00132093" w:rsidRDefault="00921320" w:rsidP="00921320">
            <w:pPr>
              <w:rPr>
                <w:rFonts w:cstheme="minorHAnsi"/>
                <w:sz w:val="18"/>
                <w:szCs w:val="18"/>
              </w:rPr>
            </w:pPr>
            <w:r>
              <w:rPr>
                <w:rFonts w:cstheme="minorHAnsi"/>
                <w:sz w:val="18"/>
                <w:szCs w:val="18"/>
              </w:rPr>
              <w:t>-Naira</w:t>
            </w:r>
          </w:p>
        </w:tc>
        <w:tc>
          <w:tcPr>
            <w:tcW w:w="1289" w:type="dxa"/>
          </w:tcPr>
          <w:p w14:paraId="59E5C82E" w14:textId="4253F0CB" w:rsidR="00921320" w:rsidRPr="00132093" w:rsidRDefault="00921320" w:rsidP="00921320">
            <w:pPr>
              <w:rPr>
                <w:rFonts w:cstheme="minorHAnsi"/>
                <w:sz w:val="18"/>
                <w:szCs w:val="18"/>
              </w:rPr>
            </w:pPr>
            <w:r>
              <w:rPr>
                <w:rFonts w:cstheme="minorHAnsi"/>
                <w:sz w:val="18"/>
                <w:szCs w:val="18"/>
              </w:rPr>
              <w:t>-Mitru</w:t>
            </w:r>
          </w:p>
        </w:tc>
        <w:tc>
          <w:tcPr>
            <w:tcW w:w="1214" w:type="dxa"/>
          </w:tcPr>
          <w:p w14:paraId="29497CB4" w14:textId="77777777" w:rsidR="00921320" w:rsidRDefault="00921320" w:rsidP="00921320">
            <w:pPr>
              <w:rPr>
                <w:rFonts w:cstheme="minorHAnsi"/>
                <w:sz w:val="18"/>
                <w:szCs w:val="18"/>
              </w:rPr>
            </w:pPr>
            <w:r>
              <w:rPr>
                <w:rFonts w:cstheme="minorHAnsi"/>
                <w:sz w:val="18"/>
                <w:szCs w:val="18"/>
              </w:rPr>
              <w:t>-Real Plaza</w:t>
            </w:r>
          </w:p>
          <w:p w14:paraId="5F3D6234" w14:textId="0341E0E2" w:rsidR="00921320" w:rsidRPr="00132093" w:rsidRDefault="00921320" w:rsidP="00921320">
            <w:pPr>
              <w:rPr>
                <w:rFonts w:cstheme="minorHAnsi"/>
                <w:sz w:val="18"/>
                <w:szCs w:val="18"/>
              </w:rPr>
            </w:pPr>
            <w:r>
              <w:rPr>
                <w:rFonts w:cstheme="minorHAnsi"/>
                <w:sz w:val="18"/>
                <w:szCs w:val="18"/>
              </w:rPr>
              <w:t>-Mitru</w:t>
            </w:r>
          </w:p>
        </w:tc>
        <w:tc>
          <w:tcPr>
            <w:tcW w:w="1342" w:type="dxa"/>
          </w:tcPr>
          <w:p w14:paraId="50ED4865" w14:textId="115CE943" w:rsidR="00921320" w:rsidRPr="00A238B4" w:rsidRDefault="00921320" w:rsidP="00921320">
            <w:pPr>
              <w:tabs>
                <w:tab w:val="center" w:pos="672"/>
              </w:tabs>
              <w:rPr>
                <w:rFonts w:cstheme="minorHAnsi"/>
                <w:sz w:val="18"/>
                <w:szCs w:val="18"/>
                <w:lang w:val="it-IT"/>
              </w:rPr>
            </w:pPr>
            <w:r>
              <w:rPr>
                <w:rFonts w:cstheme="minorHAnsi"/>
                <w:sz w:val="18"/>
                <w:szCs w:val="18"/>
              </w:rPr>
              <w:t>-Presidente</w:t>
            </w:r>
          </w:p>
        </w:tc>
        <w:tc>
          <w:tcPr>
            <w:tcW w:w="1584" w:type="dxa"/>
          </w:tcPr>
          <w:p w14:paraId="39FF2CEC" w14:textId="346D7ACC" w:rsidR="00921320" w:rsidRPr="00132093" w:rsidRDefault="00921320" w:rsidP="00921320">
            <w:pPr>
              <w:rPr>
                <w:rFonts w:cstheme="minorHAnsi"/>
                <w:sz w:val="18"/>
                <w:szCs w:val="18"/>
              </w:rPr>
            </w:pPr>
            <w:r>
              <w:rPr>
                <w:rFonts w:cstheme="minorHAnsi"/>
                <w:sz w:val="18"/>
                <w:szCs w:val="18"/>
              </w:rPr>
              <w:t>-Europa</w:t>
            </w:r>
          </w:p>
        </w:tc>
        <w:tc>
          <w:tcPr>
            <w:tcW w:w="1432" w:type="dxa"/>
          </w:tcPr>
          <w:p w14:paraId="0D6B3899" w14:textId="670CAB37" w:rsidR="00921320" w:rsidRPr="00132093" w:rsidRDefault="00921320" w:rsidP="00921320">
            <w:pPr>
              <w:rPr>
                <w:rFonts w:cstheme="minorHAnsi"/>
                <w:sz w:val="18"/>
                <w:szCs w:val="18"/>
              </w:rPr>
            </w:pPr>
            <w:r>
              <w:rPr>
                <w:rFonts w:cstheme="minorHAnsi"/>
                <w:sz w:val="18"/>
                <w:szCs w:val="18"/>
              </w:rPr>
              <w:t>-Casa Grande</w:t>
            </w:r>
          </w:p>
        </w:tc>
        <w:tc>
          <w:tcPr>
            <w:tcW w:w="1275" w:type="dxa"/>
          </w:tcPr>
          <w:p w14:paraId="6566F768" w14:textId="6C114547" w:rsidR="00921320" w:rsidRPr="00A238B4" w:rsidRDefault="00921320" w:rsidP="00921320">
            <w:pPr>
              <w:rPr>
                <w:rFonts w:cstheme="minorHAnsi"/>
                <w:sz w:val="18"/>
                <w:szCs w:val="18"/>
                <w:lang w:val="en-US"/>
              </w:rPr>
            </w:pPr>
            <w:r>
              <w:rPr>
                <w:rFonts w:cstheme="minorHAnsi"/>
                <w:sz w:val="18"/>
                <w:szCs w:val="18"/>
              </w:rPr>
              <w:t>-Casa Grande</w:t>
            </w:r>
          </w:p>
        </w:tc>
      </w:tr>
      <w:tr w:rsidR="006D0CC9" w:rsidRPr="00132093" w14:paraId="2C426966" w14:textId="77777777" w:rsidTr="00561590">
        <w:tc>
          <w:tcPr>
            <w:tcW w:w="1139" w:type="dxa"/>
            <w:vAlign w:val="center"/>
          </w:tcPr>
          <w:p w14:paraId="49C78ED3" w14:textId="104A92AD" w:rsidR="006D0CC9" w:rsidRPr="002B14CD" w:rsidRDefault="006D0CC9" w:rsidP="006D0CC9">
            <w:pPr>
              <w:rPr>
                <w:rFonts w:cstheme="minorHAnsi"/>
                <w:b/>
                <w:bCs/>
                <w:sz w:val="20"/>
                <w:szCs w:val="20"/>
              </w:rPr>
            </w:pPr>
            <w:r w:rsidRPr="002B14CD">
              <w:rPr>
                <w:rFonts w:cstheme="minorHAnsi"/>
                <w:b/>
                <w:bCs/>
                <w:sz w:val="20"/>
                <w:szCs w:val="20"/>
              </w:rPr>
              <w:t>PUNO</w:t>
            </w:r>
          </w:p>
        </w:tc>
        <w:tc>
          <w:tcPr>
            <w:tcW w:w="1111" w:type="dxa"/>
          </w:tcPr>
          <w:p w14:paraId="536D6F6A" w14:textId="77777777" w:rsidR="006D0CC9" w:rsidRDefault="006D0CC9" w:rsidP="006D0CC9">
            <w:pPr>
              <w:rPr>
                <w:rFonts w:cstheme="minorHAnsi"/>
                <w:sz w:val="18"/>
                <w:szCs w:val="18"/>
              </w:rPr>
            </w:pPr>
            <w:r>
              <w:rPr>
                <w:rFonts w:cstheme="minorHAnsi"/>
                <w:sz w:val="18"/>
                <w:szCs w:val="18"/>
              </w:rPr>
              <w:t>-Casa Andina Standard</w:t>
            </w:r>
          </w:p>
          <w:p w14:paraId="491A183F" w14:textId="2858284D" w:rsidR="006D0CC9" w:rsidRPr="00132093" w:rsidRDefault="006D0CC9" w:rsidP="006D0CC9">
            <w:pPr>
              <w:rPr>
                <w:rFonts w:cstheme="minorHAnsi"/>
                <w:sz w:val="18"/>
                <w:szCs w:val="18"/>
              </w:rPr>
            </w:pPr>
            <w:r>
              <w:rPr>
                <w:rFonts w:cstheme="minorHAnsi"/>
                <w:sz w:val="18"/>
                <w:szCs w:val="18"/>
              </w:rPr>
              <w:t>-La Hacienda</w:t>
            </w:r>
          </w:p>
        </w:tc>
        <w:tc>
          <w:tcPr>
            <w:tcW w:w="1289" w:type="dxa"/>
          </w:tcPr>
          <w:p w14:paraId="284C0C58" w14:textId="77777777" w:rsidR="006D0CC9" w:rsidRDefault="006D0CC9" w:rsidP="006D0CC9">
            <w:pPr>
              <w:rPr>
                <w:rFonts w:cstheme="minorHAnsi"/>
                <w:sz w:val="18"/>
                <w:szCs w:val="18"/>
                <w:lang w:val="es-419"/>
              </w:rPr>
            </w:pPr>
            <w:r w:rsidRPr="0093181B">
              <w:rPr>
                <w:rFonts w:cstheme="minorHAnsi"/>
                <w:sz w:val="18"/>
                <w:szCs w:val="18"/>
                <w:lang w:val="es-419"/>
              </w:rPr>
              <w:t>-La Hacienda Plaza de A</w:t>
            </w:r>
            <w:r>
              <w:rPr>
                <w:rFonts w:cstheme="minorHAnsi"/>
                <w:sz w:val="18"/>
                <w:szCs w:val="18"/>
                <w:lang w:val="es-419"/>
              </w:rPr>
              <w:t>rmas</w:t>
            </w:r>
          </w:p>
          <w:p w14:paraId="088263DD" w14:textId="77777777" w:rsidR="006D0CC9" w:rsidRDefault="006D0CC9" w:rsidP="006D0CC9">
            <w:pPr>
              <w:rPr>
                <w:rFonts w:cstheme="minorHAnsi"/>
                <w:sz w:val="18"/>
                <w:szCs w:val="18"/>
                <w:lang w:val="es-419"/>
              </w:rPr>
            </w:pPr>
            <w:r>
              <w:rPr>
                <w:rFonts w:cstheme="minorHAnsi"/>
                <w:sz w:val="18"/>
                <w:szCs w:val="18"/>
                <w:lang w:val="es-419"/>
              </w:rPr>
              <w:t>-Taypikala Lago</w:t>
            </w:r>
          </w:p>
          <w:p w14:paraId="50BA9F07" w14:textId="0D3DCB3D" w:rsidR="006D0CC9" w:rsidRPr="00132093" w:rsidRDefault="006D0CC9" w:rsidP="006D0CC9">
            <w:pPr>
              <w:rPr>
                <w:rFonts w:cstheme="minorHAnsi"/>
                <w:sz w:val="18"/>
                <w:szCs w:val="18"/>
              </w:rPr>
            </w:pPr>
            <w:r>
              <w:rPr>
                <w:rFonts w:cstheme="minorHAnsi"/>
                <w:sz w:val="18"/>
                <w:szCs w:val="18"/>
                <w:lang w:val="es-419"/>
              </w:rPr>
              <w:t>-Intiqa</w:t>
            </w:r>
          </w:p>
        </w:tc>
        <w:tc>
          <w:tcPr>
            <w:tcW w:w="1214" w:type="dxa"/>
          </w:tcPr>
          <w:p w14:paraId="281FCB5F" w14:textId="77777777" w:rsidR="006D0CC9" w:rsidRPr="009B4696" w:rsidRDefault="006D0CC9" w:rsidP="006D0CC9">
            <w:pPr>
              <w:rPr>
                <w:rFonts w:cstheme="minorHAnsi"/>
                <w:sz w:val="18"/>
                <w:szCs w:val="18"/>
                <w:lang w:val="it-IT"/>
              </w:rPr>
            </w:pPr>
            <w:r w:rsidRPr="009B4696">
              <w:rPr>
                <w:rFonts w:cstheme="minorHAnsi"/>
                <w:sz w:val="18"/>
                <w:szCs w:val="18"/>
                <w:lang w:val="it-IT"/>
              </w:rPr>
              <w:t>-Tierra Viva</w:t>
            </w:r>
          </w:p>
          <w:p w14:paraId="4CA5AA36" w14:textId="66C9D619" w:rsidR="006D0CC9" w:rsidRPr="006D0CC9" w:rsidRDefault="006D0CC9" w:rsidP="006D0CC9">
            <w:pPr>
              <w:tabs>
                <w:tab w:val="center" w:pos="672"/>
              </w:tabs>
              <w:rPr>
                <w:rFonts w:cstheme="minorHAnsi"/>
                <w:sz w:val="18"/>
                <w:szCs w:val="18"/>
                <w:lang w:val="it-IT"/>
              </w:rPr>
            </w:pPr>
            <w:r w:rsidRPr="009B4696">
              <w:rPr>
                <w:rFonts w:cstheme="minorHAnsi"/>
                <w:sz w:val="18"/>
                <w:szCs w:val="18"/>
                <w:lang w:val="it-IT"/>
              </w:rPr>
              <w:t>-Casa Andina Standard</w:t>
            </w:r>
          </w:p>
        </w:tc>
        <w:tc>
          <w:tcPr>
            <w:tcW w:w="1342" w:type="dxa"/>
          </w:tcPr>
          <w:p w14:paraId="6F3F1468" w14:textId="4BB6A572" w:rsidR="006D0CC9" w:rsidRPr="00132093" w:rsidRDefault="006D0CC9" w:rsidP="006D0CC9">
            <w:pPr>
              <w:tabs>
                <w:tab w:val="center" w:pos="672"/>
              </w:tabs>
              <w:rPr>
                <w:rFonts w:cstheme="minorHAnsi"/>
                <w:sz w:val="18"/>
                <w:szCs w:val="18"/>
              </w:rPr>
            </w:pPr>
            <w:r>
              <w:rPr>
                <w:rFonts w:cstheme="minorHAnsi"/>
                <w:sz w:val="18"/>
                <w:szCs w:val="18"/>
                <w:lang w:val="es-419"/>
              </w:rPr>
              <w:t>-Jose Antonio</w:t>
            </w:r>
          </w:p>
        </w:tc>
        <w:tc>
          <w:tcPr>
            <w:tcW w:w="1584" w:type="dxa"/>
          </w:tcPr>
          <w:p w14:paraId="05BFE785" w14:textId="4A7B1CDD" w:rsidR="006D0CC9" w:rsidRPr="00132093" w:rsidRDefault="006D0CC9" w:rsidP="006D0CC9">
            <w:pPr>
              <w:rPr>
                <w:rFonts w:cstheme="minorHAnsi"/>
                <w:sz w:val="18"/>
                <w:szCs w:val="18"/>
              </w:rPr>
            </w:pPr>
            <w:r>
              <w:rPr>
                <w:rFonts w:cstheme="minorHAnsi"/>
                <w:sz w:val="18"/>
                <w:szCs w:val="18"/>
                <w:lang w:val="es-419"/>
              </w:rPr>
              <w:t>Sonesta Posadas del Inca</w:t>
            </w:r>
          </w:p>
        </w:tc>
        <w:tc>
          <w:tcPr>
            <w:tcW w:w="1432" w:type="dxa"/>
          </w:tcPr>
          <w:p w14:paraId="6971ABA5" w14:textId="11737F95" w:rsidR="006D0CC9" w:rsidRPr="00132093" w:rsidRDefault="006D0CC9" w:rsidP="006D0CC9">
            <w:pPr>
              <w:rPr>
                <w:rFonts w:cstheme="minorHAnsi"/>
                <w:sz w:val="18"/>
                <w:szCs w:val="18"/>
              </w:rPr>
            </w:pPr>
            <w:r>
              <w:rPr>
                <w:rFonts w:cstheme="minorHAnsi"/>
                <w:sz w:val="18"/>
                <w:szCs w:val="18"/>
                <w:lang w:val="es-419"/>
              </w:rPr>
              <w:t>-GHL Lago Titicaca</w:t>
            </w:r>
          </w:p>
        </w:tc>
        <w:tc>
          <w:tcPr>
            <w:tcW w:w="1275" w:type="dxa"/>
          </w:tcPr>
          <w:p w14:paraId="14D78CD4" w14:textId="64EBBBDF" w:rsidR="006D0CC9" w:rsidRPr="00132093" w:rsidRDefault="006D0CC9" w:rsidP="006D0CC9">
            <w:pPr>
              <w:rPr>
                <w:rFonts w:cstheme="minorHAnsi"/>
                <w:sz w:val="18"/>
                <w:szCs w:val="18"/>
              </w:rPr>
            </w:pPr>
            <w:r>
              <w:rPr>
                <w:rFonts w:cstheme="minorHAnsi"/>
                <w:sz w:val="18"/>
                <w:szCs w:val="18"/>
                <w:lang w:val="es-419"/>
              </w:rPr>
              <w:t>-GHL Lago Titicaca</w:t>
            </w:r>
          </w:p>
        </w:tc>
      </w:tr>
      <w:tr w:rsidR="006D0CC9" w:rsidRPr="00132093" w14:paraId="18A448A1" w14:textId="77777777" w:rsidTr="00561590">
        <w:tc>
          <w:tcPr>
            <w:tcW w:w="1139" w:type="dxa"/>
            <w:vAlign w:val="center"/>
          </w:tcPr>
          <w:p w14:paraId="0AD2335E" w14:textId="77777777" w:rsidR="006D0CC9" w:rsidRPr="002B14CD" w:rsidRDefault="006D0CC9" w:rsidP="006D0CC9">
            <w:pPr>
              <w:rPr>
                <w:rFonts w:cstheme="minorHAnsi"/>
                <w:b/>
                <w:bCs/>
                <w:sz w:val="20"/>
                <w:szCs w:val="20"/>
              </w:rPr>
            </w:pPr>
            <w:r w:rsidRPr="002B14CD">
              <w:rPr>
                <w:rFonts w:cstheme="minorHAnsi"/>
                <w:b/>
                <w:bCs/>
                <w:sz w:val="20"/>
                <w:szCs w:val="20"/>
              </w:rPr>
              <w:t>CUSCO</w:t>
            </w:r>
          </w:p>
        </w:tc>
        <w:tc>
          <w:tcPr>
            <w:tcW w:w="1111" w:type="dxa"/>
          </w:tcPr>
          <w:p w14:paraId="081FFA3B" w14:textId="77777777" w:rsidR="006D0CC9" w:rsidRPr="00132093" w:rsidRDefault="006D0CC9" w:rsidP="006D0CC9">
            <w:pPr>
              <w:tabs>
                <w:tab w:val="left" w:pos="591"/>
              </w:tabs>
              <w:rPr>
                <w:rFonts w:cstheme="minorHAnsi"/>
                <w:sz w:val="18"/>
                <w:szCs w:val="18"/>
              </w:rPr>
            </w:pPr>
            <w:r w:rsidRPr="00132093">
              <w:rPr>
                <w:rFonts w:cstheme="minorHAnsi"/>
                <w:sz w:val="18"/>
                <w:szCs w:val="18"/>
              </w:rPr>
              <w:t>-Mabey</w:t>
            </w:r>
          </w:p>
          <w:p w14:paraId="2980BAA2" w14:textId="4DCF65E6" w:rsidR="006D0CC9" w:rsidRPr="00132093" w:rsidRDefault="006D0CC9" w:rsidP="006D0CC9">
            <w:pPr>
              <w:tabs>
                <w:tab w:val="left" w:pos="591"/>
              </w:tabs>
              <w:rPr>
                <w:rFonts w:cstheme="minorHAnsi"/>
                <w:sz w:val="18"/>
                <w:szCs w:val="18"/>
              </w:rPr>
            </w:pPr>
            <w:r w:rsidRPr="00132093">
              <w:rPr>
                <w:rFonts w:cstheme="minorHAnsi"/>
                <w:sz w:val="18"/>
                <w:szCs w:val="18"/>
              </w:rPr>
              <w:t>-San Francisco plaza</w:t>
            </w:r>
          </w:p>
        </w:tc>
        <w:tc>
          <w:tcPr>
            <w:tcW w:w="1289" w:type="dxa"/>
          </w:tcPr>
          <w:p w14:paraId="151527B3" w14:textId="77777777" w:rsidR="006D0CC9" w:rsidRPr="00132093" w:rsidRDefault="006D0CC9" w:rsidP="006D0CC9">
            <w:pPr>
              <w:rPr>
                <w:rFonts w:cstheme="minorHAnsi"/>
                <w:sz w:val="18"/>
                <w:szCs w:val="18"/>
              </w:rPr>
            </w:pPr>
            <w:r w:rsidRPr="00132093">
              <w:rPr>
                <w:rFonts w:cstheme="minorHAnsi"/>
                <w:sz w:val="18"/>
                <w:szCs w:val="18"/>
              </w:rPr>
              <w:t>-Anden Inca</w:t>
            </w:r>
          </w:p>
          <w:p w14:paraId="5FE7A08C" w14:textId="67A0AC7B" w:rsidR="006D0CC9" w:rsidRPr="00132093" w:rsidRDefault="006D0CC9" w:rsidP="006D0CC9">
            <w:pPr>
              <w:rPr>
                <w:rFonts w:cstheme="minorHAnsi"/>
                <w:sz w:val="18"/>
                <w:szCs w:val="18"/>
              </w:rPr>
            </w:pPr>
            <w:r w:rsidRPr="00132093">
              <w:rPr>
                <w:rFonts w:cstheme="minorHAnsi"/>
                <w:sz w:val="18"/>
                <w:szCs w:val="18"/>
              </w:rPr>
              <w:t>-Taypikala</w:t>
            </w:r>
          </w:p>
        </w:tc>
        <w:tc>
          <w:tcPr>
            <w:tcW w:w="1214" w:type="dxa"/>
          </w:tcPr>
          <w:p w14:paraId="6DDD717B" w14:textId="77777777" w:rsidR="006D0CC9" w:rsidRPr="00132093" w:rsidRDefault="006D0CC9" w:rsidP="006D0CC9">
            <w:pPr>
              <w:rPr>
                <w:rFonts w:cstheme="minorHAnsi"/>
                <w:sz w:val="18"/>
                <w:szCs w:val="18"/>
              </w:rPr>
            </w:pPr>
            <w:r w:rsidRPr="00132093">
              <w:rPr>
                <w:rFonts w:cstheme="minorHAnsi"/>
                <w:sz w:val="18"/>
                <w:szCs w:val="18"/>
              </w:rPr>
              <w:t>-Tierra Andina M</w:t>
            </w:r>
            <w:r>
              <w:rPr>
                <w:rFonts w:cstheme="minorHAnsi"/>
                <w:sz w:val="18"/>
                <w:szCs w:val="18"/>
              </w:rPr>
              <w:t>ansion</w:t>
            </w:r>
            <w:r w:rsidRPr="00132093">
              <w:rPr>
                <w:rFonts w:cstheme="minorHAnsi"/>
                <w:sz w:val="18"/>
                <w:szCs w:val="18"/>
              </w:rPr>
              <w:t xml:space="preserve"> Colonial</w:t>
            </w:r>
          </w:p>
          <w:p w14:paraId="2E89734A" w14:textId="63577D88" w:rsidR="006D0CC9" w:rsidRPr="00132093" w:rsidRDefault="006D0CC9" w:rsidP="006D0CC9">
            <w:pPr>
              <w:rPr>
                <w:rFonts w:cstheme="minorHAnsi"/>
                <w:sz w:val="18"/>
                <w:szCs w:val="18"/>
              </w:rPr>
            </w:pPr>
            <w:r w:rsidRPr="00132093">
              <w:rPr>
                <w:rFonts w:cstheme="minorHAnsi"/>
                <w:sz w:val="18"/>
                <w:szCs w:val="18"/>
              </w:rPr>
              <w:t>-Hacienda Centro Histórico</w:t>
            </w:r>
          </w:p>
        </w:tc>
        <w:tc>
          <w:tcPr>
            <w:tcW w:w="1342" w:type="dxa"/>
          </w:tcPr>
          <w:p w14:paraId="43686292" w14:textId="77777777" w:rsidR="006D0CC9" w:rsidRDefault="006D0CC9" w:rsidP="006D0CC9">
            <w:pPr>
              <w:tabs>
                <w:tab w:val="center" w:pos="672"/>
              </w:tabs>
              <w:rPr>
                <w:rFonts w:cstheme="minorHAnsi"/>
                <w:sz w:val="18"/>
                <w:szCs w:val="18"/>
              </w:rPr>
            </w:pPr>
            <w:r>
              <w:rPr>
                <w:rFonts w:cstheme="minorHAnsi"/>
                <w:sz w:val="18"/>
                <w:szCs w:val="18"/>
              </w:rPr>
              <w:t>-Jose Antonio</w:t>
            </w:r>
          </w:p>
          <w:p w14:paraId="4F223ED7" w14:textId="169A4D63" w:rsidR="006D0CC9" w:rsidRPr="00132093" w:rsidRDefault="006D0CC9" w:rsidP="006D0CC9">
            <w:pPr>
              <w:tabs>
                <w:tab w:val="center" w:pos="672"/>
              </w:tabs>
              <w:rPr>
                <w:rFonts w:cstheme="minorHAnsi"/>
                <w:sz w:val="18"/>
                <w:szCs w:val="18"/>
              </w:rPr>
            </w:pPr>
            <w:r>
              <w:rPr>
                <w:rFonts w:cstheme="minorHAnsi"/>
                <w:sz w:val="18"/>
                <w:szCs w:val="18"/>
              </w:rPr>
              <w:t>-Xima</w:t>
            </w:r>
          </w:p>
        </w:tc>
        <w:tc>
          <w:tcPr>
            <w:tcW w:w="1584" w:type="dxa"/>
          </w:tcPr>
          <w:p w14:paraId="2B08F178" w14:textId="77777777" w:rsidR="006D0CC9" w:rsidRDefault="006D0CC9" w:rsidP="006D0CC9">
            <w:pPr>
              <w:rPr>
                <w:rFonts w:cstheme="minorHAnsi"/>
                <w:sz w:val="18"/>
                <w:szCs w:val="18"/>
              </w:rPr>
            </w:pPr>
            <w:r>
              <w:rPr>
                <w:rFonts w:cstheme="minorHAnsi"/>
                <w:sz w:val="18"/>
                <w:szCs w:val="18"/>
              </w:rPr>
              <w:t>-Hilton Garden Inn</w:t>
            </w:r>
          </w:p>
          <w:p w14:paraId="5523E314" w14:textId="112457B9" w:rsidR="006D0CC9" w:rsidRPr="00132093" w:rsidRDefault="006D0CC9" w:rsidP="006D0CC9">
            <w:pPr>
              <w:rPr>
                <w:rFonts w:cstheme="minorHAnsi"/>
                <w:sz w:val="18"/>
                <w:szCs w:val="18"/>
              </w:rPr>
            </w:pPr>
            <w:r>
              <w:rPr>
                <w:rFonts w:cstheme="minorHAnsi"/>
                <w:sz w:val="18"/>
                <w:szCs w:val="18"/>
              </w:rPr>
              <w:t>-Costa del Sol Ramada</w:t>
            </w:r>
          </w:p>
        </w:tc>
        <w:tc>
          <w:tcPr>
            <w:tcW w:w="1432" w:type="dxa"/>
          </w:tcPr>
          <w:p w14:paraId="2A8DA2AA" w14:textId="77777777" w:rsidR="006D0CC9" w:rsidRDefault="006D0CC9" w:rsidP="006D0CC9">
            <w:pPr>
              <w:rPr>
                <w:rFonts w:cstheme="minorHAnsi"/>
                <w:sz w:val="18"/>
                <w:szCs w:val="18"/>
              </w:rPr>
            </w:pPr>
            <w:r>
              <w:rPr>
                <w:rFonts w:cstheme="minorHAnsi"/>
                <w:sz w:val="18"/>
                <w:szCs w:val="18"/>
              </w:rPr>
              <w:t>-Palacio del Inka</w:t>
            </w:r>
          </w:p>
          <w:p w14:paraId="00D25635" w14:textId="16A612C6" w:rsidR="006D0CC9" w:rsidRPr="00132093" w:rsidRDefault="006D0CC9" w:rsidP="006D0CC9">
            <w:pPr>
              <w:rPr>
                <w:rFonts w:cstheme="minorHAnsi"/>
                <w:sz w:val="18"/>
                <w:szCs w:val="18"/>
              </w:rPr>
            </w:pPr>
            <w:r>
              <w:rPr>
                <w:rFonts w:cstheme="minorHAnsi"/>
                <w:sz w:val="18"/>
                <w:szCs w:val="18"/>
              </w:rPr>
              <w:t>-Aranwa Boutique</w:t>
            </w:r>
          </w:p>
        </w:tc>
        <w:tc>
          <w:tcPr>
            <w:tcW w:w="1275" w:type="dxa"/>
          </w:tcPr>
          <w:p w14:paraId="19A73A26" w14:textId="77777777" w:rsidR="006D0CC9" w:rsidRDefault="006D0CC9" w:rsidP="006D0CC9">
            <w:pPr>
              <w:rPr>
                <w:rFonts w:cstheme="minorHAnsi"/>
                <w:sz w:val="18"/>
                <w:szCs w:val="18"/>
              </w:rPr>
            </w:pPr>
            <w:r>
              <w:rPr>
                <w:rFonts w:cstheme="minorHAnsi"/>
                <w:sz w:val="18"/>
                <w:szCs w:val="18"/>
              </w:rPr>
              <w:t>-Palacio del Inka</w:t>
            </w:r>
          </w:p>
          <w:p w14:paraId="2041D565" w14:textId="3F6E7F13" w:rsidR="006D0CC9" w:rsidRPr="00132093" w:rsidRDefault="006D0CC9" w:rsidP="006D0CC9">
            <w:pPr>
              <w:rPr>
                <w:rFonts w:cstheme="minorHAnsi"/>
                <w:sz w:val="18"/>
                <w:szCs w:val="18"/>
              </w:rPr>
            </w:pPr>
            <w:r>
              <w:rPr>
                <w:rFonts w:cstheme="minorHAnsi"/>
                <w:sz w:val="18"/>
                <w:szCs w:val="18"/>
              </w:rPr>
              <w:t>-JW Marriott El Convento</w:t>
            </w:r>
          </w:p>
        </w:tc>
      </w:tr>
      <w:tr w:rsidR="006D0CC9" w:rsidRPr="00132093" w14:paraId="32A46B21" w14:textId="77777777" w:rsidTr="00561590">
        <w:tc>
          <w:tcPr>
            <w:tcW w:w="1139" w:type="dxa"/>
            <w:vAlign w:val="center"/>
          </w:tcPr>
          <w:p w14:paraId="71830BA9" w14:textId="77777777" w:rsidR="006D0CC9" w:rsidRPr="002B14CD" w:rsidRDefault="006D0CC9" w:rsidP="006D0CC9">
            <w:pPr>
              <w:rPr>
                <w:rFonts w:cstheme="minorHAnsi"/>
                <w:b/>
                <w:bCs/>
                <w:sz w:val="20"/>
                <w:szCs w:val="20"/>
              </w:rPr>
            </w:pPr>
            <w:r w:rsidRPr="002B14CD">
              <w:rPr>
                <w:rFonts w:cstheme="minorHAnsi"/>
                <w:b/>
                <w:bCs/>
                <w:sz w:val="20"/>
                <w:szCs w:val="20"/>
              </w:rPr>
              <w:t>VALLE SAGRADO</w:t>
            </w:r>
          </w:p>
        </w:tc>
        <w:tc>
          <w:tcPr>
            <w:tcW w:w="1111" w:type="dxa"/>
          </w:tcPr>
          <w:p w14:paraId="4B63394F" w14:textId="7530369F" w:rsidR="006D0CC9" w:rsidRPr="00132093" w:rsidRDefault="006D0CC9" w:rsidP="006D0CC9">
            <w:pPr>
              <w:rPr>
                <w:rFonts w:cstheme="minorHAnsi"/>
                <w:sz w:val="18"/>
                <w:szCs w:val="18"/>
              </w:rPr>
            </w:pPr>
            <w:r w:rsidRPr="00132093">
              <w:rPr>
                <w:rFonts w:cstheme="minorHAnsi"/>
                <w:sz w:val="18"/>
                <w:szCs w:val="18"/>
              </w:rPr>
              <w:t>-Mabey</w:t>
            </w:r>
          </w:p>
        </w:tc>
        <w:tc>
          <w:tcPr>
            <w:tcW w:w="1289" w:type="dxa"/>
          </w:tcPr>
          <w:p w14:paraId="5274CFB9" w14:textId="77777777" w:rsidR="006D0CC9" w:rsidRDefault="006D0CC9" w:rsidP="006D0CC9">
            <w:pPr>
              <w:rPr>
                <w:rFonts w:cstheme="minorHAnsi"/>
                <w:sz w:val="18"/>
                <w:szCs w:val="18"/>
              </w:rPr>
            </w:pPr>
            <w:r w:rsidRPr="00132093">
              <w:rPr>
                <w:rFonts w:cstheme="minorHAnsi"/>
                <w:sz w:val="18"/>
                <w:szCs w:val="18"/>
              </w:rPr>
              <w:t>-Agusto´s</w:t>
            </w:r>
          </w:p>
          <w:p w14:paraId="389A64F1" w14:textId="6651C811" w:rsidR="006D0CC9" w:rsidRPr="00132093" w:rsidRDefault="006D0CC9" w:rsidP="006D0CC9">
            <w:pPr>
              <w:rPr>
                <w:rFonts w:cstheme="minorHAnsi"/>
                <w:sz w:val="18"/>
                <w:szCs w:val="18"/>
              </w:rPr>
            </w:pPr>
            <w:r>
              <w:rPr>
                <w:rFonts w:cstheme="minorHAnsi"/>
                <w:sz w:val="18"/>
                <w:szCs w:val="18"/>
              </w:rPr>
              <w:t>-Ava Spot</w:t>
            </w:r>
          </w:p>
        </w:tc>
        <w:tc>
          <w:tcPr>
            <w:tcW w:w="1214" w:type="dxa"/>
          </w:tcPr>
          <w:p w14:paraId="2BA11358" w14:textId="77777777" w:rsidR="006D0CC9" w:rsidRDefault="006D0CC9" w:rsidP="006D0CC9">
            <w:pPr>
              <w:rPr>
                <w:rFonts w:cstheme="minorHAnsi"/>
                <w:sz w:val="18"/>
                <w:szCs w:val="18"/>
              </w:rPr>
            </w:pPr>
            <w:r w:rsidRPr="00132093">
              <w:rPr>
                <w:rFonts w:cstheme="minorHAnsi"/>
                <w:sz w:val="18"/>
                <w:szCs w:val="18"/>
              </w:rPr>
              <w:t>-</w:t>
            </w:r>
            <w:r>
              <w:rPr>
                <w:rFonts w:cstheme="minorHAnsi"/>
                <w:sz w:val="18"/>
                <w:szCs w:val="18"/>
              </w:rPr>
              <w:t>Inti Punku</w:t>
            </w:r>
          </w:p>
          <w:p w14:paraId="1EE085AD" w14:textId="5D6FEF4F" w:rsidR="006D0CC9" w:rsidRPr="00132093" w:rsidRDefault="006D0CC9" w:rsidP="006D0CC9">
            <w:pPr>
              <w:rPr>
                <w:rFonts w:cstheme="minorHAnsi"/>
                <w:sz w:val="18"/>
                <w:szCs w:val="18"/>
              </w:rPr>
            </w:pPr>
            <w:r>
              <w:rPr>
                <w:rFonts w:cstheme="minorHAnsi"/>
                <w:sz w:val="18"/>
                <w:szCs w:val="18"/>
              </w:rPr>
              <w:t>-</w:t>
            </w:r>
            <w:r w:rsidRPr="00132093">
              <w:rPr>
                <w:rFonts w:cstheme="minorHAnsi"/>
                <w:sz w:val="18"/>
                <w:szCs w:val="18"/>
              </w:rPr>
              <w:t>Agusto´s</w:t>
            </w:r>
          </w:p>
        </w:tc>
        <w:tc>
          <w:tcPr>
            <w:tcW w:w="1342" w:type="dxa"/>
          </w:tcPr>
          <w:p w14:paraId="6F722C96" w14:textId="77777777" w:rsidR="006D0CC9" w:rsidRDefault="006D0CC9" w:rsidP="006D0CC9">
            <w:pPr>
              <w:tabs>
                <w:tab w:val="center" w:pos="672"/>
              </w:tabs>
              <w:rPr>
                <w:rFonts w:cstheme="minorHAnsi"/>
                <w:sz w:val="18"/>
                <w:szCs w:val="18"/>
              </w:rPr>
            </w:pPr>
            <w:r>
              <w:rPr>
                <w:rFonts w:cstheme="minorHAnsi"/>
                <w:sz w:val="18"/>
                <w:szCs w:val="18"/>
              </w:rPr>
              <w:t>-Sonesta Posadas del Inca Yucay</w:t>
            </w:r>
          </w:p>
          <w:p w14:paraId="71773682" w14:textId="0A256397" w:rsidR="006D0CC9" w:rsidRPr="00132093" w:rsidRDefault="006D0CC9" w:rsidP="006D0CC9">
            <w:pPr>
              <w:tabs>
                <w:tab w:val="center" w:pos="672"/>
              </w:tabs>
              <w:rPr>
                <w:rFonts w:cstheme="minorHAnsi"/>
                <w:sz w:val="18"/>
                <w:szCs w:val="18"/>
              </w:rPr>
            </w:pPr>
            <w:r>
              <w:rPr>
                <w:rFonts w:cstheme="minorHAnsi"/>
                <w:sz w:val="18"/>
                <w:szCs w:val="18"/>
              </w:rPr>
              <w:t>-La Casona de Yucai</w:t>
            </w:r>
          </w:p>
        </w:tc>
        <w:tc>
          <w:tcPr>
            <w:tcW w:w="1584" w:type="dxa"/>
          </w:tcPr>
          <w:p w14:paraId="268AAE84" w14:textId="77777777" w:rsidR="006D0CC9" w:rsidRDefault="006D0CC9" w:rsidP="006D0CC9">
            <w:pPr>
              <w:tabs>
                <w:tab w:val="center" w:pos="672"/>
              </w:tabs>
              <w:rPr>
                <w:rFonts w:cstheme="minorHAnsi"/>
                <w:sz w:val="18"/>
                <w:szCs w:val="18"/>
              </w:rPr>
            </w:pPr>
            <w:r>
              <w:rPr>
                <w:rFonts w:cstheme="minorHAnsi"/>
                <w:sz w:val="18"/>
                <w:szCs w:val="18"/>
              </w:rPr>
              <w:t>-Sonesta Posadas del Inca Yucay</w:t>
            </w:r>
          </w:p>
          <w:p w14:paraId="2A72B06B" w14:textId="3155B95F" w:rsidR="006D0CC9" w:rsidRPr="00132093" w:rsidRDefault="006D0CC9" w:rsidP="006D0CC9">
            <w:pPr>
              <w:rPr>
                <w:rFonts w:cstheme="minorHAnsi"/>
                <w:sz w:val="18"/>
                <w:szCs w:val="18"/>
              </w:rPr>
            </w:pPr>
            <w:r>
              <w:rPr>
                <w:rFonts w:cstheme="minorHAnsi"/>
                <w:sz w:val="18"/>
                <w:szCs w:val="18"/>
              </w:rPr>
              <w:t>-Casa Andina Premium</w:t>
            </w:r>
          </w:p>
        </w:tc>
        <w:tc>
          <w:tcPr>
            <w:tcW w:w="1432" w:type="dxa"/>
          </w:tcPr>
          <w:p w14:paraId="0654EAA8" w14:textId="77777777" w:rsidR="006D0CC9" w:rsidRDefault="006D0CC9" w:rsidP="006D0CC9">
            <w:pPr>
              <w:rPr>
                <w:rFonts w:cstheme="minorHAnsi"/>
                <w:sz w:val="18"/>
                <w:szCs w:val="18"/>
              </w:rPr>
            </w:pPr>
            <w:r>
              <w:rPr>
                <w:rFonts w:cstheme="minorHAnsi"/>
                <w:sz w:val="18"/>
                <w:szCs w:val="18"/>
              </w:rPr>
              <w:t>-Taypikala</w:t>
            </w:r>
          </w:p>
          <w:p w14:paraId="0BA1DF26" w14:textId="02BAD83F" w:rsidR="006D0CC9" w:rsidRPr="00132093" w:rsidRDefault="006D0CC9" w:rsidP="006D0CC9">
            <w:pPr>
              <w:rPr>
                <w:rFonts w:cstheme="minorHAnsi"/>
                <w:sz w:val="18"/>
                <w:szCs w:val="18"/>
              </w:rPr>
            </w:pPr>
            <w:r>
              <w:rPr>
                <w:rFonts w:cstheme="minorHAnsi"/>
                <w:sz w:val="18"/>
                <w:szCs w:val="18"/>
              </w:rPr>
              <w:t>-Aranwa Sacred Valley</w:t>
            </w:r>
          </w:p>
        </w:tc>
        <w:tc>
          <w:tcPr>
            <w:tcW w:w="1275" w:type="dxa"/>
          </w:tcPr>
          <w:p w14:paraId="5BFA7697" w14:textId="7919B3EC" w:rsidR="006D0CC9" w:rsidRPr="00132093" w:rsidRDefault="006D0CC9" w:rsidP="006D0CC9">
            <w:pPr>
              <w:rPr>
                <w:rFonts w:cstheme="minorHAnsi"/>
                <w:sz w:val="18"/>
                <w:szCs w:val="18"/>
              </w:rPr>
            </w:pPr>
            <w:r>
              <w:rPr>
                <w:rFonts w:cstheme="minorHAnsi"/>
                <w:sz w:val="18"/>
                <w:szCs w:val="18"/>
              </w:rPr>
              <w:t>-Inkaterra Hacienda Urubamba</w:t>
            </w:r>
          </w:p>
        </w:tc>
      </w:tr>
      <w:tr w:rsidR="006D0CC9" w:rsidRPr="00132093" w14:paraId="5A65229A" w14:textId="77777777" w:rsidTr="00561590">
        <w:tc>
          <w:tcPr>
            <w:tcW w:w="1139" w:type="dxa"/>
            <w:vAlign w:val="center"/>
          </w:tcPr>
          <w:p w14:paraId="06BC10D2" w14:textId="0B01F2C6" w:rsidR="006D0CC9" w:rsidRPr="002B14CD" w:rsidRDefault="006D0CC9" w:rsidP="006D0CC9">
            <w:pPr>
              <w:rPr>
                <w:rFonts w:cstheme="minorHAnsi"/>
                <w:b/>
                <w:bCs/>
                <w:sz w:val="20"/>
                <w:szCs w:val="20"/>
              </w:rPr>
            </w:pPr>
            <w:r w:rsidRPr="002B14CD">
              <w:rPr>
                <w:rFonts w:cstheme="minorHAnsi"/>
                <w:b/>
                <w:bCs/>
                <w:sz w:val="20"/>
                <w:szCs w:val="20"/>
              </w:rPr>
              <w:t>LIMA</w:t>
            </w:r>
          </w:p>
        </w:tc>
        <w:tc>
          <w:tcPr>
            <w:tcW w:w="1111" w:type="dxa"/>
          </w:tcPr>
          <w:p w14:paraId="57BE51AC" w14:textId="77777777" w:rsidR="006D0CC9" w:rsidRPr="00132093" w:rsidRDefault="006D0CC9" w:rsidP="006D0CC9">
            <w:pPr>
              <w:rPr>
                <w:rFonts w:cstheme="minorHAnsi"/>
                <w:sz w:val="18"/>
                <w:szCs w:val="18"/>
              </w:rPr>
            </w:pPr>
            <w:r w:rsidRPr="00132093">
              <w:rPr>
                <w:rFonts w:cstheme="minorHAnsi"/>
                <w:sz w:val="18"/>
                <w:szCs w:val="18"/>
              </w:rPr>
              <w:t>-Ibis Budget</w:t>
            </w:r>
          </w:p>
          <w:p w14:paraId="3B501412" w14:textId="77777777" w:rsidR="006D0CC9" w:rsidRDefault="006D0CC9" w:rsidP="006D0CC9">
            <w:pPr>
              <w:rPr>
                <w:rFonts w:cstheme="minorHAnsi"/>
                <w:sz w:val="18"/>
                <w:szCs w:val="18"/>
              </w:rPr>
            </w:pPr>
            <w:r w:rsidRPr="00132093">
              <w:rPr>
                <w:rFonts w:cstheme="minorHAnsi"/>
                <w:sz w:val="18"/>
                <w:szCs w:val="18"/>
              </w:rPr>
              <w:t>-El Tambo 1</w:t>
            </w:r>
          </w:p>
          <w:p w14:paraId="0A1EBAA7" w14:textId="77777777" w:rsidR="006D0CC9" w:rsidRDefault="006D0CC9" w:rsidP="006D0CC9">
            <w:pPr>
              <w:rPr>
                <w:rFonts w:cstheme="minorHAnsi"/>
                <w:sz w:val="18"/>
                <w:szCs w:val="18"/>
              </w:rPr>
            </w:pPr>
            <w:r w:rsidRPr="00132093">
              <w:rPr>
                <w:rFonts w:cstheme="minorHAnsi"/>
                <w:sz w:val="18"/>
                <w:szCs w:val="18"/>
              </w:rPr>
              <w:t xml:space="preserve">-El Tambo </w:t>
            </w:r>
            <w:r>
              <w:rPr>
                <w:rFonts w:cstheme="minorHAnsi"/>
                <w:sz w:val="18"/>
                <w:szCs w:val="18"/>
              </w:rPr>
              <w:t>2</w:t>
            </w:r>
          </w:p>
          <w:p w14:paraId="77DDFB76" w14:textId="0119D99F" w:rsidR="006D0CC9" w:rsidRPr="00132093" w:rsidRDefault="006D0CC9" w:rsidP="006D0CC9">
            <w:pPr>
              <w:rPr>
                <w:rFonts w:cstheme="minorHAnsi"/>
                <w:sz w:val="18"/>
                <w:szCs w:val="18"/>
              </w:rPr>
            </w:pPr>
          </w:p>
        </w:tc>
        <w:tc>
          <w:tcPr>
            <w:tcW w:w="1289" w:type="dxa"/>
          </w:tcPr>
          <w:p w14:paraId="7978D1BD" w14:textId="77777777" w:rsidR="006D0CC9" w:rsidRPr="00475A0D" w:rsidRDefault="006D0CC9" w:rsidP="006D0CC9">
            <w:pPr>
              <w:rPr>
                <w:rFonts w:cstheme="minorHAnsi"/>
                <w:sz w:val="18"/>
                <w:szCs w:val="18"/>
              </w:rPr>
            </w:pPr>
            <w:r w:rsidRPr="00475A0D">
              <w:rPr>
                <w:rFonts w:cstheme="minorHAnsi"/>
                <w:sz w:val="18"/>
                <w:szCs w:val="18"/>
              </w:rPr>
              <w:t>-El Tambo 2</w:t>
            </w:r>
          </w:p>
          <w:p w14:paraId="1A04E065" w14:textId="2B133AB2" w:rsidR="006D0CC9" w:rsidRPr="00132093" w:rsidRDefault="006D0CC9" w:rsidP="006D0CC9">
            <w:pPr>
              <w:rPr>
                <w:rFonts w:cstheme="minorHAnsi"/>
                <w:sz w:val="18"/>
                <w:szCs w:val="18"/>
              </w:rPr>
            </w:pPr>
            <w:r w:rsidRPr="00475A0D">
              <w:rPr>
                <w:rFonts w:cstheme="minorHAnsi"/>
                <w:sz w:val="18"/>
                <w:szCs w:val="18"/>
              </w:rPr>
              <w:t>-Habitat</w:t>
            </w:r>
          </w:p>
        </w:tc>
        <w:tc>
          <w:tcPr>
            <w:tcW w:w="1214" w:type="dxa"/>
          </w:tcPr>
          <w:p w14:paraId="1C060FAE" w14:textId="77777777" w:rsidR="006D0CC9" w:rsidRPr="00312376" w:rsidRDefault="006D0CC9" w:rsidP="006D0CC9">
            <w:pPr>
              <w:rPr>
                <w:rFonts w:cstheme="minorHAnsi"/>
                <w:sz w:val="18"/>
                <w:szCs w:val="18"/>
                <w:lang w:val="it-IT"/>
              </w:rPr>
            </w:pPr>
            <w:r w:rsidRPr="00312376">
              <w:rPr>
                <w:rFonts w:cstheme="minorHAnsi"/>
                <w:sz w:val="18"/>
                <w:szCs w:val="18"/>
                <w:lang w:val="it-IT"/>
              </w:rPr>
              <w:t>-Libre BW Signature Collection</w:t>
            </w:r>
          </w:p>
          <w:p w14:paraId="4821465A" w14:textId="2F9458B5" w:rsidR="006D0CC9" w:rsidRPr="00132093" w:rsidRDefault="006D0CC9" w:rsidP="006D0CC9">
            <w:pPr>
              <w:rPr>
                <w:rFonts w:cstheme="minorHAnsi"/>
                <w:sz w:val="18"/>
                <w:szCs w:val="18"/>
              </w:rPr>
            </w:pPr>
            <w:r w:rsidRPr="00312376">
              <w:rPr>
                <w:rFonts w:cstheme="minorHAnsi"/>
                <w:sz w:val="18"/>
                <w:szCs w:val="18"/>
                <w:lang w:val="it-IT"/>
              </w:rPr>
              <w:t>-Casa Andina Se</w:t>
            </w:r>
            <w:r>
              <w:rPr>
                <w:rFonts w:cstheme="minorHAnsi"/>
                <w:sz w:val="18"/>
                <w:szCs w:val="18"/>
                <w:lang w:val="it-IT"/>
              </w:rPr>
              <w:t>llect Miraflores</w:t>
            </w:r>
          </w:p>
        </w:tc>
        <w:tc>
          <w:tcPr>
            <w:tcW w:w="1342" w:type="dxa"/>
          </w:tcPr>
          <w:p w14:paraId="6FFC06CB" w14:textId="77777777" w:rsidR="006D0CC9" w:rsidRPr="00905A2C" w:rsidRDefault="006D0CC9" w:rsidP="006D0CC9">
            <w:pPr>
              <w:tabs>
                <w:tab w:val="center" w:pos="672"/>
              </w:tabs>
              <w:rPr>
                <w:rFonts w:cstheme="minorHAnsi"/>
                <w:sz w:val="18"/>
                <w:szCs w:val="18"/>
                <w:lang w:val="it-IT"/>
              </w:rPr>
            </w:pPr>
            <w:r w:rsidRPr="00905A2C">
              <w:rPr>
                <w:rFonts w:cstheme="minorHAnsi"/>
                <w:sz w:val="18"/>
                <w:szCs w:val="18"/>
                <w:lang w:val="it-IT"/>
              </w:rPr>
              <w:t>-Jose Antonio</w:t>
            </w:r>
          </w:p>
          <w:p w14:paraId="329D8FFC" w14:textId="77777777" w:rsidR="006D0CC9" w:rsidRPr="00905A2C" w:rsidRDefault="006D0CC9" w:rsidP="006D0CC9">
            <w:pPr>
              <w:tabs>
                <w:tab w:val="center" w:pos="672"/>
              </w:tabs>
              <w:rPr>
                <w:rFonts w:cstheme="minorHAnsi"/>
                <w:sz w:val="18"/>
                <w:szCs w:val="18"/>
                <w:lang w:val="it-IT"/>
              </w:rPr>
            </w:pPr>
            <w:r w:rsidRPr="00905A2C">
              <w:rPr>
                <w:rFonts w:cstheme="minorHAnsi"/>
                <w:sz w:val="18"/>
                <w:szCs w:val="18"/>
                <w:lang w:val="it-IT"/>
              </w:rPr>
              <w:t>-Jose Antonio Executive</w:t>
            </w:r>
          </w:p>
          <w:p w14:paraId="61A9824C" w14:textId="77777777" w:rsidR="006D0CC9" w:rsidRPr="00905A2C" w:rsidRDefault="006D0CC9" w:rsidP="006D0CC9">
            <w:pPr>
              <w:tabs>
                <w:tab w:val="center" w:pos="672"/>
              </w:tabs>
              <w:rPr>
                <w:rFonts w:cstheme="minorHAnsi"/>
                <w:sz w:val="18"/>
                <w:szCs w:val="18"/>
                <w:lang w:val="it-IT"/>
              </w:rPr>
            </w:pPr>
            <w:r w:rsidRPr="00905A2C">
              <w:rPr>
                <w:rFonts w:cstheme="minorHAnsi"/>
                <w:sz w:val="18"/>
                <w:szCs w:val="18"/>
                <w:lang w:val="it-IT"/>
              </w:rPr>
              <w:t>-Dazzler</w:t>
            </w:r>
          </w:p>
          <w:p w14:paraId="3F94C55C" w14:textId="3EF88FF3" w:rsidR="006D0CC9" w:rsidRDefault="006D0CC9" w:rsidP="006D0CC9">
            <w:pPr>
              <w:tabs>
                <w:tab w:val="center" w:pos="672"/>
              </w:tabs>
              <w:rPr>
                <w:rFonts w:cstheme="minorHAnsi"/>
                <w:sz w:val="18"/>
                <w:szCs w:val="18"/>
              </w:rPr>
            </w:pPr>
            <w:r>
              <w:rPr>
                <w:rFonts w:cstheme="minorHAnsi"/>
                <w:sz w:val="18"/>
                <w:szCs w:val="18"/>
              </w:rPr>
              <w:t>-Estelar Miraflores</w:t>
            </w:r>
          </w:p>
        </w:tc>
        <w:tc>
          <w:tcPr>
            <w:tcW w:w="1584" w:type="dxa"/>
          </w:tcPr>
          <w:p w14:paraId="70D87F69" w14:textId="77777777" w:rsidR="006D0CC9" w:rsidRDefault="006D0CC9" w:rsidP="006D0CC9">
            <w:pPr>
              <w:rPr>
                <w:rFonts w:cstheme="minorHAnsi"/>
                <w:sz w:val="18"/>
                <w:szCs w:val="18"/>
              </w:rPr>
            </w:pPr>
            <w:r w:rsidRPr="00475A0D">
              <w:rPr>
                <w:rFonts w:cstheme="minorHAnsi"/>
                <w:sz w:val="18"/>
                <w:szCs w:val="18"/>
              </w:rPr>
              <w:t>-Jose Antonio Dlx</w:t>
            </w:r>
          </w:p>
          <w:p w14:paraId="3C9CDB27" w14:textId="77777777" w:rsidR="006D0CC9" w:rsidRDefault="006D0CC9" w:rsidP="006D0CC9">
            <w:pPr>
              <w:rPr>
                <w:rFonts w:cstheme="minorHAnsi"/>
                <w:sz w:val="18"/>
                <w:szCs w:val="18"/>
              </w:rPr>
            </w:pPr>
            <w:r>
              <w:rPr>
                <w:rFonts w:cstheme="minorHAnsi"/>
                <w:sz w:val="18"/>
                <w:szCs w:val="18"/>
              </w:rPr>
              <w:t>-Holliday Inn Miraflores</w:t>
            </w:r>
          </w:p>
          <w:p w14:paraId="68903252" w14:textId="77777777" w:rsidR="006D0CC9" w:rsidRDefault="006D0CC9" w:rsidP="006D0CC9">
            <w:pPr>
              <w:rPr>
                <w:rFonts w:cstheme="minorHAnsi"/>
                <w:sz w:val="18"/>
                <w:szCs w:val="18"/>
              </w:rPr>
            </w:pPr>
            <w:r>
              <w:rPr>
                <w:rFonts w:cstheme="minorHAnsi"/>
                <w:sz w:val="18"/>
                <w:szCs w:val="18"/>
              </w:rPr>
              <w:t>-Innside Miraflores</w:t>
            </w:r>
          </w:p>
          <w:p w14:paraId="49642C05" w14:textId="7EE754BE" w:rsidR="006D0CC9" w:rsidRDefault="006D0CC9" w:rsidP="006D0CC9">
            <w:pPr>
              <w:tabs>
                <w:tab w:val="center" w:pos="672"/>
              </w:tabs>
              <w:rPr>
                <w:rFonts w:cstheme="minorHAnsi"/>
                <w:sz w:val="18"/>
                <w:szCs w:val="18"/>
              </w:rPr>
            </w:pPr>
            <w:r>
              <w:rPr>
                <w:rFonts w:cstheme="minorHAnsi"/>
                <w:sz w:val="18"/>
                <w:szCs w:val="18"/>
              </w:rPr>
              <w:t>-Pullman San Isidro</w:t>
            </w:r>
          </w:p>
        </w:tc>
        <w:tc>
          <w:tcPr>
            <w:tcW w:w="1432" w:type="dxa"/>
          </w:tcPr>
          <w:p w14:paraId="3A00A8F9" w14:textId="77777777" w:rsidR="006D0CC9" w:rsidRPr="00475A0D" w:rsidRDefault="006D0CC9" w:rsidP="006D0CC9">
            <w:pPr>
              <w:rPr>
                <w:rFonts w:cstheme="minorHAnsi"/>
                <w:sz w:val="18"/>
                <w:szCs w:val="18"/>
              </w:rPr>
            </w:pPr>
            <w:r w:rsidRPr="00475A0D">
              <w:rPr>
                <w:rFonts w:cstheme="minorHAnsi"/>
                <w:sz w:val="18"/>
                <w:szCs w:val="18"/>
              </w:rPr>
              <w:t xml:space="preserve">-Pullman </w:t>
            </w:r>
            <w:r>
              <w:rPr>
                <w:rFonts w:cstheme="minorHAnsi"/>
                <w:sz w:val="18"/>
                <w:szCs w:val="18"/>
              </w:rPr>
              <w:t>M</w:t>
            </w:r>
            <w:r w:rsidRPr="00475A0D">
              <w:rPr>
                <w:rFonts w:cstheme="minorHAnsi"/>
                <w:sz w:val="18"/>
                <w:szCs w:val="18"/>
              </w:rPr>
              <w:t>iraflores</w:t>
            </w:r>
          </w:p>
          <w:p w14:paraId="465F2AE1" w14:textId="77777777" w:rsidR="006D0CC9" w:rsidRDefault="006D0CC9" w:rsidP="006D0CC9">
            <w:pPr>
              <w:rPr>
                <w:rFonts w:cstheme="minorHAnsi"/>
                <w:sz w:val="18"/>
                <w:szCs w:val="18"/>
              </w:rPr>
            </w:pPr>
            <w:r>
              <w:rPr>
                <w:rFonts w:cstheme="minorHAnsi"/>
                <w:sz w:val="18"/>
                <w:szCs w:val="18"/>
              </w:rPr>
              <w:t>-El Pardo Doubletree</w:t>
            </w:r>
          </w:p>
          <w:p w14:paraId="22F98E3D" w14:textId="4BFCCC16" w:rsidR="006D0CC9" w:rsidRDefault="006D0CC9" w:rsidP="006D0CC9">
            <w:pPr>
              <w:rPr>
                <w:rFonts w:cstheme="minorHAnsi"/>
                <w:sz w:val="18"/>
                <w:szCs w:val="18"/>
              </w:rPr>
            </w:pPr>
            <w:r>
              <w:rPr>
                <w:rFonts w:cstheme="minorHAnsi"/>
                <w:sz w:val="18"/>
                <w:szCs w:val="18"/>
              </w:rPr>
              <w:t>-Swissotel</w:t>
            </w:r>
          </w:p>
        </w:tc>
        <w:tc>
          <w:tcPr>
            <w:tcW w:w="1275" w:type="dxa"/>
          </w:tcPr>
          <w:p w14:paraId="53759303" w14:textId="77777777" w:rsidR="006D0CC9" w:rsidRDefault="006D0CC9" w:rsidP="006D0CC9">
            <w:pPr>
              <w:rPr>
                <w:rFonts w:cstheme="minorHAnsi"/>
                <w:sz w:val="18"/>
                <w:szCs w:val="18"/>
                <w:lang w:val="en-US"/>
              </w:rPr>
            </w:pPr>
            <w:r>
              <w:rPr>
                <w:rFonts w:cstheme="minorHAnsi"/>
                <w:sz w:val="18"/>
                <w:szCs w:val="18"/>
                <w:lang w:val="en-US"/>
              </w:rPr>
              <w:t>-Hyatt Centric San Isidro</w:t>
            </w:r>
          </w:p>
          <w:p w14:paraId="6095A936" w14:textId="77777777" w:rsidR="006D0CC9" w:rsidRPr="00475A0D" w:rsidRDefault="006D0CC9" w:rsidP="006D0CC9">
            <w:pPr>
              <w:rPr>
                <w:rFonts w:cstheme="minorHAnsi"/>
                <w:sz w:val="18"/>
                <w:szCs w:val="18"/>
                <w:lang w:val="en-US"/>
              </w:rPr>
            </w:pPr>
            <w:r w:rsidRPr="00475A0D">
              <w:rPr>
                <w:rFonts w:cstheme="minorHAnsi"/>
                <w:sz w:val="18"/>
                <w:szCs w:val="18"/>
                <w:lang w:val="en-US"/>
              </w:rPr>
              <w:t>-The Westin</w:t>
            </w:r>
          </w:p>
          <w:p w14:paraId="5AD28C81" w14:textId="688975A0" w:rsidR="006D0CC9" w:rsidRDefault="006D0CC9" w:rsidP="006D0CC9">
            <w:pPr>
              <w:rPr>
                <w:rFonts w:cstheme="minorHAnsi"/>
                <w:sz w:val="18"/>
                <w:szCs w:val="18"/>
              </w:rPr>
            </w:pPr>
            <w:r w:rsidRPr="00475A0D">
              <w:rPr>
                <w:rFonts w:cstheme="minorHAnsi"/>
                <w:sz w:val="18"/>
                <w:szCs w:val="18"/>
                <w:lang w:val="en-US"/>
              </w:rPr>
              <w:t>-Hilton Mir</w:t>
            </w:r>
            <w:r>
              <w:rPr>
                <w:rFonts w:cstheme="minorHAnsi"/>
                <w:sz w:val="18"/>
                <w:szCs w:val="18"/>
                <w:lang w:val="en-US"/>
              </w:rPr>
              <w:t>a</w:t>
            </w:r>
            <w:r w:rsidRPr="00475A0D">
              <w:rPr>
                <w:rFonts w:cstheme="minorHAnsi"/>
                <w:sz w:val="18"/>
                <w:szCs w:val="18"/>
                <w:lang w:val="en-US"/>
              </w:rPr>
              <w:t>flores</w:t>
            </w:r>
          </w:p>
        </w:tc>
      </w:tr>
    </w:tbl>
    <w:p w14:paraId="79B4AAA8" w14:textId="77777777" w:rsidR="00B26BF6" w:rsidRPr="00132093" w:rsidRDefault="00B26BF6" w:rsidP="00B26BF6">
      <w:pPr>
        <w:spacing w:after="0" w:line="240" w:lineRule="auto"/>
        <w:rPr>
          <w:rFonts w:cstheme="minorHAnsi"/>
          <w:b/>
          <w:bCs/>
        </w:rPr>
      </w:pPr>
    </w:p>
    <w:p w14:paraId="2303EA84" w14:textId="77777777" w:rsidR="00B26BF6" w:rsidRPr="00132093" w:rsidRDefault="00B26BF6" w:rsidP="00B26BF6">
      <w:pPr>
        <w:spacing w:after="0" w:line="240" w:lineRule="auto"/>
        <w:rPr>
          <w:rFonts w:cstheme="minorHAnsi"/>
          <w:b/>
          <w:bCs/>
        </w:rPr>
      </w:pPr>
      <w:bookmarkStart w:id="2" w:name="_Hlk146725947"/>
      <w:r w:rsidRPr="00132093">
        <w:rPr>
          <w:rFonts w:cstheme="minorHAnsi"/>
          <w:b/>
          <w:bCs/>
        </w:rPr>
        <w:t>NOTAS:</w:t>
      </w:r>
    </w:p>
    <w:p w14:paraId="68488A9D" w14:textId="77777777" w:rsidR="00B26BF6" w:rsidRPr="00460A39" w:rsidRDefault="00B26BF6" w:rsidP="00B26BF6">
      <w:pPr>
        <w:pStyle w:val="Prrafodelista"/>
        <w:numPr>
          <w:ilvl w:val="0"/>
          <w:numId w:val="20"/>
        </w:numPr>
        <w:jc w:val="both"/>
        <w:rPr>
          <w:rFonts w:asciiTheme="minorHAnsi" w:eastAsia="Times New Roman" w:hAnsiTheme="minorHAnsi" w:cstheme="minorHAnsi"/>
          <w:b/>
          <w:sz w:val="22"/>
          <w:szCs w:val="22"/>
          <w:lang w:val="es-MX"/>
        </w:rPr>
      </w:pPr>
      <w:bookmarkStart w:id="3" w:name="_Hlk143257818"/>
      <w:r w:rsidRPr="00460A39">
        <w:rPr>
          <w:rFonts w:asciiTheme="minorHAnsi" w:eastAsia="Times New Roman" w:hAnsiTheme="minorHAnsi" w:cstheme="minorHAnsi"/>
          <w:b/>
          <w:sz w:val="22"/>
          <w:szCs w:val="22"/>
        </w:rPr>
        <w:t>Hoteles previstos sujetos a disponibilidad y cambios al momento de hacer la reservación. En caso de no encontrar disponibilidad en los hoteles mencionados, se confirmará un hotel de similar categoría.</w:t>
      </w:r>
    </w:p>
    <w:p w14:paraId="41FA9FDF" w14:textId="77777777" w:rsidR="00B26BF6" w:rsidRPr="002E439C" w:rsidRDefault="00B26BF6" w:rsidP="00B26BF6">
      <w:pPr>
        <w:pStyle w:val="Prrafodelista"/>
        <w:numPr>
          <w:ilvl w:val="0"/>
          <w:numId w:val="20"/>
        </w:numPr>
        <w:jc w:val="both"/>
        <w:rPr>
          <w:rFonts w:asciiTheme="minorHAnsi" w:eastAsia="Times New Roman" w:hAnsiTheme="minorHAnsi" w:cstheme="minorHAnsi"/>
          <w:b/>
          <w:sz w:val="22"/>
          <w:szCs w:val="22"/>
        </w:rPr>
      </w:pPr>
      <w:r w:rsidRPr="002E439C">
        <w:rPr>
          <w:rFonts w:asciiTheme="minorHAnsi" w:eastAsia="Times New Roman" w:hAnsiTheme="minorHAnsi" w:cstheme="minorHAnsi"/>
          <w:sz w:val="22"/>
          <w:szCs w:val="22"/>
        </w:rPr>
        <w:t>Habitaciones consideradas bajo la categoría estándar de cada hotel, en algunos casos, la habitación estándar cuenta con otro nombre.</w:t>
      </w:r>
    </w:p>
    <w:p w14:paraId="46D40AFF" w14:textId="77777777" w:rsidR="00B26BF6" w:rsidRPr="00352A5B" w:rsidRDefault="00B26BF6" w:rsidP="00B26BF6">
      <w:pPr>
        <w:pStyle w:val="Prrafodelista"/>
        <w:numPr>
          <w:ilvl w:val="0"/>
          <w:numId w:val="20"/>
        </w:numPr>
        <w:jc w:val="both"/>
        <w:rPr>
          <w:rFonts w:asciiTheme="minorHAnsi" w:hAnsiTheme="minorHAnsi" w:cstheme="minorHAnsi"/>
          <w:sz w:val="22"/>
          <w:szCs w:val="22"/>
          <w:lang w:val="es-419"/>
        </w:rPr>
      </w:pPr>
      <w:r>
        <w:rPr>
          <w:rFonts w:asciiTheme="minorHAnsi" w:hAnsiTheme="minorHAnsi" w:cstheme="minorHAnsi"/>
          <w:sz w:val="22"/>
          <w:szCs w:val="22"/>
          <w:lang w:val="es-MX"/>
        </w:rPr>
        <w:t>MENOR</w:t>
      </w:r>
      <w:r w:rsidRPr="00EE533F">
        <w:rPr>
          <w:rFonts w:asciiTheme="minorHAnsi" w:hAnsiTheme="minorHAnsi" w:cstheme="minorHAnsi"/>
          <w:sz w:val="22"/>
          <w:szCs w:val="22"/>
          <w:lang w:val="es-MX"/>
        </w:rPr>
        <w:t xml:space="preserve"> considerado en base habitación TRIPLE.</w:t>
      </w:r>
      <w:r>
        <w:rPr>
          <w:rFonts w:asciiTheme="minorHAnsi" w:hAnsiTheme="minorHAnsi" w:cstheme="minorHAnsi"/>
          <w:sz w:val="22"/>
          <w:szCs w:val="22"/>
          <w:lang w:val="es-MX"/>
        </w:rPr>
        <w:t xml:space="preserve"> </w:t>
      </w:r>
      <w:r w:rsidRPr="00352A5B">
        <w:rPr>
          <w:rFonts w:asciiTheme="minorHAnsi" w:hAnsiTheme="minorHAnsi" w:cstheme="minorHAnsi"/>
          <w:sz w:val="22"/>
          <w:szCs w:val="22"/>
          <w:lang w:val="es-419"/>
        </w:rPr>
        <w:t xml:space="preserve">Solo se permite un menor </w:t>
      </w:r>
      <w:r>
        <w:rPr>
          <w:rFonts w:asciiTheme="minorHAnsi" w:hAnsiTheme="minorHAnsi" w:cstheme="minorHAnsi"/>
          <w:sz w:val="22"/>
          <w:szCs w:val="22"/>
          <w:lang w:val="es-419"/>
        </w:rPr>
        <w:t>por habitación.</w:t>
      </w:r>
    </w:p>
    <w:p w14:paraId="4FB6C26F" w14:textId="1EA68B30" w:rsidR="00B26BF6" w:rsidRPr="007A702C" w:rsidRDefault="00B26BF6" w:rsidP="00B26BF6">
      <w:pPr>
        <w:pStyle w:val="Prrafodelista"/>
        <w:numPr>
          <w:ilvl w:val="0"/>
          <w:numId w:val="20"/>
        </w:numPr>
        <w:jc w:val="both"/>
        <w:rPr>
          <w:rFonts w:asciiTheme="minorHAnsi" w:hAnsiTheme="minorHAnsi" w:cstheme="minorHAnsi"/>
          <w:sz w:val="22"/>
          <w:szCs w:val="22"/>
          <w:lang w:val="es-MX"/>
        </w:rPr>
      </w:pPr>
      <w:r w:rsidRPr="00EE533F">
        <w:rPr>
          <w:rFonts w:asciiTheme="minorHAnsi" w:hAnsiTheme="minorHAnsi" w:cstheme="minorHAnsi"/>
          <w:sz w:val="22"/>
          <w:szCs w:val="22"/>
          <w:lang w:val="es-MX"/>
        </w:rPr>
        <w:t xml:space="preserve">Se considera </w:t>
      </w:r>
      <w:r>
        <w:rPr>
          <w:rFonts w:asciiTheme="minorHAnsi" w:hAnsiTheme="minorHAnsi" w:cstheme="minorHAnsi"/>
          <w:sz w:val="22"/>
          <w:szCs w:val="22"/>
          <w:lang w:val="es-MX"/>
        </w:rPr>
        <w:t>MENOR</w:t>
      </w:r>
      <w:r w:rsidRPr="00EE533F">
        <w:rPr>
          <w:rFonts w:asciiTheme="minorHAnsi" w:hAnsiTheme="minorHAnsi" w:cstheme="minorHAnsi"/>
          <w:sz w:val="22"/>
          <w:szCs w:val="22"/>
          <w:lang w:val="es-MX"/>
        </w:rPr>
        <w:t xml:space="preserve"> </w:t>
      </w:r>
      <w:r>
        <w:rPr>
          <w:rFonts w:asciiTheme="minorHAnsi" w:hAnsiTheme="minorHAnsi" w:cstheme="minorHAnsi"/>
          <w:sz w:val="22"/>
          <w:szCs w:val="22"/>
          <w:lang w:val="es-MX"/>
        </w:rPr>
        <w:t xml:space="preserve">de los 2 años </w:t>
      </w:r>
      <w:r w:rsidRPr="00EE533F">
        <w:rPr>
          <w:rFonts w:asciiTheme="minorHAnsi" w:hAnsiTheme="minorHAnsi" w:cstheme="minorHAnsi"/>
          <w:sz w:val="22"/>
          <w:szCs w:val="22"/>
          <w:lang w:val="es-MX"/>
        </w:rPr>
        <w:t>hasta los 11 años con 11 meses.</w:t>
      </w:r>
    </w:p>
    <w:p w14:paraId="314E0872" w14:textId="77777777" w:rsidR="00B26BF6" w:rsidRPr="00132093" w:rsidRDefault="00B26BF6" w:rsidP="00B26BF6">
      <w:pPr>
        <w:pStyle w:val="Prrafodelista"/>
        <w:numPr>
          <w:ilvl w:val="0"/>
          <w:numId w:val="20"/>
        </w:numPr>
        <w:jc w:val="both"/>
        <w:rPr>
          <w:rFonts w:asciiTheme="minorHAnsi" w:hAnsiTheme="minorHAnsi" w:cstheme="minorHAnsi"/>
          <w:sz w:val="22"/>
          <w:szCs w:val="22"/>
          <w:lang w:val="es-MX"/>
        </w:rPr>
      </w:pPr>
      <w:r w:rsidRPr="00132093">
        <w:rPr>
          <w:rFonts w:asciiTheme="minorHAnsi" w:hAnsiTheme="minorHAnsi" w:cstheme="minorHAnsi"/>
          <w:sz w:val="22"/>
          <w:szCs w:val="22"/>
          <w:lang w:val="es-MX"/>
        </w:rPr>
        <w:t>Para hacer efectiva la tarifa de MENOR, es necesario enviar copia de documento de identidad, caso contrario se considerará como adulto. En caso de excursión a Machu Picchu, es obligatorio presentar el documento original al momento del ingreso.</w:t>
      </w:r>
    </w:p>
    <w:bookmarkEnd w:id="3"/>
    <w:p w14:paraId="19A6DB60" w14:textId="77777777" w:rsidR="00B26BF6" w:rsidRPr="00132093" w:rsidRDefault="00B26BF6" w:rsidP="00B26BF6">
      <w:pPr>
        <w:pStyle w:val="Prrafodelista"/>
        <w:numPr>
          <w:ilvl w:val="0"/>
          <w:numId w:val="20"/>
        </w:numPr>
        <w:jc w:val="both"/>
        <w:rPr>
          <w:rFonts w:asciiTheme="minorHAnsi" w:hAnsiTheme="minorHAnsi" w:cstheme="minorHAnsi"/>
          <w:sz w:val="22"/>
          <w:szCs w:val="22"/>
          <w:lang w:val="es-MX"/>
        </w:rPr>
      </w:pPr>
      <w:r w:rsidRPr="00132093">
        <w:rPr>
          <w:rFonts w:asciiTheme="minorHAnsi" w:hAnsiTheme="minorHAnsi" w:cstheme="minorHAnsi"/>
          <w:sz w:val="22"/>
          <w:szCs w:val="22"/>
          <w:lang w:val="es-MX"/>
        </w:rPr>
        <w:t>*Nuestras tarifas de alojamiento incluyen desayuno. Los mismos tienen horarios asignados, siendo por lo general entre las 06 –10 am. En el caso que pasajero no haga uso de este beneficio, no podrá ser compensado en otro hotel y/o reembolsado*</w:t>
      </w:r>
    </w:p>
    <w:p w14:paraId="313AC32C" w14:textId="77777777" w:rsidR="00B26BF6" w:rsidRPr="00D02B89" w:rsidRDefault="00B26BF6" w:rsidP="00B26BF6">
      <w:pPr>
        <w:pStyle w:val="Prrafodelista"/>
        <w:numPr>
          <w:ilvl w:val="0"/>
          <w:numId w:val="20"/>
        </w:numPr>
        <w:spacing w:before="100" w:beforeAutospacing="1" w:after="100" w:afterAutospacing="1"/>
        <w:jc w:val="both"/>
        <w:rPr>
          <w:rFonts w:asciiTheme="minorHAnsi" w:hAnsiTheme="minorHAnsi" w:cstheme="minorHAnsi"/>
          <w:sz w:val="22"/>
          <w:szCs w:val="22"/>
        </w:rPr>
      </w:pPr>
      <w:r w:rsidRPr="00D02B89">
        <w:rPr>
          <w:rFonts w:asciiTheme="minorHAnsi" w:hAnsiTheme="minorHAnsi" w:cstheme="minorHAnsi"/>
          <w:sz w:val="22"/>
          <w:szCs w:val="22"/>
          <w:lang w:eastAsia="es-PE"/>
        </w:rPr>
        <w:t xml:space="preserve">La Catedral </w:t>
      </w:r>
      <w:r>
        <w:rPr>
          <w:rFonts w:asciiTheme="minorHAnsi" w:hAnsiTheme="minorHAnsi" w:cstheme="minorHAnsi"/>
          <w:sz w:val="22"/>
          <w:szCs w:val="22"/>
          <w:lang w:eastAsia="es-PE"/>
        </w:rPr>
        <w:t xml:space="preserve">de Lima, </w:t>
      </w:r>
      <w:r w:rsidRPr="00D02B89">
        <w:rPr>
          <w:rFonts w:asciiTheme="minorHAnsi" w:hAnsiTheme="minorHAnsi" w:cstheme="minorHAnsi"/>
          <w:sz w:val="22"/>
          <w:szCs w:val="22"/>
          <w:lang w:eastAsia="es-PE"/>
        </w:rPr>
        <w:t xml:space="preserve">cierra en algunos feriados nacionales y/o religiosos. En feriados religiosos, el ingreso está sujeto a confirmación 7 días antes. No opera sábado por la tarde, ni Domingo por la mañana. </w:t>
      </w:r>
      <w:r w:rsidRPr="00D02B89">
        <w:rPr>
          <w:rFonts w:asciiTheme="minorHAnsi" w:hAnsiTheme="minorHAnsi" w:cstheme="minorHAnsi"/>
          <w:sz w:val="22"/>
          <w:szCs w:val="22"/>
        </w:rPr>
        <w:t>Esta visita podrá ser programada, un día diferente al que aparece en el itinerario</w:t>
      </w:r>
    </w:p>
    <w:p w14:paraId="365E4BE5" w14:textId="77777777" w:rsidR="00B26BF6" w:rsidRPr="00D02B89" w:rsidRDefault="00B26BF6" w:rsidP="00B26BF6">
      <w:pPr>
        <w:pStyle w:val="Prrafodelista"/>
        <w:numPr>
          <w:ilvl w:val="0"/>
          <w:numId w:val="20"/>
        </w:numPr>
        <w:spacing w:before="100" w:beforeAutospacing="1" w:after="100" w:afterAutospacing="1"/>
        <w:jc w:val="both"/>
        <w:rPr>
          <w:rFonts w:asciiTheme="minorHAnsi" w:hAnsiTheme="minorHAnsi" w:cstheme="minorHAnsi"/>
          <w:sz w:val="22"/>
          <w:szCs w:val="22"/>
        </w:rPr>
      </w:pPr>
      <w:r w:rsidRPr="00D02B89">
        <w:rPr>
          <w:rFonts w:asciiTheme="minorHAnsi" w:hAnsiTheme="minorHAnsi" w:cstheme="minorHAnsi"/>
          <w:sz w:val="22"/>
          <w:szCs w:val="22"/>
          <w:lang w:eastAsia="es-PE"/>
        </w:rPr>
        <w:t>Los recintos religiosos solicitan ingresar con ropa adecuada a un lugar de culto. Evitar faldas o pantalones cortos, o ropas con los hombros descubiertos. Se prohíbe tomar fotos con flash.</w:t>
      </w:r>
    </w:p>
    <w:p w14:paraId="5A927305" w14:textId="77777777" w:rsidR="00B26BF6" w:rsidRPr="007A77BB" w:rsidRDefault="00B26BF6" w:rsidP="00B26BF6">
      <w:pPr>
        <w:pStyle w:val="Prrafodelista"/>
        <w:numPr>
          <w:ilvl w:val="0"/>
          <w:numId w:val="20"/>
        </w:numPr>
        <w:jc w:val="both"/>
        <w:rPr>
          <w:rFonts w:asciiTheme="minorHAnsi" w:hAnsiTheme="minorHAnsi" w:cstheme="minorHAnsi"/>
          <w:sz w:val="22"/>
          <w:szCs w:val="22"/>
        </w:rPr>
      </w:pPr>
      <w:r w:rsidRPr="007A77BB">
        <w:rPr>
          <w:rFonts w:asciiTheme="minorHAnsi" w:hAnsiTheme="minorHAnsi" w:cstheme="minorHAnsi"/>
          <w:sz w:val="22"/>
          <w:szCs w:val="22"/>
        </w:rPr>
        <w:t xml:space="preserve">Machu Picchu cuenta con una capacidad limitada. Se requiere al momento de la reserva brindar el nombre completo, documento de identidad, nacionalidad, fecha de nacimiento. El ingreso a Machu </w:t>
      </w:r>
      <w:r w:rsidRPr="007A77BB">
        <w:rPr>
          <w:rFonts w:asciiTheme="minorHAnsi" w:hAnsiTheme="minorHAnsi" w:cstheme="minorHAnsi"/>
          <w:sz w:val="22"/>
          <w:szCs w:val="22"/>
        </w:rPr>
        <w:lastRenderedPageBreak/>
        <w:t xml:space="preserve">Picchu es por turnos. Sólo se permite permanecer en la ciudadela 4 horas. Los senderos están delimitados. Seguiremos el sendero alto-largo. No está permitido subirse a muros, descansar en escalinatas o terrazas, el uso de bastones y drones. </w:t>
      </w:r>
    </w:p>
    <w:bookmarkEnd w:id="2"/>
    <w:p w14:paraId="3F53770F" w14:textId="77777777" w:rsidR="00B26BF6" w:rsidRDefault="00B26BF6" w:rsidP="00B26BF6">
      <w:pPr>
        <w:spacing w:after="0" w:line="240" w:lineRule="auto"/>
        <w:rPr>
          <w:rFonts w:eastAsia="Calibri" w:cstheme="minorHAnsi"/>
          <w:b/>
          <w:bCs/>
        </w:rPr>
      </w:pPr>
    </w:p>
    <w:p w14:paraId="4BFC8718" w14:textId="77777777" w:rsidR="00B26BF6" w:rsidRDefault="00B26BF6" w:rsidP="00B26BF6">
      <w:pPr>
        <w:spacing w:after="0" w:line="240" w:lineRule="auto"/>
        <w:rPr>
          <w:rFonts w:eastAsia="Calibri" w:cstheme="minorHAnsi"/>
          <w:b/>
          <w:bCs/>
        </w:rPr>
      </w:pPr>
    </w:p>
    <w:p w14:paraId="000B580A" w14:textId="77777777" w:rsidR="00B26BF6" w:rsidRPr="00132093" w:rsidRDefault="00B26BF6" w:rsidP="00B26BF6">
      <w:pPr>
        <w:spacing w:after="0" w:line="240" w:lineRule="auto"/>
        <w:rPr>
          <w:rFonts w:eastAsia="Calibri" w:cstheme="minorHAnsi"/>
          <w:b/>
          <w:bCs/>
        </w:rPr>
      </w:pPr>
      <w:r w:rsidRPr="00132093">
        <w:rPr>
          <w:rFonts w:eastAsia="Calibri" w:cstheme="minorHAnsi"/>
          <w:b/>
          <w:bCs/>
        </w:rPr>
        <w:t>Políticas de Traslado de Equipaje a Bordo (Ruta a Machu Picchu)</w:t>
      </w:r>
    </w:p>
    <w:p w14:paraId="4E3D2616" w14:textId="77777777" w:rsidR="00B26BF6" w:rsidRPr="00132093" w:rsidRDefault="00B26BF6" w:rsidP="00B26BF6">
      <w:pPr>
        <w:spacing w:after="0" w:line="240" w:lineRule="auto"/>
        <w:rPr>
          <w:rFonts w:eastAsia="Calibri" w:cstheme="minorHAnsi"/>
          <w:b/>
          <w:bCs/>
        </w:rPr>
      </w:pPr>
      <w:r w:rsidRPr="00132093">
        <w:rPr>
          <w:rFonts w:eastAsia="Calibri" w:cstheme="minorHAnsi"/>
          <w:b/>
          <w:bCs/>
        </w:rPr>
        <w:t>Equipaje de Mano: El equipaje que no cumpla estas medidas no será embarcado</w:t>
      </w:r>
    </w:p>
    <w:p w14:paraId="1AEB0B83" w14:textId="77777777" w:rsidR="00B26BF6" w:rsidRPr="00132093" w:rsidRDefault="00B26BF6" w:rsidP="00B26BF6">
      <w:pPr>
        <w:spacing w:after="0" w:line="240" w:lineRule="auto"/>
        <w:rPr>
          <w:rFonts w:eastAsia="Calibri" w:cstheme="minorHAnsi"/>
          <w:b/>
          <w:bCs/>
        </w:rPr>
      </w:pPr>
      <w:r w:rsidRPr="00132093">
        <w:rPr>
          <w:rFonts w:eastAsia="Calibri" w:cstheme="minorHAnsi"/>
          <w:b/>
          <w:bCs/>
          <w:noProof/>
        </w:rPr>
        <w:drawing>
          <wp:inline distT="0" distB="0" distL="0" distR="0" wp14:anchorId="0E49886A" wp14:editId="36030FE4">
            <wp:extent cx="5612130" cy="1249680"/>
            <wp:effectExtent l="0" t="0" r="7620" b="7620"/>
            <wp:docPr id="1475915135" name="Imagen 1475915135"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5915135" name="Imagen 1475915135" descr="Tabla&#10;&#10;Descripción generada automáticamente"/>
                    <pic:cNvPicPr/>
                  </pic:nvPicPr>
                  <pic:blipFill>
                    <a:blip r:embed="rId10"/>
                    <a:stretch>
                      <a:fillRect/>
                    </a:stretch>
                  </pic:blipFill>
                  <pic:spPr>
                    <a:xfrm>
                      <a:off x="0" y="0"/>
                      <a:ext cx="5612130" cy="1249680"/>
                    </a:xfrm>
                    <a:prstGeom prst="rect">
                      <a:avLst/>
                    </a:prstGeom>
                  </pic:spPr>
                </pic:pic>
              </a:graphicData>
            </a:graphic>
          </wp:inline>
        </w:drawing>
      </w:r>
    </w:p>
    <w:p w14:paraId="462568D2" w14:textId="77777777" w:rsidR="00B26BF6" w:rsidRPr="00132093" w:rsidRDefault="00B26BF6" w:rsidP="00B26BF6">
      <w:pPr>
        <w:spacing w:after="0" w:line="240" w:lineRule="auto"/>
        <w:rPr>
          <w:rFonts w:eastAsia="Calibri" w:cstheme="minorHAnsi"/>
          <w:b/>
          <w:bCs/>
        </w:rPr>
      </w:pPr>
    </w:p>
    <w:p w14:paraId="24331E07" w14:textId="77777777" w:rsidR="00B26BF6" w:rsidRPr="00132093" w:rsidRDefault="00B26BF6" w:rsidP="00B26BF6">
      <w:pPr>
        <w:spacing w:after="0" w:line="240" w:lineRule="auto"/>
        <w:rPr>
          <w:rFonts w:eastAsia="Calibri" w:cstheme="minorHAnsi"/>
          <w:b/>
          <w:bCs/>
        </w:rPr>
      </w:pPr>
      <w:r w:rsidRPr="00132093">
        <w:rPr>
          <w:rFonts w:eastAsia="Calibri" w:cstheme="minorHAnsi"/>
          <w:b/>
          <w:bCs/>
        </w:rPr>
        <w:t>LEGAL:</w:t>
      </w:r>
    </w:p>
    <w:p w14:paraId="5813AEEF" w14:textId="77777777" w:rsidR="00B26BF6" w:rsidRPr="00132093" w:rsidRDefault="00B26BF6" w:rsidP="00B26BF6">
      <w:pPr>
        <w:pStyle w:val="Prrafodelista"/>
        <w:numPr>
          <w:ilvl w:val="0"/>
          <w:numId w:val="26"/>
        </w:numPr>
        <w:jc w:val="both"/>
        <w:rPr>
          <w:rFonts w:asciiTheme="minorHAnsi" w:hAnsiTheme="minorHAnsi" w:cstheme="minorHAnsi"/>
          <w:sz w:val="22"/>
          <w:szCs w:val="22"/>
          <w:lang w:val="es-MX"/>
        </w:rPr>
      </w:pPr>
      <w:r w:rsidRPr="00132093">
        <w:rPr>
          <w:rFonts w:asciiTheme="minorHAnsi" w:hAnsiTheme="minorHAnsi" w:cstheme="minorHAnsi"/>
          <w:sz w:val="22"/>
          <w:szCs w:val="22"/>
          <w:lang w:val="es-MX"/>
        </w:rPr>
        <w:t>Precios por persona en dólares americanos pagaderos al tipo de cambio del día de la operación, sujetos a cambio, disponibilidad y confirmación de las tarifas en convenio cotizadas. Aplican restricciones.</w:t>
      </w:r>
    </w:p>
    <w:p w14:paraId="062AF01A" w14:textId="77777777" w:rsidR="00B26BF6" w:rsidRPr="00132093" w:rsidRDefault="00B26BF6" w:rsidP="00B26BF6">
      <w:pPr>
        <w:spacing w:after="0" w:line="240" w:lineRule="auto"/>
        <w:jc w:val="both"/>
        <w:rPr>
          <w:rFonts w:cstheme="minorHAnsi"/>
        </w:rPr>
      </w:pPr>
    </w:p>
    <w:p w14:paraId="3849D0CA" w14:textId="77777777" w:rsidR="00B26BF6" w:rsidRPr="00132093" w:rsidRDefault="00B26BF6" w:rsidP="00B26BF6">
      <w:pPr>
        <w:pStyle w:val="Prrafodelista"/>
        <w:numPr>
          <w:ilvl w:val="0"/>
          <w:numId w:val="26"/>
        </w:numPr>
        <w:jc w:val="both"/>
        <w:rPr>
          <w:rFonts w:asciiTheme="minorHAnsi" w:hAnsiTheme="minorHAnsi" w:cstheme="minorHAnsi"/>
          <w:sz w:val="22"/>
          <w:szCs w:val="22"/>
          <w:lang w:val="es-MX"/>
        </w:rPr>
      </w:pPr>
      <w:r w:rsidRPr="00132093">
        <w:rPr>
          <w:rFonts w:asciiTheme="minorHAnsi" w:hAnsiTheme="minorHAnsi" w:cstheme="minorHAnsi"/>
          <w:sz w:val="22"/>
          <w:szCs w:val="22"/>
          <w:lang w:val="es-MX"/>
        </w:rPr>
        <w:t>Las tarifas son válidas para pasajeros del mercado mexicano, en caso sean de otra nacionalidad y/o ingresan a Perú con Visa Americana solicitar suplemento.</w:t>
      </w:r>
    </w:p>
    <w:p w14:paraId="02DBA9D5" w14:textId="77777777" w:rsidR="00B26BF6" w:rsidRPr="00132093" w:rsidRDefault="00B26BF6" w:rsidP="00B26BF6">
      <w:pPr>
        <w:spacing w:after="0" w:line="240" w:lineRule="auto"/>
        <w:jc w:val="both"/>
        <w:rPr>
          <w:rFonts w:cstheme="minorHAnsi"/>
        </w:rPr>
      </w:pPr>
    </w:p>
    <w:p w14:paraId="400EF8B1" w14:textId="77777777" w:rsidR="00B26BF6" w:rsidRPr="00355E7A" w:rsidRDefault="00B26BF6" w:rsidP="00B26BF6">
      <w:pPr>
        <w:pStyle w:val="Prrafodelista"/>
        <w:numPr>
          <w:ilvl w:val="0"/>
          <w:numId w:val="26"/>
        </w:numPr>
        <w:jc w:val="both"/>
        <w:rPr>
          <w:rFonts w:asciiTheme="minorHAnsi" w:hAnsiTheme="minorHAnsi" w:cstheme="minorHAnsi"/>
          <w:sz w:val="22"/>
          <w:szCs w:val="22"/>
          <w:lang w:val="es-MX"/>
        </w:rPr>
      </w:pPr>
      <w:r w:rsidRPr="00355E7A">
        <w:rPr>
          <w:rFonts w:ascii="Calibri" w:eastAsia="Arial" w:hAnsi="Calibri" w:cs="Calibri"/>
          <w:sz w:val="22"/>
          <w:szCs w:val="22"/>
          <w:highlight w:val="white"/>
          <w:lang w:val="es-MX"/>
        </w:rPr>
        <w:t>Los costos presentados en este itinerario aplican únicamente para pago con depósito o transferencia.</w:t>
      </w:r>
    </w:p>
    <w:p w14:paraId="19676D81" w14:textId="77777777" w:rsidR="00B26BF6" w:rsidRPr="00132093" w:rsidRDefault="00B26BF6" w:rsidP="00B26BF6">
      <w:pPr>
        <w:spacing w:after="0" w:line="240" w:lineRule="auto"/>
        <w:jc w:val="both"/>
        <w:rPr>
          <w:rFonts w:cstheme="minorHAnsi"/>
        </w:rPr>
      </w:pPr>
    </w:p>
    <w:p w14:paraId="2FE0B81E" w14:textId="77777777" w:rsidR="00B26BF6" w:rsidRPr="00132093" w:rsidRDefault="00B26BF6" w:rsidP="00B26BF6">
      <w:pPr>
        <w:pStyle w:val="Prrafodelista"/>
        <w:numPr>
          <w:ilvl w:val="0"/>
          <w:numId w:val="26"/>
        </w:numPr>
        <w:jc w:val="both"/>
        <w:rPr>
          <w:rFonts w:asciiTheme="minorHAnsi" w:hAnsiTheme="minorHAnsi" w:cstheme="minorHAnsi"/>
          <w:sz w:val="22"/>
          <w:szCs w:val="22"/>
          <w:lang w:val="es-MX"/>
        </w:rPr>
      </w:pPr>
      <w:r w:rsidRPr="00132093">
        <w:rPr>
          <w:rFonts w:asciiTheme="minorHAnsi" w:hAnsiTheme="minorHAnsi" w:cstheme="minorHAnsi"/>
          <w:sz w:val="22"/>
          <w:szCs w:val="22"/>
          <w:lang w:val="es-MX"/>
        </w:rPr>
        <w:t xml:space="preserve">Es obligación del pasajero tener toda su documentación de viaje en regla, pasaporte, visas, prueba PCR, vacunas y demás requisitos que pudieran exigir las autoridades migratorias y sanitarias de cada país. </w:t>
      </w:r>
    </w:p>
    <w:p w14:paraId="5B0430F6" w14:textId="77777777" w:rsidR="00B26BF6" w:rsidRPr="00132093" w:rsidRDefault="00B26BF6" w:rsidP="00B26BF6">
      <w:pPr>
        <w:spacing w:after="0" w:line="240" w:lineRule="auto"/>
        <w:jc w:val="both"/>
        <w:rPr>
          <w:rFonts w:cstheme="minorHAnsi"/>
        </w:rPr>
      </w:pPr>
    </w:p>
    <w:p w14:paraId="4AD733F2" w14:textId="77777777" w:rsidR="00B26BF6" w:rsidRPr="00132093" w:rsidRDefault="00B26BF6" w:rsidP="00B26BF6">
      <w:pPr>
        <w:pStyle w:val="Prrafodelista"/>
        <w:numPr>
          <w:ilvl w:val="0"/>
          <w:numId w:val="26"/>
        </w:numPr>
        <w:jc w:val="both"/>
        <w:rPr>
          <w:rFonts w:asciiTheme="minorHAnsi" w:hAnsiTheme="minorHAnsi" w:cstheme="minorHAnsi"/>
          <w:sz w:val="22"/>
          <w:szCs w:val="22"/>
          <w:lang w:val="es-MX"/>
        </w:rPr>
      </w:pPr>
      <w:r w:rsidRPr="00132093">
        <w:rPr>
          <w:rFonts w:asciiTheme="minorHAnsi" w:hAnsiTheme="minorHAnsi" w:cstheme="minorHAnsi"/>
          <w:sz w:val="22"/>
          <w:szCs w:val="22"/>
          <w:lang w:val="es-MX"/>
        </w:rPr>
        <w:t xml:space="preserve">Para pasajeros con pasaporte mexicano es requisito tener pasaporte con una vigencia mínima de 6 meses posteriores a la fecha de regreso. </w:t>
      </w:r>
    </w:p>
    <w:p w14:paraId="3CF097F1" w14:textId="77777777" w:rsidR="00B26BF6" w:rsidRPr="00132093" w:rsidRDefault="00B26BF6" w:rsidP="00B26BF6">
      <w:pPr>
        <w:spacing w:after="0" w:line="240" w:lineRule="auto"/>
        <w:jc w:val="both"/>
        <w:rPr>
          <w:rFonts w:cstheme="minorHAnsi"/>
        </w:rPr>
      </w:pPr>
    </w:p>
    <w:p w14:paraId="7501C7E6" w14:textId="77777777" w:rsidR="00B26BF6" w:rsidRPr="00132093" w:rsidRDefault="00B26BF6" w:rsidP="00B26BF6">
      <w:pPr>
        <w:pStyle w:val="Prrafodelista"/>
        <w:numPr>
          <w:ilvl w:val="0"/>
          <w:numId w:val="26"/>
        </w:numPr>
        <w:jc w:val="both"/>
        <w:rPr>
          <w:rFonts w:asciiTheme="minorHAnsi" w:hAnsiTheme="minorHAnsi" w:cstheme="minorHAnsi"/>
          <w:sz w:val="22"/>
          <w:szCs w:val="22"/>
          <w:lang w:val="es-MX"/>
        </w:rPr>
      </w:pPr>
      <w:r w:rsidRPr="00132093">
        <w:rPr>
          <w:rFonts w:asciiTheme="minorHAnsi" w:hAnsiTheme="minorHAnsi" w:cstheme="minorHAnsi"/>
          <w:sz w:val="22"/>
          <w:szCs w:val="22"/>
          <w:lang w:val="es-MX"/>
        </w:rPr>
        <w:t>Itinerario meramente referencial, puede sufrir cambios o variaciones dependiendo de la disponibilidad de servicios y tarifas en convenio solicitadas al momento de la reserva, de acuerdo con cuestiones climatológicas, epidemiológicas, religiosas o conflictos internos dentro del destino que se encuentren ajenos a la empresa.</w:t>
      </w:r>
    </w:p>
    <w:p w14:paraId="605EAA1B" w14:textId="77777777" w:rsidR="00B26BF6" w:rsidRPr="00132093" w:rsidRDefault="00B26BF6" w:rsidP="00B26BF6">
      <w:pPr>
        <w:spacing w:after="0" w:line="240" w:lineRule="auto"/>
        <w:jc w:val="both"/>
        <w:rPr>
          <w:rFonts w:cstheme="minorHAnsi"/>
        </w:rPr>
      </w:pPr>
    </w:p>
    <w:p w14:paraId="2AB0A8D9" w14:textId="77777777" w:rsidR="00B26BF6" w:rsidRPr="008D3176" w:rsidRDefault="00B26BF6" w:rsidP="00B26BF6">
      <w:pPr>
        <w:pStyle w:val="Prrafodelista"/>
        <w:numPr>
          <w:ilvl w:val="0"/>
          <w:numId w:val="26"/>
        </w:numPr>
        <w:jc w:val="both"/>
        <w:rPr>
          <w:rFonts w:asciiTheme="minorHAnsi" w:hAnsiTheme="minorHAnsi" w:cstheme="minorHAnsi"/>
          <w:sz w:val="22"/>
          <w:szCs w:val="22"/>
          <w:lang w:val="es-MX"/>
        </w:rPr>
      </w:pPr>
      <w:r w:rsidRPr="00132093">
        <w:rPr>
          <w:rFonts w:asciiTheme="minorHAnsi" w:hAnsiTheme="minorHAnsi" w:cstheme="minorHAnsi"/>
          <w:sz w:val="22"/>
          <w:szCs w:val="22"/>
          <w:lang w:val="es-MX"/>
        </w:rPr>
        <w:t xml:space="preserve">Se recomienda adquirir </w:t>
      </w:r>
      <w:r w:rsidRPr="00132093">
        <w:rPr>
          <w:rFonts w:asciiTheme="minorHAnsi" w:hAnsiTheme="minorHAnsi" w:cstheme="minorHAnsi"/>
          <w:b/>
          <w:bCs/>
          <w:sz w:val="22"/>
          <w:szCs w:val="22"/>
          <w:lang w:val="es-MX"/>
        </w:rPr>
        <w:t>un SEGURO DE ASISTENCIA EN VIAJE de cobertura amplia</w:t>
      </w:r>
      <w:r w:rsidRPr="00132093">
        <w:rPr>
          <w:rFonts w:asciiTheme="minorHAnsi" w:hAnsiTheme="minorHAnsi" w:cstheme="minorHAnsi"/>
          <w:sz w:val="22"/>
          <w:szCs w:val="22"/>
          <w:lang w:val="es-MX"/>
        </w:rPr>
        <w:t>. Consulte a su asesor experto.</w:t>
      </w:r>
    </w:p>
    <w:p w14:paraId="564A5AE8" w14:textId="77777777" w:rsidR="00B26BF6" w:rsidRPr="008044EB" w:rsidRDefault="00B26BF6" w:rsidP="00B26BF6">
      <w:pPr>
        <w:spacing w:after="0" w:line="240" w:lineRule="auto"/>
        <w:rPr>
          <w:rFonts w:cstheme="minorHAnsi"/>
        </w:rPr>
      </w:pPr>
    </w:p>
    <w:p w14:paraId="7D8E5A75" w14:textId="77777777" w:rsidR="00B26BF6" w:rsidRPr="00A02EBA" w:rsidRDefault="00B26BF6" w:rsidP="00B26BF6">
      <w:pPr>
        <w:spacing w:after="0" w:line="240" w:lineRule="auto"/>
        <w:jc w:val="both"/>
        <w:rPr>
          <w:rFonts w:cstheme="minorHAnsi"/>
          <w:b/>
          <w:bCs/>
        </w:rPr>
      </w:pPr>
      <w:r w:rsidRPr="00A02EBA">
        <w:rPr>
          <w:rFonts w:cstheme="minorHAnsi"/>
          <w:b/>
          <w:bCs/>
        </w:rPr>
        <w:t xml:space="preserve">GASTOS DE CANCELACION: </w:t>
      </w:r>
    </w:p>
    <w:p w14:paraId="59313516" w14:textId="77777777" w:rsidR="00B26BF6" w:rsidRPr="00A02EBA" w:rsidRDefault="00B26BF6" w:rsidP="00B26BF6">
      <w:pPr>
        <w:spacing w:after="0" w:line="240" w:lineRule="auto"/>
        <w:jc w:val="both"/>
        <w:rPr>
          <w:rFonts w:cstheme="minorHAnsi"/>
        </w:rPr>
      </w:pPr>
      <w:r w:rsidRPr="00A02EBA">
        <w:rPr>
          <w:rFonts w:cstheme="minorHAnsi"/>
        </w:rPr>
        <w:t>La cancelación tendrá que ser solicitada por escrito vía correo electrónico.</w:t>
      </w:r>
    </w:p>
    <w:p w14:paraId="4FCE6D20" w14:textId="77777777" w:rsidR="00B26BF6" w:rsidRPr="00A02EBA" w:rsidRDefault="00B26BF6" w:rsidP="00B26BF6">
      <w:pPr>
        <w:spacing w:after="0" w:line="240" w:lineRule="auto"/>
        <w:jc w:val="both"/>
        <w:rPr>
          <w:rFonts w:cstheme="minorHAnsi"/>
        </w:rPr>
      </w:pPr>
      <w:r w:rsidRPr="00A02EBA">
        <w:rPr>
          <w:rFonts w:cstheme="minorHAnsi"/>
        </w:rPr>
        <w:t>Una vez recibida se dará contestación en un lapso no mayor a 48 horas.</w:t>
      </w:r>
    </w:p>
    <w:p w14:paraId="3D3D4030" w14:textId="77777777" w:rsidR="00B26BF6" w:rsidRPr="00A02EBA" w:rsidRDefault="00B26BF6" w:rsidP="00B26BF6">
      <w:pPr>
        <w:spacing w:after="0" w:line="240" w:lineRule="auto"/>
        <w:jc w:val="both"/>
        <w:rPr>
          <w:rFonts w:cstheme="minorHAnsi"/>
        </w:rPr>
      </w:pPr>
      <w:r w:rsidRPr="00A02EBA">
        <w:rPr>
          <w:rFonts w:cstheme="minorHAnsi"/>
        </w:rPr>
        <w:t xml:space="preserve">Cualquier boleto </w:t>
      </w:r>
      <w:r>
        <w:rPr>
          <w:rFonts w:cstheme="minorHAnsi"/>
        </w:rPr>
        <w:t xml:space="preserve">de tren, autobús o </w:t>
      </w:r>
      <w:r w:rsidRPr="00A02EBA">
        <w:rPr>
          <w:rFonts w:cstheme="minorHAnsi"/>
        </w:rPr>
        <w:t>aéreo una vez emitido es NO REEMBOLSABLE.</w:t>
      </w:r>
    </w:p>
    <w:p w14:paraId="71D449ED" w14:textId="77777777" w:rsidR="00B26BF6" w:rsidRPr="00A02EBA" w:rsidRDefault="00B26BF6" w:rsidP="00B26BF6">
      <w:pPr>
        <w:spacing w:after="0" w:line="240" w:lineRule="auto"/>
        <w:jc w:val="both"/>
        <w:rPr>
          <w:rFonts w:cstheme="minorHAnsi"/>
        </w:rPr>
      </w:pPr>
      <w:r w:rsidRPr="00A02EBA">
        <w:rPr>
          <w:rFonts w:cstheme="minorHAnsi"/>
        </w:rPr>
        <w:t>Cancelación 20 días naturales antes de la fecha de llegada NO habrá reembolso alguno.</w:t>
      </w:r>
    </w:p>
    <w:p w14:paraId="1466BD27" w14:textId="2980D01F" w:rsidR="00A87477" w:rsidRPr="0087054E" w:rsidRDefault="00B26BF6" w:rsidP="00673E34">
      <w:pPr>
        <w:spacing w:after="0" w:line="240" w:lineRule="auto"/>
        <w:rPr>
          <w:rFonts w:cstheme="minorHAnsi"/>
          <w:lang w:eastAsia="es-419"/>
        </w:rPr>
      </w:pPr>
      <w:r w:rsidRPr="00A02EBA">
        <w:rPr>
          <w:rFonts w:cstheme="minorHAnsi"/>
          <w:lang w:eastAsia="es-419"/>
        </w:rPr>
        <w:t>Las condiciones de cancelación pueden ser modificadas una vez confirmada la reserva.</w:t>
      </w:r>
      <w:bookmarkEnd w:id="1"/>
    </w:p>
    <w:sectPr w:rsidR="00A87477" w:rsidRPr="0087054E" w:rsidSect="006B0C67">
      <w:headerReference w:type="default" r:id="rId11"/>
      <w:footerReference w:type="default" r:id="rId12"/>
      <w:pgSz w:w="12240" w:h="15840"/>
      <w:pgMar w:top="1417" w:right="1041" w:bottom="1702" w:left="1276" w:header="426" w:footer="2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D2CCF9" w14:textId="77777777" w:rsidR="00F93FB9" w:rsidRDefault="00F93FB9" w:rsidP="003B6DAA">
      <w:pPr>
        <w:spacing w:after="0" w:line="240" w:lineRule="auto"/>
      </w:pPr>
      <w:r>
        <w:separator/>
      </w:r>
    </w:p>
  </w:endnote>
  <w:endnote w:type="continuationSeparator" w:id="0">
    <w:p w14:paraId="3E2ACBA2" w14:textId="77777777" w:rsidR="00F93FB9" w:rsidRDefault="00F93FB9" w:rsidP="003B6D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delle Lt">
    <w:altName w:val="Calibri"/>
    <w:panose1 w:val="00000000000000000000"/>
    <w:charset w:val="00"/>
    <w:family w:val="modern"/>
    <w:notTrueType/>
    <w:pitch w:val="variable"/>
    <w:sig w:usb0="80000087" w:usb1="0000004B" w:usb2="00000000" w:usb3="00000000" w:csb0="0000008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B522B4" w14:textId="3717B17B" w:rsidR="003B6DAA" w:rsidRDefault="003B6DAA" w:rsidP="006B0C67">
    <w:pPr>
      <w:pStyle w:val="Piedepgina"/>
      <w:jc w:val="center"/>
    </w:pPr>
    <w:r>
      <w:rPr>
        <w:noProof/>
      </w:rPr>
      <w:drawing>
        <wp:inline distT="0" distB="0" distL="0" distR="0" wp14:anchorId="23009F1E" wp14:editId="5BDEF0AD">
          <wp:extent cx="5981237" cy="837127"/>
          <wp:effectExtent l="0" t="0" r="635" b="1270"/>
          <wp:docPr id="1574548043" name="Imagen 1574548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rotWithShape="1">
                  <a:blip r:embed="rId1">
                    <a:extLst>
                      <a:ext uri="{28A0092B-C50C-407E-A947-70E740481C1C}">
                        <a14:useLocalDpi xmlns:a14="http://schemas.microsoft.com/office/drawing/2010/main" val="0"/>
                      </a:ext>
                    </a:extLst>
                  </a:blip>
                  <a:srcRect t="8071" b="11220"/>
                  <a:stretch/>
                </pic:blipFill>
                <pic:spPr bwMode="auto">
                  <a:xfrm>
                    <a:off x="0" y="0"/>
                    <a:ext cx="5983605" cy="837458"/>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EA5772" w14:textId="77777777" w:rsidR="00F93FB9" w:rsidRDefault="00F93FB9" w:rsidP="003B6DAA">
      <w:pPr>
        <w:spacing w:after="0" w:line="240" w:lineRule="auto"/>
      </w:pPr>
      <w:r>
        <w:separator/>
      </w:r>
    </w:p>
  </w:footnote>
  <w:footnote w:type="continuationSeparator" w:id="0">
    <w:p w14:paraId="36AE977A" w14:textId="77777777" w:rsidR="00F93FB9" w:rsidRDefault="00F93FB9" w:rsidP="003B6D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002C1" w14:textId="065DE50E" w:rsidR="003B6DAA" w:rsidRDefault="003B6DAA">
    <w:pPr>
      <w:pStyle w:val="Encabezado"/>
    </w:pPr>
    <w:r>
      <w:rPr>
        <w:noProof/>
      </w:rPr>
      <w:drawing>
        <wp:inline distT="0" distB="0" distL="0" distR="0" wp14:anchorId="5B28F851" wp14:editId="2D8BD10C">
          <wp:extent cx="5612130" cy="704215"/>
          <wp:effectExtent l="0" t="0" r="7620" b="635"/>
          <wp:docPr id="1221868206" name="Imagen 1221868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png"/>
                  <pic:cNvPicPr/>
                </pic:nvPicPr>
                <pic:blipFill rotWithShape="1">
                  <a:blip r:embed="rId1">
                    <a:extLst>
                      <a:ext uri="{28A0092B-C50C-407E-A947-70E740481C1C}">
                        <a14:useLocalDpi xmlns:a14="http://schemas.microsoft.com/office/drawing/2010/main" val="0"/>
                      </a:ext>
                    </a:extLst>
                  </a:blip>
                  <a:srcRect t="19342" b="8261"/>
                  <a:stretch/>
                </pic:blipFill>
                <pic:spPr bwMode="auto">
                  <a:xfrm>
                    <a:off x="0" y="0"/>
                    <a:ext cx="5612130" cy="70421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B64A4"/>
    <w:multiLevelType w:val="hybridMultilevel"/>
    <w:tmpl w:val="45F6839A"/>
    <w:lvl w:ilvl="0" w:tplc="53E4DC44">
      <w:numFmt w:val="bullet"/>
      <w:lvlText w:val=""/>
      <w:lvlJc w:val="left"/>
      <w:pPr>
        <w:ind w:left="720" w:hanging="360"/>
      </w:pPr>
      <w:rPr>
        <w:rFonts w:ascii="Symbol" w:eastAsia="Batang" w:hAnsi="Symbol" w:cs="Times New Roman" w:hint="default"/>
      </w:rPr>
    </w:lvl>
    <w:lvl w:ilvl="1" w:tplc="53E4DC44">
      <w:numFmt w:val="bullet"/>
      <w:lvlText w:val=""/>
      <w:lvlJc w:val="left"/>
      <w:pPr>
        <w:ind w:left="1440" w:hanging="360"/>
      </w:pPr>
      <w:rPr>
        <w:rFonts w:ascii="Symbol" w:eastAsia="Batang" w:hAnsi="Symbol" w:cs="Times New Roman"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7590B53"/>
    <w:multiLevelType w:val="hybridMultilevel"/>
    <w:tmpl w:val="44FCD128"/>
    <w:lvl w:ilvl="0" w:tplc="280A000D">
      <w:start w:val="1"/>
      <w:numFmt w:val="bullet"/>
      <w:lvlText w:val=""/>
      <w:lvlJc w:val="left"/>
      <w:pPr>
        <w:tabs>
          <w:tab w:val="num" w:pos="2160"/>
        </w:tabs>
        <w:ind w:left="2160" w:hanging="360"/>
      </w:pPr>
      <w:rPr>
        <w:rFonts w:ascii="Wingdings" w:hAnsi="Wingdings" w:hint="default"/>
      </w:rPr>
    </w:lvl>
    <w:lvl w:ilvl="1" w:tplc="0C0A0003">
      <w:start w:val="1"/>
      <w:numFmt w:val="bullet"/>
      <w:lvlText w:val="o"/>
      <w:lvlJc w:val="left"/>
      <w:pPr>
        <w:tabs>
          <w:tab w:val="num" w:pos="2880"/>
        </w:tabs>
        <w:ind w:left="2880" w:hanging="360"/>
      </w:pPr>
      <w:rPr>
        <w:rFonts w:ascii="Courier New" w:hAnsi="Courier New" w:cs="Courier New" w:hint="default"/>
      </w:rPr>
    </w:lvl>
    <w:lvl w:ilvl="2" w:tplc="0C0A0005" w:tentative="1">
      <w:start w:val="1"/>
      <w:numFmt w:val="bullet"/>
      <w:lvlText w:val=""/>
      <w:lvlJc w:val="left"/>
      <w:pPr>
        <w:tabs>
          <w:tab w:val="num" w:pos="3600"/>
        </w:tabs>
        <w:ind w:left="3600" w:hanging="360"/>
      </w:pPr>
      <w:rPr>
        <w:rFonts w:ascii="Wingdings" w:hAnsi="Wingdings" w:hint="default"/>
      </w:rPr>
    </w:lvl>
    <w:lvl w:ilvl="3" w:tplc="0C0A0001" w:tentative="1">
      <w:start w:val="1"/>
      <w:numFmt w:val="bullet"/>
      <w:lvlText w:val=""/>
      <w:lvlJc w:val="left"/>
      <w:pPr>
        <w:tabs>
          <w:tab w:val="num" w:pos="4320"/>
        </w:tabs>
        <w:ind w:left="4320" w:hanging="360"/>
      </w:pPr>
      <w:rPr>
        <w:rFonts w:ascii="Symbol" w:hAnsi="Symbol" w:hint="default"/>
      </w:rPr>
    </w:lvl>
    <w:lvl w:ilvl="4" w:tplc="0C0A0003" w:tentative="1">
      <w:start w:val="1"/>
      <w:numFmt w:val="bullet"/>
      <w:lvlText w:val="o"/>
      <w:lvlJc w:val="left"/>
      <w:pPr>
        <w:tabs>
          <w:tab w:val="num" w:pos="5040"/>
        </w:tabs>
        <w:ind w:left="5040" w:hanging="360"/>
      </w:pPr>
      <w:rPr>
        <w:rFonts w:ascii="Courier New" w:hAnsi="Courier New" w:cs="Courier New" w:hint="default"/>
      </w:rPr>
    </w:lvl>
    <w:lvl w:ilvl="5" w:tplc="0C0A0005" w:tentative="1">
      <w:start w:val="1"/>
      <w:numFmt w:val="bullet"/>
      <w:lvlText w:val=""/>
      <w:lvlJc w:val="left"/>
      <w:pPr>
        <w:tabs>
          <w:tab w:val="num" w:pos="5760"/>
        </w:tabs>
        <w:ind w:left="5760" w:hanging="360"/>
      </w:pPr>
      <w:rPr>
        <w:rFonts w:ascii="Wingdings" w:hAnsi="Wingdings" w:hint="default"/>
      </w:rPr>
    </w:lvl>
    <w:lvl w:ilvl="6" w:tplc="0C0A0001" w:tentative="1">
      <w:start w:val="1"/>
      <w:numFmt w:val="bullet"/>
      <w:lvlText w:val=""/>
      <w:lvlJc w:val="left"/>
      <w:pPr>
        <w:tabs>
          <w:tab w:val="num" w:pos="6480"/>
        </w:tabs>
        <w:ind w:left="6480" w:hanging="360"/>
      </w:pPr>
      <w:rPr>
        <w:rFonts w:ascii="Symbol" w:hAnsi="Symbol" w:hint="default"/>
      </w:rPr>
    </w:lvl>
    <w:lvl w:ilvl="7" w:tplc="0C0A0003" w:tentative="1">
      <w:start w:val="1"/>
      <w:numFmt w:val="bullet"/>
      <w:lvlText w:val="o"/>
      <w:lvlJc w:val="left"/>
      <w:pPr>
        <w:tabs>
          <w:tab w:val="num" w:pos="7200"/>
        </w:tabs>
        <w:ind w:left="7200" w:hanging="360"/>
      </w:pPr>
      <w:rPr>
        <w:rFonts w:ascii="Courier New" w:hAnsi="Courier New" w:cs="Courier New" w:hint="default"/>
      </w:rPr>
    </w:lvl>
    <w:lvl w:ilvl="8" w:tplc="0C0A0005" w:tentative="1">
      <w:start w:val="1"/>
      <w:numFmt w:val="bullet"/>
      <w:lvlText w:val=""/>
      <w:lvlJc w:val="left"/>
      <w:pPr>
        <w:tabs>
          <w:tab w:val="num" w:pos="7920"/>
        </w:tabs>
        <w:ind w:left="7920" w:hanging="360"/>
      </w:pPr>
      <w:rPr>
        <w:rFonts w:ascii="Wingdings" w:hAnsi="Wingdings" w:hint="default"/>
      </w:rPr>
    </w:lvl>
  </w:abstractNum>
  <w:abstractNum w:abstractNumId="2" w15:restartNumberingAfterBreak="0">
    <w:nsid w:val="0C1363BE"/>
    <w:multiLevelType w:val="hybridMultilevel"/>
    <w:tmpl w:val="32CADCF2"/>
    <w:lvl w:ilvl="0" w:tplc="4394DBE2">
      <w:start w:val="24"/>
      <w:numFmt w:val="bullet"/>
      <w:lvlText w:val=""/>
      <w:lvlJc w:val="left"/>
      <w:pPr>
        <w:tabs>
          <w:tab w:val="num" w:pos="720"/>
        </w:tabs>
        <w:ind w:left="720" w:hanging="360"/>
      </w:pPr>
      <w:rPr>
        <w:rFonts w:ascii="Symbol" w:hAnsi="Symbol" w:cs="Times New Roman" w:hint="default"/>
        <w:color w:val="auto"/>
        <w:sz w:val="22"/>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BB5ECA"/>
    <w:multiLevelType w:val="hybridMultilevel"/>
    <w:tmpl w:val="055CFDBC"/>
    <w:lvl w:ilvl="0" w:tplc="53E4DC44">
      <w:numFmt w:val="bullet"/>
      <w:lvlText w:val=""/>
      <w:lvlJc w:val="left"/>
      <w:pPr>
        <w:ind w:left="720" w:hanging="360"/>
      </w:pPr>
      <w:rPr>
        <w:rFonts w:ascii="Symbol" w:eastAsia="Batang" w:hAnsi="Symbol" w:cs="Times New Roman" w:hint="default"/>
      </w:rPr>
    </w:lvl>
    <w:lvl w:ilvl="1" w:tplc="280A000B">
      <w:start w:val="1"/>
      <w:numFmt w:val="bullet"/>
      <w:lvlText w:val=""/>
      <w:lvlJc w:val="left"/>
      <w:pPr>
        <w:ind w:left="1440" w:hanging="360"/>
      </w:pPr>
      <w:rPr>
        <w:rFonts w:ascii="Wingdings" w:hAnsi="Wingdings"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1C466AEA"/>
    <w:multiLevelType w:val="hybridMultilevel"/>
    <w:tmpl w:val="A420E64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15:restartNumberingAfterBreak="0">
    <w:nsid w:val="2019218B"/>
    <w:multiLevelType w:val="hybridMultilevel"/>
    <w:tmpl w:val="BB88E0E4"/>
    <w:lvl w:ilvl="0" w:tplc="FFFFFFFF">
      <w:start w:val="1"/>
      <w:numFmt w:val="bullet"/>
      <w:lvlText w:val=""/>
      <w:lvlJc w:val="left"/>
      <w:pPr>
        <w:ind w:left="720" w:hanging="360"/>
      </w:pPr>
      <w:rPr>
        <w:rFonts w:ascii="Symbol" w:hAnsi="Symbol" w:hint="default"/>
      </w:rPr>
    </w:lvl>
    <w:lvl w:ilvl="1" w:tplc="CFD851C0">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0255945"/>
    <w:multiLevelType w:val="hybridMultilevel"/>
    <w:tmpl w:val="C840C7AE"/>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7" w15:restartNumberingAfterBreak="0">
    <w:nsid w:val="208A164D"/>
    <w:multiLevelType w:val="hybridMultilevel"/>
    <w:tmpl w:val="7A327506"/>
    <w:lvl w:ilvl="0" w:tplc="080A000F">
      <w:start w:val="1"/>
      <w:numFmt w:val="decimal"/>
      <w:lvlText w:val="%1."/>
      <w:lvlJc w:val="left"/>
      <w:pPr>
        <w:tabs>
          <w:tab w:val="num" w:pos="2160"/>
        </w:tabs>
        <w:ind w:left="2160" w:hanging="360"/>
      </w:pPr>
      <w:rPr>
        <w:rFonts w:hint="default"/>
      </w:rPr>
    </w:lvl>
    <w:lvl w:ilvl="1" w:tplc="0C0A0003">
      <w:start w:val="1"/>
      <w:numFmt w:val="bullet"/>
      <w:lvlText w:val="o"/>
      <w:lvlJc w:val="left"/>
      <w:pPr>
        <w:tabs>
          <w:tab w:val="num" w:pos="2880"/>
        </w:tabs>
        <w:ind w:left="2880" w:hanging="360"/>
      </w:pPr>
      <w:rPr>
        <w:rFonts w:ascii="Courier New" w:hAnsi="Courier New" w:cs="Courier New" w:hint="default"/>
      </w:rPr>
    </w:lvl>
    <w:lvl w:ilvl="2" w:tplc="0C0A0005" w:tentative="1">
      <w:start w:val="1"/>
      <w:numFmt w:val="bullet"/>
      <w:lvlText w:val=""/>
      <w:lvlJc w:val="left"/>
      <w:pPr>
        <w:tabs>
          <w:tab w:val="num" w:pos="3600"/>
        </w:tabs>
        <w:ind w:left="3600" w:hanging="360"/>
      </w:pPr>
      <w:rPr>
        <w:rFonts w:ascii="Wingdings" w:hAnsi="Wingdings" w:hint="default"/>
      </w:rPr>
    </w:lvl>
    <w:lvl w:ilvl="3" w:tplc="0C0A0001" w:tentative="1">
      <w:start w:val="1"/>
      <w:numFmt w:val="bullet"/>
      <w:lvlText w:val=""/>
      <w:lvlJc w:val="left"/>
      <w:pPr>
        <w:tabs>
          <w:tab w:val="num" w:pos="4320"/>
        </w:tabs>
        <w:ind w:left="4320" w:hanging="360"/>
      </w:pPr>
      <w:rPr>
        <w:rFonts w:ascii="Symbol" w:hAnsi="Symbol" w:hint="default"/>
      </w:rPr>
    </w:lvl>
    <w:lvl w:ilvl="4" w:tplc="0C0A0003" w:tentative="1">
      <w:start w:val="1"/>
      <w:numFmt w:val="bullet"/>
      <w:lvlText w:val="o"/>
      <w:lvlJc w:val="left"/>
      <w:pPr>
        <w:tabs>
          <w:tab w:val="num" w:pos="5040"/>
        </w:tabs>
        <w:ind w:left="5040" w:hanging="360"/>
      </w:pPr>
      <w:rPr>
        <w:rFonts w:ascii="Courier New" w:hAnsi="Courier New" w:cs="Courier New" w:hint="default"/>
      </w:rPr>
    </w:lvl>
    <w:lvl w:ilvl="5" w:tplc="0C0A0005" w:tentative="1">
      <w:start w:val="1"/>
      <w:numFmt w:val="bullet"/>
      <w:lvlText w:val=""/>
      <w:lvlJc w:val="left"/>
      <w:pPr>
        <w:tabs>
          <w:tab w:val="num" w:pos="5760"/>
        </w:tabs>
        <w:ind w:left="5760" w:hanging="360"/>
      </w:pPr>
      <w:rPr>
        <w:rFonts w:ascii="Wingdings" w:hAnsi="Wingdings" w:hint="default"/>
      </w:rPr>
    </w:lvl>
    <w:lvl w:ilvl="6" w:tplc="0C0A0001" w:tentative="1">
      <w:start w:val="1"/>
      <w:numFmt w:val="bullet"/>
      <w:lvlText w:val=""/>
      <w:lvlJc w:val="left"/>
      <w:pPr>
        <w:tabs>
          <w:tab w:val="num" w:pos="6480"/>
        </w:tabs>
        <w:ind w:left="6480" w:hanging="360"/>
      </w:pPr>
      <w:rPr>
        <w:rFonts w:ascii="Symbol" w:hAnsi="Symbol" w:hint="default"/>
      </w:rPr>
    </w:lvl>
    <w:lvl w:ilvl="7" w:tplc="0C0A0003" w:tentative="1">
      <w:start w:val="1"/>
      <w:numFmt w:val="bullet"/>
      <w:lvlText w:val="o"/>
      <w:lvlJc w:val="left"/>
      <w:pPr>
        <w:tabs>
          <w:tab w:val="num" w:pos="7200"/>
        </w:tabs>
        <w:ind w:left="7200" w:hanging="360"/>
      </w:pPr>
      <w:rPr>
        <w:rFonts w:ascii="Courier New" w:hAnsi="Courier New" w:cs="Courier New" w:hint="default"/>
      </w:rPr>
    </w:lvl>
    <w:lvl w:ilvl="8" w:tplc="0C0A0005" w:tentative="1">
      <w:start w:val="1"/>
      <w:numFmt w:val="bullet"/>
      <w:lvlText w:val=""/>
      <w:lvlJc w:val="left"/>
      <w:pPr>
        <w:tabs>
          <w:tab w:val="num" w:pos="7920"/>
        </w:tabs>
        <w:ind w:left="7920" w:hanging="360"/>
      </w:pPr>
      <w:rPr>
        <w:rFonts w:ascii="Wingdings" w:hAnsi="Wingdings" w:hint="default"/>
      </w:rPr>
    </w:lvl>
  </w:abstractNum>
  <w:abstractNum w:abstractNumId="8" w15:restartNumberingAfterBreak="0">
    <w:nsid w:val="20BE4B28"/>
    <w:multiLevelType w:val="hybridMultilevel"/>
    <w:tmpl w:val="1952BA5C"/>
    <w:lvl w:ilvl="0" w:tplc="53E4DC44">
      <w:numFmt w:val="bullet"/>
      <w:lvlText w:val=""/>
      <w:lvlJc w:val="left"/>
      <w:pPr>
        <w:ind w:left="720" w:hanging="360"/>
      </w:pPr>
      <w:rPr>
        <w:rFonts w:ascii="Symbol" w:eastAsia="Batang" w:hAnsi="Symbol"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21352C9F"/>
    <w:multiLevelType w:val="hybridMultilevel"/>
    <w:tmpl w:val="4782B164"/>
    <w:lvl w:ilvl="0" w:tplc="08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24A2245"/>
    <w:multiLevelType w:val="hybridMultilevel"/>
    <w:tmpl w:val="CE0884EC"/>
    <w:lvl w:ilvl="0" w:tplc="6BC495F0">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vertAlign w:val="baseline"/>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1" w15:restartNumberingAfterBreak="0">
    <w:nsid w:val="247D102D"/>
    <w:multiLevelType w:val="hybridMultilevel"/>
    <w:tmpl w:val="48B4B6BA"/>
    <w:lvl w:ilvl="0" w:tplc="CFD851C0">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6665AE7"/>
    <w:multiLevelType w:val="hybridMultilevel"/>
    <w:tmpl w:val="41C446CC"/>
    <w:lvl w:ilvl="0" w:tplc="7EA61E4A">
      <w:start w:val="1"/>
      <w:numFmt w:val="bullet"/>
      <w:lvlText w:val=""/>
      <w:lvlJc w:val="left"/>
      <w:pPr>
        <w:ind w:left="1080" w:hanging="360"/>
      </w:pPr>
      <w:rPr>
        <w:rFonts w:ascii="Symbol" w:hAnsi="Symbol" w:hint="default"/>
        <w:b w:val="0"/>
        <w:i w:val="0"/>
        <w:strike w:val="0"/>
        <w:dstrike w:val="0"/>
        <w:color w:val="auto"/>
        <w:sz w:val="22"/>
        <w:szCs w:val="22"/>
        <w:u w:val="none" w:color="000000"/>
        <w:vertAlign w:val="baseline"/>
      </w:rPr>
    </w:lvl>
    <w:lvl w:ilvl="1" w:tplc="580A0003" w:tentative="1">
      <w:start w:val="1"/>
      <w:numFmt w:val="bullet"/>
      <w:lvlText w:val="o"/>
      <w:lvlJc w:val="left"/>
      <w:pPr>
        <w:ind w:left="1800" w:hanging="360"/>
      </w:pPr>
      <w:rPr>
        <w:rFonts w:ascii="Courier New" w:hAnsi="Courier New" w:cs="Courier New" w:hint="default"/>
      </w:rPr>
    </w:lvl>
    <w:lvl w:ilvl="2" w:tplc="580A0005" w:tentative="1">
      <w:start w:val="1"/>
      <w:numFmt w:val="bullet"/>
      <w:lvlText w:val=""/>
      <w:lvlJc w:val="left"/>
      <w:pPr>
        <w:ind w:left="2520" w:hanging="360"/>
      </w:pPr>
      <w:rPr>
        <w:rFonts w:ascii="Wingdings" w:hAnsi="Wingdings" w:hint="default"/>
      </w:rPr>
    </w:lvl>
    <w:lvl w:ilvl="3" w:tplc="580A0001" w:tentative="1">
      <w:start w:val="1"/>
      <w:numFmt w:val="bullet"/>
      <w:lvlText w:val=""/>
      <w:lvlJc w:val="left"/>
      <w:pPr>
        <w:ind w:left="3240" w:hanging="360"/>
      </w:pPr>
      <w:rPr>
        <w:rFonts w:ascii="Symbol" w:hAnsi="Symbol" w:hint="default"/>
      </w:rPr>
    </w:lvl>
    <w:lvl w:ilvl="4" w:tplc="580A0003" w:tentative="1">
      <w:start w:val="1"/>
      <w:numFmt w:val="bullet"/>
      <w:lvlText w:val="o"/>
      <w:lvlJc w:val="left"/>
      <w:pPr>
        <w:ind w:left="3960" w:hanging="360"/>
      </w:pPr>
      <w:rPr>
        <w:rFonts w:ascii="Courier New" w:hAnsi="Courier New" w:cs="Courier New" w:hint="default"/>
      </w:rPr>
    </w:lvl>
    <w:lvl w:ilvl="5" w:tplc="580A0005" w:tentative="1">
      <w:start w:val="1"/>
      <w:numFmt w:val="bullet"/>
      <w:lvlText w:val=""/>
      <w:lvlJc w:val="left"/>
      <w:pPr>
        <w:ind w:left="4680" w:hanging="360"/>
      </w:pPr>
      <w:rPr>
        <w:rFonts w:ascii="Wingdings" w:hAnsi="Wingdings" w:hint="default"/>
      </w:rPr>
    </w:lvl>
    <w:lvl w:ilvl="6" w:tplc="580A0001" w:tentative="1">
      <w:start w:val="1"/>
      <w:numFmt w:val="bullet"/>
      <w:lvlText w:val=""/>
      <w:lvlJc w:val="left"/>
      <w:pPr>
        <w:ind w:left="5400" w:hanging="360"/>
      </w:pPr>
      <w:rPr>
        <w:rFonts w:ascii="Symbol" w:hAnsi="Symbol" w:hint="default"/>
      </w:rPr>
    </w:lvl>
    <w:lvl w:ilvl="7" w:tplc="580A0003" w:tentative="1">
      <w:start w:val="1"/>
      <w:numFmt w:val="bullet"/>
      <w:lvlText w:val="o"/>
      <w:lvlJc w:val="left"/>
      <w:pPr>
        <w:ind w:left="6120" w:hanging="360"/>
      </w:pPr>
      <w:rPr>
        <w:rFonts w:ascii="Courier New" w:hAnsi="Courier New" w:cs="Courier New" w:hint="default"/>
      </w:rPr>
    </w:lvl>
    <w:lvl w:ilvl="8" w:tplc="580A0005" w:tentative="1">
      <w:start w:val="1"/>
      <w:numFmt w:val="bullet"/>
      <w:lvlText w:val=""/>
      <w:lvlJc w:val="left"/>
      <w:pPr>
        <w:ind w:left="6840" w:hanging="360"/>
      </w:pPr>
      <w:rPr>
        <w:rFonts w:ascii="Wingdings" w:hAnsi="Wingdings" w:hint="default"/>
      </w:rPr>
    </w:lvl>
  </w:abstractNum>
  <w:abstractNum w:abstractNumId="13" w15:restartNumberingAfterBreak="0">
    <w:nsid w:val="28DF33C3"/>
    <w:multiLevelType w:val="hybridMultilevel"/>
    <w:tmpl w:val="FBAC9B92"/>
    <w:lvl w:ilvl="0" w:tplc="080A0019">
      <w:start w:val="1"/>
      <w:numFmt w:val="lowerLetter"/>
      <w:lvlText w:val="%1."/>
      <w:lvlJc w:val="left"/>
      <w:pPr>
        <w:tabs>
          <w:tab w:val="num" w:pos="2160"/>
        </w:tabs>
        <w:ind w:left="2160" w:hanging="360"/>
      </w:pPr>
      <w:rPr>
        <w:rFonts w:hint="default"/>
      </w:rPr>
    </w:lvl>
    <w:lvl w:ilvl="1" w:tplc="0C0A0003">
      <w:start w:val="1"/>
      <w:numFmt w:val="bullet"/>
      <w:lvlText w:val="o"/>
      <w:lvlJc w:val="left"/>
      <w:pPr>
        <w:tabs>
          <w:tab w:val="num" w:pos="2880"/>
        </w:tabs>
        <w:ind w:left="2880" w:hanging="360"/>
      </w:pPr>
      <w:rPr>
        <w:rFonts w:ascii="Courier New" w:hAnsi="Courier New" w:cs="Courier New" w:hint="default"/>
      </w:rPr>
    </w:lvl>
    <w:lvl w:ilvl="2" w:tplc="0C0A0005" w:tentative="1">
      <w:start w:val="1"/>
      <w:numFmt w:val="bullet"/>
      <w:lvlText w:val=""/>
      <w:lvlJc w:val="left"/>
      <w:pPr>
        <w:tabs>
          <w:tab w:val="num" w:pos="3600"/>
        </w:tabs>
        <w:ind w:left="3600" w:hanging="360"/>
      </w:pPr>
      <w:rPr>
        <w:rFonts w:ascii="Wingdings" w:hAnsi="Wingdings" w:hint="default"/>
      </w:rPr>
    </w:lvl>
    <w:lvl w:ilvl="3" w:tplc="0C0A0001" w:tentative="1">
      <w:start w:val="1"/>
      <w:numFmt w:val="bullet"/>
      <w:lvlText w:val=""/>
      <w:lvlJc w:val="left"/>
      <w:pPr>
        <w:tabs>
          <w:tab w:val="num" w:pos="4320"/>
        </w:tabs>
        <w:ind w:left="4320" w:hanging="360"/>
      </w:pPr>
      <w:rPr>
        <w:rFonts w:ascii="Symbol" w:hAnsi="Symbol" w:hint="default"/>
      </w:rPr>
    </w:lvl>
    <w:lvl w:ilvl="4" w:tplc="0C0A0003" w:tentative="1">
      <w:start w:val="1"/>
      <w:numFmt w:val="bullet"/>
      <w:lvlText w:val="o"/>
      <w:lvlJc w:val="left"/>
      <w:pPr>
        <w:tabs>
          <w:tab w:val="num" w:pos="5040"/>
        </w:tabs>
        <w:ind w:left="5040" w:hanging="360"/>
      </w:pPr>
      <w:rPr>
        <w:rFonts w:ascii="Courier New" w:hAnsi="Courier New" w:cs="Courier New" w:hint="default"/>
      </w:rPr>
    </w:lvl>
    <w:lvl w:ilvl="5" w:tplc="0C0A0005" w:tentative="1">
      <w:start w:val="1"/>
      <w:numFmt w:val="bullet"/>
      <w:lvlText w:val=""/>
      <w:lvlJc w:val="left"/>
      <w:pPr>
        <w:tabs>
          <w:tab w:val="num" w:pos="5760"/>
        </w:tabs>
        <w:ind w:left="5760" w:hanging="360"/>
      </w:pPr>
      <w:rPr>
        <w:rFonts w:ascii="Wingdings" w:hAnsi="Wingdings" w:hint="default"/>
      </w:rPr>
    </w:lvl>
    <w:lvl w:ilvl="6" w:tplc="0C0A0001" w:tentative="1">
      <w:start w:val="1"/>
      <w:numFmt w:val="bullet"/>
      <w:lvlText w:val=""/>
      <w:lvlJc w:val="left"/>
      <w:pPr>
        <w:tabs>
          <w:tab w:val="num" w:pos="6480"/>
        </w:tabs>
        <w:ind w:left="6480" w:hanging="360"/>
      </w:pPr>
      <w:rPr>
        <w:rFonts w:ascii="Symbol" w:hAnsi="Symbol" w:hint="default"/>
      </w:rPr>
    </w:lvl>
    <w:lvl w:ilvl="7" w:tplc="0C0A0003" w:tentative="1">
      <w:start w:val="1"/>
      <w:numFmt w:val="bullet"/>
      <w:lvlText w:val="o"/>
      <w:lvlJc w:val="left"/>
      <w:pPr>
        <w:tabs>
          <w:tab w:val="num" w:pos="7200"/>
        </w:tabs>
        <w:ind w:left="7200" w:hanging="360"/>
      </w:pPr>
      <w:rPr>
        <w:rFonts w:ascii="Courier New" w:hAnsi="Courier New" w:cs="Courier New" w:hint="default"/>
      </w:rPr>
    </w:lvl>
    <w:lvl w:ilvl="8" w:tplc="0C0A0005" w:tentative="1">
      <w:start w:val="1"/>
      <w:numFmt w:val="bullet"/>
      <w:lvlText w:val=""/>
      <w:lvlJc w:val="left"/>
      <w:pPr>
        <w:tabs>
          <w:tab w:val="num" w:pos="7920"/>
        </w:tabs>
        <w:ind w:left="7920" w:hanging="360"/>
      </w:pPr>
      <w:rPr>
        <w:rFonts w:ascii="Wingdings" w:hAnsi="Wingdings" w:hint="default"/>
      </w:rPr>
    </w:lvl>
  </w:abstractNum>
  <w:abstractNum w:abstractNumId="14" w15:restartNumberingAfterBreak="0">
    <w:nsid w:val="294A4086"/>
    <w:multiLevelType w:val="hybridMultilevel"/>
    <w:tmpl w:val="193C66E6"/>
    <w:lvl w:ilvl="0" w:tplc="280A0001">
      <w:start w:val="1"/>
      <w:numFmt w:val="bullet"/>
      <w:lvlText w:val=""/>
      <w:lvlJc w:val="left"/>
      <w:pPr>
        <w:tabs>
          <w:tab w:val="num" w:pos="720"/>
        </w:tabs>
        <w:ind w:left="720" w:hanging="360"/>
      </w:pPr>
      <w:rPr>
        <w:rFonts w:ascii="Symbol" w:hAnsi="Symbol" w:hint="default"/>
      </w:rPr>
    </w:lvl>
    <w:lvl w:ilvl="1" w:tplc="70004F30">
      <w:start w:val="2"/>
      <w:numFmt w:val="bullet"/>
      <w:lvlText w:val=""/>
      <w:lvlJc w:val="left"/>
      <w:pPr>
        <w:tabs>
          <w:tab w:val="num" w:pos="1440"/>
        </w:tabs>
        <w:ind w:left="1440" w:hanging="360"/>
      </w:pPr>
      <w:rPr>
        <w:rFonts w:ascii="Symbol" w:eastAsia="Times New Roman" w:hAnsi="Symbol" w:cs="Times New Roman"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571381"/>
    <w:multiLevelType w:val="hybridMultilevel"/>
    <w:tmpl w:val="4768B140"/>
    <w:lvl w:ilvl="0" w:tplc="CFD851C0">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A5E1BE5"/>
    <w:multiLevelType w:val="hybridMultilevel"/>
    <w:tmpl w:val="AEAA66BA"/>
    <w:lvl w:ilvl="0" w:tplc="53E4DC44">
      <w:numFmt w:val="bullet"/>
      <w:lvlText w:val=""/>
      <w:lvlJc w:val="left"/>
      <w:pPr>
        <w:ind w:left="720" w:hanging="360"/>
      </w:pPr>
      <w:rPr>
        <w:rFonts w:ascii="Symbol" w:eastAsia="Batang" w:hAnsi="Symbol" w:cs="Times New Roman"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2CCB2BD9"/>
    <w:multiLevelType w:val="hybridMultilevel"/>
    <w:tmpl w:val="D510430C"/>
    <w:lvl w:ilvl="0" w:tplc="0C0A0001">
      <w:start w:val="1184"/>
      <w:numFmt w:val="bullet"/>
      <w:lvlText w:val=""/>
      <w:lvlJc w:val="left"/>
      <w:pPr>
        <w:tabs>
          <w:tab w:val="num" w:pos="720"/>
        </w:tabs>
        <w:ind w:left="720" w:hanging="360"/>
      </w:pPr>
      <w:rPr>
        <w:rFonts w:ascii="Symbol" w:eastAsia="Times New Roman" w:hAnsi="Symbol" w:cs="Times New Roman" w:hint="default"/>
      </w:rPr>
    </w:lvl>
    <w:lvl w:ilvl="1" w:tplc="280A000B">
      <w:start w:val="1"/>
      <w:numFmt w:val="bullet"/>
      <w:lvlText w:val=""/>
      <w:lvlJc w:val="left"/>
      <w:pPr>
        <w:tabs>
          <w:tab w:val="num" w:pos="1440"/>
        </w:tabs>
        <w:ind w:left="1440" w:hanging="360"/>
      </w:pPr>
      <w:rPr>
        <w:rFonts w:ascii="Wingdings" w:hAnsi="Wingdings"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26039F9"/>
    <w:multiLevelType w:val="hybridMultilevel"/>
    <w:tmpl w:val="8326A75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5594CE7"/>
    <w:multiLevelType w:val="hybridMultilevel"/>
    <w:tmpl w:val="E18C7A52"/>
    <w:lvl w:ilvl="0" w:tplc="CFD851C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6C72D6C"/>
    <w:multiLevelType w:val="hybridMultilevel"/>
    <w:tmpl w:val="9074213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7D94CC2"/>
    <w:multiLevelType w:val="hybridMultilevel"/>
    <w:tmpl w:val="EA0C71BA"/>
    <w:lvl w:ilvl="0" w:tplc="6BC495F0">
      <w:start w:val="1"/>
      <w:numFmt w:val="bullet"/>
      <w:lvlText w:val="•"/>
      <w:lvlJc w:val="left"/>
      <w:pPr>
        <w:ind w:left="1080" w:hanging="360"/>
      </w:pPr>
      <w:rPr>
        <w:rFonts w:ascii="Trebuchet MS" w:hAnsi="Trebuchet MS" w:cs="Trebuchet MS" w:hint="default"/>
        <w:b w:val="0"/>
        <w:i w:val="0"/>
        <w:strike w:val="0"/>
        <w:dstrike w:val="0"/>
        <w:color w:val="auto"/>
        <w:sz w:val="22"/>
        <w:szCs w:val="22"/>
        <w:u w:val="none" w:color="000000"/>
        <w:vertAlign w:val="baseline"/>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2" w15:restartNumberingAfterBreak="0">
    <w:nsid w:val="3C0B2BCB"/>
    <w:multiLevelType w:val="hybridMultilevel"/>
    <w:tmpl w:val="ADF4FD0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3F2A5F5C"/>
    <w:multiLevelType w:val="hybridMultilevel"/>
    <w:tmpl w:val="2A44DDBA"/>
    <w:lvl w:ilvl="0" w:tplc="53E4DC44">
      <w:numFmt w:val="bullet"/>
      <w:lvlText w:val=""/>
      <w:lvlJc w:val="left"/>
      <w:pPr>
        <w:ind w:left="720" w:hanging="360"/>
      </w:pPr>
      <w:rPr>
        <w:rFonts w:ascii="Symbol" w:eastAsia="Batang" w:hAnsi="Symbol" w:cs="Times New Roman" w:hint="default"/>
      </w:rPr>
    </w:lvl>
    <w:lvl w:ilvl="1" w:tplc="080A0001">
      <w:start w:val="1"/>
      <w:numFmt w:val="bullet"/>
      <w:lvlText w:val=""/>
      <w:lvlJc w:val="left"/>
      <w:pPr>
        <w:ind w:left="1440" w:hanging="360"/>
      </w:pPr>
      <w:rPr>
        <w:rFonts w:ascii="Symbol" w:hAnsi="Symbol"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411912E3"/>
    <w:multiLevelType w:val="hybridMultilevel"/>
    <w:tmpl w:val="9FA061EE"/>
    <w:lvl w:ilvl="0" w:tplc="6BC495F0">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vertAlign w:val="baseline"/>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5" w15:restartNumberingAfterBreak="0">
    <w:nsid w:val="43833BB0"/>
    <w:multiLevelType w:val="hybridMultilevel"/>
    <w:tmpl w:val="12D4A55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4C5B05AA"/>
    <w:multiLevelType w:val="hybridMultilevel"/>
    <w:tmpl w:val="33D6E300"/>
    <w:lvl w:ilvl="0" w:tplc="84C64814">
      <w:numFmt w:val="bullet"/>
      <w:lvlText w:val=""/>
      <w:lvlJc w:val="left"/>
      <w:pPr>
        <w:ind w:left="720" w:hanging="360"/>
      </w:pPr>
      <w:rPr>
        <w:rFonts w:ascii="Symbol" w:eastAsiaTheme="minorHAnsi" w:hAnsi="Symbol" w:cs="Adelle Lt"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53133EF1"/>
    <w:multiLevelType w:val="hybridMultilevel"/>
    <w:tmpl w:val="6BA2BFFA"/>
    <w:lvl w:ilvl="0" w:tplc="6BC495F0">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vertAlign w:val="baseline"/>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8" w15:restartNumberingAfterBreak="0">
    <w:nsid w:val="5DCA55FF"/>
    <w:multiLevelType w:val="hybridMultilevel"/>
    <w:tmpl w:val="DB1A2BCE"/>
    <w:lvl w:ilvl="0" w:tplc="0C0A0001">
      <w:start w:val="1184"/>
      <w:numFmt w:val="bullet"/>
      <w:lvlText w:val=""/>
      <w:lvlJc w:val="left"/>
      <w:pPr>
        <w:tabs>
          <w:tab w:val="num" w:pos="720"/>
        </w:tabs>
        <w:ind w:left="720" w:hanging="360"/>
      </w:pPr>
      <w:rPr>
        <w:rFonts w:ascii="Symbol" w:eastAsia="Times New Roman" w:hAnsi="Symbol" w:cs="Times New Roman" w:hint="default"/>
      </w:rPr>
    </w:lvl>
    <w:lvl w:ilvl="1" w:tplc="080A0001">
      <w:start w:val="1"/>
      <w:numFmt w:val="bullet"/>
      <w:lvlText w:val=""/>
      <w:lvlJc w:val="left"/>
      <w:pPr>
        <w:tabs>
          <w:tab w:val="num" w:pos="1440"/>
        </w:tabs>
        <w:ind w:left="1440" w:hanging="360"/>
      </w:pPr>
      <w:rPr>
        <w:rFonts w:ascii="Symbol" w:hAnsi="Symbol"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70D27CD"/>
    <w:multiLevelType w:val="hybridMultilevel"/>
    <w:tmpl w:val="1B0042F6"/>
    <w:lvl w:ilvl="0" w:tplc="53E4DC44">
      <w:numFmt w:val="bullet"/>
      <w:lvlText w:val=""/>
      <w:lvlJc w:val="left"/>
      <w:pPr>
        <w:ind w:left="720" w:hanging="360"/>
      </w:pPr>
      <w:rPr>
        <w:rFonts w:ascii="Symbol" w:eastAsia="Batang" w:hAnsi="Symbol" w:cs="Times New Roman" w:hint="default"/>
      </w:rPr>
    </w:lvl>
    <w:lvl w:ilvl="1" w:tplc="280A000B">
      <w:start w:val="1"/>
      <w:numFmt w:val="bullet"/>
      <w:lvlText w:val=""/>
      <w:lvlJc w:val="left"/>
      <w:pPr>
        <w:ind w:left="1440" w:hanging="360"/>
      </w:pPr>
      <w:rPr>
        <w:rFonts w:ascii="Wingdings" w:hAnsi="Wingdings"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15:restartNumberingAfterBreak="0">
    <w:nsid w:val="67F3176F"/>
    <w:multiLevelType w:val="hybridMultilevel"/>
    <w:tmpl w:val="64D6D040"/>
    <w:lvl w:ilvl="0" w:tplc="53E4DC44">
      <w:numFmt w:val="bullet"/>
      <w:lvlText w:val=""/>
      <w:lvlJc w:val="left"/>
      <w:pPr>
        <w:ind w:left="720" w:hanging="360"/>
      </w:pPr>
      <w:rPr>
        <w:rFonts w:ascii="Symbol" w:eastAsia="Batang" w:hAnsi="Symbol"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1" w15:restartNumberingAfterBreak="0">
    <w:nsid w:val="712906CF"/>
    <w:multiLevelType w:val="hybridMultilevel"/>
    <w:tmpl w:val="2C9EF9B4"/>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3530A1C"/>
    <w:multiLevelType w:val="hybridMultilevel"/>
    <w:tmpl w:val="FA9CB822"/>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15:restartNumberingAfterBreak="0">
    <w:nsid w:val="76DB7357"/>
    <w:multiLevelType w:val="hybridMultilevel"/>
    <w:tmpl w:val="24A66E30"/>
    <w:lvl w:ilvl="0" w:tplc="6BC495F0">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59378664">
    <w:abstractNumId w:val="1"/>
  </w:num>
  <w:num w:numId="2" w16cid:durableId="2106068159">
    <w:abstractNumId w:val="17"/>
  </w:num>
  <w:num w:numId="3" w16cid:durableId="1326010901">
    <w:abstractNumId w:val="0"/>
  </w:num>
  <w:num w:numId="4" w16cid:durableId="1168405819">
    <w:abstractNumId w:val="3"/>
  </w:num>
  <w:num w:numId="5" w16cid:durableId="1096487966">
    <w:abstractNumId w:val="8"/>
  </w:num>
  <w:num w:numId="6" w16cid:durableId="1149517723">
    <w:abstractNumId w:val="16"/>
  </w:num>
  <w:num w:numId="7" w16cid:durableId="2038307999">
    <w:abstractNumId w:val="30"/>
  </w:num>
  <w:num w:numId="8" w16cid:durableId="414739979">
    <w:abstractNumId w:val="29"/>
  </w:num>
  <w:num w:numId="9" w16cid:durableId="1798837284">
    <w:abstractNumId w:val="23"/>
  </w:num>
  <w:num w:numId="10" w16cid:durableId="1776245747">
    <w:abstractNumId w:val="28"/>
  </w:num>
  <w:num w:numId="11" w16cid:durableId="1329480758">
    <w:abstractNumId w:val="7"/>
  </w:num>
  <w:num w:numId="12" w16cid:durableId="1647856535">
    <w:abstractNumId w:val="13"/>
  </w:num>
  <w:num w:numId="13" w16cid:durableId="1778518951">
    <w:abstractNumId w:val="4"/>
  </w:num>
  <w:num w:numId="14" w16cid:durableId="1313408096">
    <w:abstractNumId w:val="25"/>
  </w:num>
  <w:num w:numId="15" w16cid:durableId="2132554986">
    <w:abstractNumId w:val="31"/>
  </w:num>
  <w:num w:numId="16" w16cid:durableId="612518581">
    <w:abstractNumId w:val="18"/>
  </w:num>
  <w:num w:numId="17" w16cid:durableId="364402953">
    <w:abstractNumId w:val="2"/>
  </w:num>
  <w:num w:numId="18" w16cid:durableId="1979913016">
    <w:abstractNumId w:val="14"/>
  </w:num>
  <w:num w:numId="19" w16cid:durableId="896863793">
    <w:abstractNumId w:val="11"/>
  </w:num>
  <w:num w:numId="20" w16cid:durableId="1483497648">
    <w:abstractNumId w:val="9"/>
  </w:num>
  <w:num w:numId="21" w16cid:durableId="1893078231">
    <w:abstractNumId w:val="15"/>
  </w:num>
  <w:num w:numId="22" w16cid:durableId="77481120">
    <w:abstractNumId w:val="5"/>
  </w:num>
  <w:num w:numId="23" w16cid:durableId="1271208782">
    <w:abstractNumId w:val="19"/>
  </w:num>
  <w:num w:numId="24" w16cid:durableId="1691030302">
    <w:abstractNumId w:val="32"/>
  </w:num>
  <w:num w:numId="25" w16cid:durableId="833911702">
    <w:abstractNumId w:val="22"/>
  </w:num>
  <w:num w:numId="26" w16cid:durableId="1473476281">
    <w:abstractNumId w:val="20"/>
  </w:num>
  <w:num w:numId="27" w16cid:durableId="452603211">
    <w:abstractNumId w:val="26"/>
  </w:num>
  <w:num w:numId="28" w16cid:durableId="780808266">
    <w:abstractNumId w:val="24"/>
  </w:num>
  <w:num w:numId="29" w16cid:durableId="1994210294">
    <w:abstractNumId w:val="27"/>
  </w:num>
  <w:num w:numId="30" w16cid:durableId="490757396">
    <w:abstractNumId w:val="6"/>
  </w:num>
  <w:num w:numId="31" w16cid:durableId="833568448">
    <w:abstractNumId w:val="33"/>
  </w:num>
  <w:num w:numId="32" w16cid:durableId="914629851">
    <w:abstractNumId w:val="10"/>
  </w:num>
  <w:num w:numId="33" w16cid:durableId="1890340813">
    <w:abstractNumId w:val="12"/>
  </w:num>
  <w:num w:numId="34" w16cid:durableId="177046890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DAA"/>
    <w:rsid w:val="00013D3E"/>
    <w:rsid w:val="000164D7"/>
    <w:rsid w:val="00021B68"/>
    <w:rsid w:val="00036AFE"/>
    <w:rsid w:val="00043C53"/>
    <w:rsid w:val="00061601"/>
    <w:rsid w:val="000A0FDD"/>
    <w:rsid w:val="000E0FE2"/>
    <w:rsid w:val="00185AB3"/>
    <w:rsid w:val="001E033A"/>
    <w:rsid w:val="00224F22"/>
    <w:rsid w:val="00262268"/>
    <w:rsid w:val="00262F3D"/>
    <w:rsid w:val="0029409B"/>
    <w:rsid w:val="002A2DF7"/>
    <w:rsid w:val="002B14CD"/>
    <w:rsid w:val="002C43F8"/>
    <w:rsid w:val="002C6BFE"/>
    <w:rsid w:val="002D2DA5"/>
    <w:rsid w:val="002E439C"/>
    <w:rsid w:val="002F7FE2"/>
    <w:rsid w:val="0031206B"/>
    <w:rsid w:val="00333068"/>
    <w:rsid w:val="00355361"/>
    <w:rsid w:val="00355E7A"/>
    <w:rsid w:val="003903F9"/>
    <w:rsid w:val="003B6AE6"/>
    <w:rsid w:val="003B6DAA"/>
    <w:rsid w:val="003C2428"/>
    <w:rsid w:val="00444470"/>
    <w:rsid w:val="00450EAC"/>
    <w:rsid w:val="00452479"/>
    <w:rsid w:val="00485EA1"/>
    <w:rsid w:val="004868E1"/>
    <w:rsid w:val="004B5335"/>
    <w:rsid w:val="004F296B"/>
    <w:rsid w:val="004F667B"/>
    <w:rsid w:val="00523158"/>
    <w:rsid w:val="00537C8F"/>
    <w:rsid w:val="00540665"/>
    <w:rsid w:val="00561590"/>
    <w:rsid w:val="00575465"/>
    <w:rsid w:val="00581BF4"/>
    <w:rsid w:val="005D7354"/>
    <w:rsid w:val="00614EE0"/>
    <w:rsid w:val="00617FCF"/>
    <w:rsid w:val="00621E9B"/>
    <w:rsid w:val="00624742"/>
    <w:rsid w:val="00630644"/>
    <w:rsid w:val="00660EE6"/>
    <w:rsid w:val="006637E6"/>
    <w:rsid w:val="006704C6"/>
    <w:rsid w:val="00673E34"/>
    <w:rsid w:val="006B0C67"/>
    <w:rsid w:val="006D0CC9"/>
    <w:rsid w:val="006F1DA3"/>
    <w:rsid w:val="006F7461"/>
    <w:rsid w:val="0077146A"/>
    <w:rsid w:val="007A702C"/>
    <w:rsid w:val="007C731D"/>
    <w:rsid w:val="007E490B"/>
    <w:rsid w:val="00842AB5"/>
    <w:rsid w:val="00846C60"/>
    <w:rsid w:val="0087054E"/>
    <w:rsid w:val="008C3767"/>
    <w:rsid w:val="008D0AC3"/>
    <w:rsid w:val="008F2D59"/>
    <w:rsid w:val="00917B06"/>
    <w:rsid w:val="00921320"/>
    <w:rsid w:val="009234C6"/>
    <w:rsid w:val="0093181B"/>
    <w:rsid w:val="009466F9"/>
    <w:rsid w:val="00967F0B"/>
    <w:rsid w:val="00991660"/>
    <w:rsid w:val="009975FA"/>
    <w:rsid w:val="009B336B"/>
    <w:rsid w:val="009C0604"/>
    <w:rsid w:val="009C1B0B"/>
    <w:rsid w:val="009D37D7"/>
    <w:rsid w:val="009E64B8"/>
    <w:rsid w:val="00A01ACD"/>
    <w:rsid w:val="00A15962"/>
    <w:rsid w:val="00A3192F"/>
    <w:rsid w:val="00A4597E"/>
    <w:rsid w:val="00A84039"/>
    <w:rsid w:val="00A853C3"/>
    <w:rsid w:val="00A87477"/>
    <w:rsid w:val="00A91308"/>
    <w:rsid w:val="00AE3C49"/>
    <w:rsid w:val="00AF2743"/>
    <w:rsid w:val="00B14CC9"/>
    <w:rsid w:val="00B1603E"/>
    <w:rsid w:val="00B26BF6"/>
    <w:rsid w:val="00B31F14"/>
    <w:rsid w:val="00B669E1"/>
    <w:rsid w:val="00B76B9C"/>
    <w:rsid w:val="00B87D26"/>
    <w:rsid w:val="00B962A9"/>
    <w:rsid w:val="00BA38D1"/>
    <w:rsid w:val="00BB0C17"/>
    <w:rsid w:val="00BD0DFB"/>
    <w:rsid w:val="00BD3259"/>
    <w:rsid w:val="00C00D78"/>
    <w:rsid w:val="00C42EB7"/>
    <w:rsid w:val="00C64F92"/>
    <w:rsid w:val="00C66094"/>
    <w:rsid w:val="00C8462D"/>
    <w:rsid w:val="00C90095"/>
    <w:rsid w:val="00CB15AD"/>
    <w:rsid w:val="00CD335C"/>
    <w:rsid w:val="00CF5CB2"/>
    <w:rsid w:val="00D02194"/>
    <w:rsid w:val="00D50624"/>
    <w:rsid w:val="00D70950"/>
    <w:rsid w:val="00D91E9A"/>
    <w:rsid w:val="00D9459B"/>
    <w:rsid w:val="00DC6937"/>
    <w:rsid w:val="00DC7ACE"/>
    <w:rsid w:val="00DD0DB5"/>
    <w:rsid w:val="00E00100"/>
    <w:rsid w:val="00E023FE"/>
    <w:rsid w:val="00E919E6"/>
    <w:rsid w:val="00EB4C2E"/>
    <w:rsid w:val="00EE533F"/>
    <w:rsid w:val="00EF2AA8"/>
    <w:rsid w:val="00EF41AA"/>
    <w:rsid w:val="00F0186C"/>
    <w:rsid w:val="00F52F40"/>
    <w:rsid w:val="00F86AD7"/>
    <w:rsid w:val="00F93FB9"/>
    <w:rsid w:val="00FA0302"/>
    <w:rsid w:val="00FF039A"/>
    <w:rsid w:val="00FF7189"/>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267ACE"/>
  <w15:chartTrackingRefBased/>
  <w15:docId w15:val="{31A71ECB-C847-4921-9C75-F32DAFD15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B6DA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B6DAA"/>
  </w:style>
  <w:style w:type="paragraph" w:styleId="Piedepgina">
    <w:name w:val="footer"/>
    <w:basedOn w:val="Normal"/>
    <w:link w:val="PiedepginaCar"/>
    <w:uiPriority w:val="99"/>
    <w:unhideWhenUsed/>
    <w:rsid w:val="003B6DA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B6DAA"/>
  </w:style>
  <w:style w:type="paragraph" w:styleId="Sinespaciado">
    <w:name w:val="No Spacing"/>
    <w:link w:val="SinespaciadoCar"/>
    <w:uiPriority w:val="1"/>
    <w:qFormat/>
    <w:rsid w:val="00C8462D"/>
    <w:pPr>
      <w:spacing w:after="0" w:line="240" w:lineRule="auto"/>
    </w:pPr>
    <w:rPr>
      <w:rFonts w:ascii="Calibri" w:eastAsia="Calibri" w:hAnsi="Calibri" w:cs="Times New Roman"/>
      <w:lang w:val="es-PE"/>
    </w:rPr>
  </w:style>
  <w:style w:type="character" w:customStyle="1" w:styleId="SinespaciadoCar">
    <w:name w:val="Sin espaciado Car"/>
    <w:basedOn w:val="Fuentedeprrafopredeter"/>
    <w:link w:val="Sinespaciado"/>
    <w:uiPriority w:val="1"/>
    <w:rsid w:val="00C8462D"/>
    <w:rPr>
      <w:rFonts w:ascii="Calibri" w:eastAsia="Calibri" w:hAnsi="Calibri" w:cs="Times New Roman"/>
      <w:lang w:val="es-PE"/>
    </w:rPr>
  </w:style>
  <w:style w:type="paragraph" w:styleId="Prrafodelista">
    <w:name w:val="List Paragraph"/>
    <w:basedOn w:val="Normal"/>
    <w:uiPriority w:val="34"/>
    <w:qFormat/>
    <w:rsid w:val="00A87477"/>
    <w:pPr>
      <w:spacing w:after="0" w:line="240" w:lineRule="auto"/>
      <w:ind w:left="720"/>
      <w:contextualSpacing/>
    </w:pPr>
    <w:rPr>
      <w:rFonts w:ascii="Arial" w:eastAsia="Batang" w:hAnsi="Arial" w:cs="Times New Roman"/>
      <w:kern w:val="36"/>
      <w:sz w:val="20"/>
      <w:szCs w:val="20"/>
      <w:lang w:val="es-ES_tradnl" w:eastAsia="es-ES"/>
    </w:rPr>
  </w:style>
  <w:style w:type="table" w:styleId="Tablaconcuadrcula">
    <w:name w:val="Table Grid"/>
    <w:basedOn w:val="Tablanormal"/>
    <w:uiPriority w:val="39"/>
    <w:rsid w:val="00C64F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6</Pages>
  <Words>2528</Words>
  <Characters>13909</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LCV</dc:creator>
  <cp:keywords/>
  <dc:description/>
  <cp:lastModifiedBy>La casa Del viaje</cp:lastModifiedBy>
  <cp:revision>5</cp:revision>
  <dcterms:created xsi:type="dcterms:W3CDTF">2024-10-23T03:22:00Z</dcterms:created>
  <dcterms:modified xsi:type="dcterms:W3CDTF">2024-10-23T03:45:00Z</dcterms:modified>
</cp:coreProperties>
</file>