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855"/>
      </w:tblGrid>
      <w:tr w:rsidR="001E105D" w:rsidRPr="00371A72" w14:paraId="27504D4A" w14:textId="77777777" w:rsidTr="001E105D">
        <w:trPr>
          <w:jc w:val="center"/>
        </w:trPr>
        <w:tc>
          <w:tcPr>
            <w:tcW w:w="5502" w:type="dxa"/>
            <w:vMerge w:val="restart"/>
            <w:vAlign w:val="bottom"/>
          </w:tcPr>
          <w:p w14:paraId="0D880BB5" w14:textId="6081CC6C" w:rsidR="005378C7" w:rsidRPr="00371A72" w:rsidRDefault="00EF6DBB" w:rsidP="008B5A50">
            <w:pPr>
              <w:jc w:val="center"/>
              <w:rPr>
                <w:rFonts w:asciiTheme="minorHAnsi" w:hAnsiTheme="minorHAnsi" w:cstheme="minorHAnsi"/>
                <w:i/>
                <w:iCs/>
                <w:sz w:val="22"/>
                <w:szCs w:val="22"/>
                <w:lang w:val="es-MX"/>
              </w:rPr>
            </w:pPr>
            <w:r>
              <w:rPr>
                <w:noProof/>
              </w:rPr>
              <w:drawing>
                <wp:inline distT="0" distB="0" distL="0" distR="0" wp14:anchorId="7977605B" wp14:editId="3B177C3B">
                  <wp:extent cx="3823335" cy="2691369"/>
                  <wp:effectExtent l="0" t="0" r="5715" b="0"/>
                  <wp:docPr id="91700213" name="Imagen 1" descr="63.500+ Parque Nacional De Kruger Fotografías de stock, fotos e imágen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500+ Parque Nacional De Kruger Fotografías de stock, fotos e imágenes  libres de derechos - i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19962"/>
                          <a:stretch/>
                        </pic:blipFill>
                        <pic:spPr bwMode="auto">
                          <a:xfrm>
                            <a:off x="0" y="0"/>
                            <a:ext cx="3852769" cy="27120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16" w:type="dxa"/>
            <w:vAlign w:val="bottom"/>
          </w:tcPr>
          <w:p w14:paraId="3735D59A" w14:textId="25D86399" w:rsidR="005378C7" w:rsidRPr="00371A72" w:rsidRDefault="001E105D" w:rsidP="000722E2">
            <w:pPr>
              <w:rPr>
                <w:rFonts w:asciiTheme="minorHAnsi" w:hAnsiTheme="minorHAnsi" w:cstheme="minorHAnsi"/>
                <w:i/>
                <w:iCs/>
                <w:sz w:val="22"/>
                <w:szCs w:val="22"/>
                <w:lang w:val="es-MX"/>
              </w:rPr>
            </w:pPr>
            <w:r>
              <w:rPr>
                <w:noProof/>
              </w:rPr>
              <w:drawing>
                <wp:inline distT="0" distB="0" distL="0" distR="0" wp14:anchorId="7740F110" wp14:editId="2B2FC532">
                  <wp:extent cx="2368550" cy="1345994"/>
                  <wp:effectExtent l="0" t="0" r="0" b="6985"/>
                  <wp:docPr id="1629527725" name="Imagen 2" descr="2.000+ Cañón Del Río Blyde Fotografías de stock, fotos e imágen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0+ Cañón Del Río Blyde Fotografías de stock, fotos e imágenes libres de  derecho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91" cy="1375340"/>
                          </a:xfrm>
                          <a:prstGeom prst="rect">
                            <a:avLst/>
                          </a:prstGeom>
                          <a:noFill/>
                          <a:ln>
                            <a:noFill/>
                          </a:ln>
                        </pic:spPr>
                      </pic:pic>
                    </a:graphicData>
                  </a:graphic>
                </wp:inline>
              </w:drawing>
            </w:r>
          </w:p>
        </w:tc>
      </w:tr>
      <w:tr w:rsidR="001E105D" w:rsidRPr="00371A72" w14:paraId="72008978" w14:textId="77777777" w:rsidTr="001E105D">
        <w:trPr>
          <w:jc w:val="center"/>
        </w:trPr>
        <w:tc>
          <w:tcPr>
            <w:tcW w:w="5502" w:type="dxa"/>
            <w:vMerge/>
            <w:vAlign w:val="bottom"/>
          </w:tcPr>
          <w:p w14:paraId="4EB1C947" w14:textId="77777777" w:rsidR="005378C7" w:rsidRPr="00371A72" w:rsidRDefault="005378C7" w:rsidP="000722E2">
            <w:pPr>
              <w:jc w:val="center"/>
              <w:rPr>
                <w:rFonts w:asciiTheme="minorHAnsi" w:hAnsiTheme="minorHAnsi" w:cstheme="minorHAnsi"/>
                <w:i/>
                <w:iCs/>
                <w:sz w:val="22"/>
                <w:szCs w:val="22"/>
                <w:lang w:val="es-MX"/>
              </w:rPr>
            </w:pPr>
          </w:p>
        </w:tc>
        <w:tc>
          <w:tcPr>
            <w:tcW w:w="2916" w:type="dxa"/>
            <w:vAlign w:val="bottom"/>
          </w:tcPr>
          <w:p w14:paraId="158387E1" w14:textId="5AB97BC8" w:rsidR="005378C7" w:rsidRPr="00371A72" w:rsidRDefault="001E105D" w:rsidP="008B5A50">
            <w:pPr>
              <w:rPr>
                <w:rFonts w:asciiTheme="minorHAnsi" w:hAnsiTheme="minorHAnsi" w:cstheme="minorHAnsi"/>
                <w:i/>
                <w:iCs/>
                <w:sz w:val="22"/>
                <w:szCs w:val="22"/>
                <w:lang w:val="es-MX"/>
              </w:rPr>
            </w:pPr>
            <w:r>
              <w:rPr>
                <w:noProof/>
              </w:rPr>
              <w:drawing>
                <wp:inline distT="0" distB="0" distL="0" distR="0" wp14:anchorId="0E15462D" wp14:editId="2FA63F0A">
                  <wp:extent cx="2381820" cy="1339850"/>
                  <wp:effectExtent l="0" t="0" r="0" b="0"/>
                  <wp:docPr id="1977354470" name="Imagen 3" descr="GUÍA DE LA CIUDAD: 10 cosas que no sabías de Ciudad del C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ÍA DE LA CIUDAD: 10 cosas que no sabías de Ciudad del Cab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549" cy="1361636"/>
                          </a:xfrm>
                          <a:prstGeom prst="rect">
                            <a:avLst/>
                          </a:prstGeom>
                          <a:noFill/>
                          <a:ln>
                            <a:noFill/>
                          </a:ln>
                        </pic:spPr>
                      </pic:pic>
                    </a:graphicData>
                  </a:graphic>
                </wp:inline>
              </w:drawing>
            </w:r>
          </w:p>
        </w:tc>
      </w:tr>
    </w:tbl>
    <w:p w14:paraId="03C9BEFB" w14:textId="344C2A8E" w:rsidR="006E5BE1" w:rsidRDefault="005B4052" w:rsidP="005378C7">
      <w:pPr>
        <w:jc w:val="center"/>
        <w:rPr>
          <w:rFonts w:asciiTheme="minorHAnsi" w:hAnsiTheme="minorHAnsi" w:cstheme="minorHAnsi"/>
          <w:i/>
          <w:iCs/>
          <w:sz w:val="56"/>
          <w:szCs w:val="56"/>
          <w:lang w:val="es-MX"/>
        </w:rPr>
      </w:pPr>
      <w:r w:rsidRPr="005B4052">
        <w:rPr>
          <w:rFonts w:asciiTheme="minorHAnsi" w:hAnsiTheme="minorHAnsi" w:cstheme="minorHAnsi"/>
          <w:i/>
          <w:iCs/>
          <w:sz w:val="56"/>
          <w:szCs w:val="56"/>
          <w:lang w:val="es-MX"/>
        </w:rPr>
        <w:t>S</w:t>
      </w:r>
      <w:r w:rsidR="00076C44">
        <w:rPr>
          <w:rFonts w:asciiTheme="minorHAnsi" w:hAnsiTheme="minorHAnsi" w:cstheme="minorHAnsi"/>
          <w:i/>
          <w:iCs/>
          <w:sz w:val="56"/>
          <w:szCs w:val="56"/>
          <w:lang w:val="es-MX"/>
        </w:rPr>
        <w:t xml:space="preserve">afari Sudafricano </w:t>
      </w:r>
    </w:p>
    <w:p w14:paraId="2A314709" w14:textId="51CF13DE" w:rsidR="005378C7" w:rsidRPr="00841802" w:rsidRDefault="00547859" w:rsidP="005378C7">
      <w:pPr>
        <w:jc w:val="center"/>
        <w:rPr>
          <w:rFonts w:asciiTheme="minorHAnsi" w:hAnsiTheme="minorHAnsi" w:cstheme="minorHAnsi"/>
          <w:i/>
          <w:iCs/>
          <w:lang w:val="es-MX"/>
        </w:rPr>
      </w:pPr>
      <w:r>
        <w:rPr>
          <w:rFonts w:asciiTheme="minorHAnsi" w:hAnsiTheme="minorHAnsi" w:cstheme="minorHAnsi"/>
          <w:i/>
          <w:iCs/>
          <w:lang w:val="es-MX"/>
        </w:rPr>
        <w:t>7</w:t>
      </w:r>
      <w:r w:rsidR="00902B03">
        <w:rPr>
          <w:rFonts w:asciiTheme="minorHAnsi" w:hAnsiTheme="minorHAnsi" w:cstheme="minorHAnsi"/>
          <w:i/>
          <w:iCs/>
          <w:lang w:val="es-MX"/>
        </w:rPr>
        <w:t xml:space="preserve"> días</w:t>
      </w:r>
      <w:r w:rsidR="00173DF2">
        <w:rPr>
          <w:rFonts w:asciiTheme="minorHAnsi" w:hAnsiTheme="minorHAnsi" w:cstheme="minorHAnsi"/>
          <w:i/>
          <w:iCs/>
          <w:lang w:val="es-MX"/>
        </w:rPr>
        <w:t xml:space="preserve"> </w:t>
      </w:r>
      <w:r w:rsidR="00902B03">
        <w:rPr>
          <w:rFonts w:asciiTheme="minorHAnsi" w:hAnsiTheme="minorHAnsi" w:cstheme="minorHAnsi"/>
          <w:i/>
          <w:iCs/>
          <w:lang w:val="es-MX"/>
        </w:rPr>
        <w:t>/</w:t>
      </w:r>
      <w:r w:rsidR="00173DF2">
        <w:rPr>
          <w:rFonts w:asciiTheme="minorHAnsi" w:hAnsiTheme="minorHAnsi" w:cstheme="minorHAnsi"/>
          <w:i/>
          <w:iCs/>
          <w:lang w:val="es-MX"/>
        </w:rPr>
        <w:t xml:space="preserve"> </w:t>
      </w:r>
      <w:r>
        <w:rPr>
          <w:rFonts w:asciiTheme="minorHAnsi" w:hAnsiTheme="minorHAnsi" w:cstheme="minorHAnsi"/>
          <w:i/>
          <w:iCs/>
          <w:lang w:val="es-MX"/>
        </w:rPr>
        <w:t>6</w:t>
      </w:r>
      <w:r w:rsidR="00902B03">
        <w:rPr>
          <w:rFonts w:asciiTheme="minorHAnsi" w:hAnsiTheme="minorHAnsi" w:cstheme="minorHAnsi"/>
          <w:i/>
          <w:iCs/>
          <w:lang w:val="es-MX"/>
        </w:rPr>
        <w:t xml:space="preserve"> noches</w:t>
      </w:r>
    </w:p>
    <w:p w14:paraId="5C50E83D" w14:textId="57214918" w:rsidR="005B4052" w:rsidRDefault="006E5BE1" w:rsidP="00173DF2">
      <w:pPr>
        <w:jc w:val="center"/>
        <w:rPr>
          <w:rFonts w:asciiTheme="minorHAnsi" w:hAnsiTheme="minorHAnsi" w:cstheme="minorHAnsi"/>
          <w:i/>
          <w:iCs/>
          <w:lang w:val="es-MX"/>
        </w:rPr>
      </w:pPr>
      <w:r>
        <w:rPr>
          <w:rFonts w:asciiTheme="minorHAnsi" w:hAnsiTheme="minorHAnsi" w:cstheme="minorHAnsi"/>
          <w:i/>
          <w:iCs/>
          <w:lang w:val="es-MX"/>
        </w:rPr>
        <w:t>Johannesburgo, Parque Nacional de Kruger</w:t>
      </w:r>
      <w:r w:rsidR="00547859">
        <w:rPr>
          <w:rFonts w:asciiTheme="minorHAnsi" w:hAnsiTheme="minorHAnsi" w:cstheme="minorHAnsi"/>
          <w:i/>
          <w:iCs/>
          <w:lang w:val="es-MX"/>
        </w:rPr>
        <w:t xml:space="preserve"> y </w:t>
      </w:r>
      <w:r>
        <w:rPr>
          <w:rFonts w:asciiTheme="minorHAnsi" w:hAnsiTheme="minorHAnsi" w:cstheme="minorHAnsi"/>
          <w:i/>
          <w:iCs/>
          <w:lang w:val="es-MX"/>
        </w:rPr>
        <w:t>Ciudad del Cabo</w:t>
      </w:r>
    </w:p>
    <w:p w14:paraId="1989A6CA" w14:textId="77777777" w:rsidR="006E5BE1" w:rsidRDefault="006E5BE1" w:rsidP="00730369">
      <w:pPr>
        <w:rPr>
          <w:rFonts w:asciiTheme="minorHAnsi" w:hAnsiTheme="minorHAnsi" w:cstheme="minorHAnsi"/>
          <w:i/>
          <w:iCs/>
          <w:lang w:val="es-MX"/>
        </w:rPr>
      </w:pPr>
    </w:p>
    <w:p w14:paraId="40F14515" w14:textId="03EC3B42" w:rsidR="005378C7" w:rsidRDefault="005378C7" w:rsidP="00730369">
      <w:pPr>
        <w:rPr>
          <w:rFonts w:asciiTheme="minorHAnsi" w:hAnsiTheme="minorHAnsi" w:cstheme="minorHAnsi"/>
          <w:b/>
          <w:bCs/>
          <w:sz w:val="22"/>
          <w:szCs w:val="22"/>
          <w:lang w:val="es-MX"/>
        </w:rPr>
      </w:pPr>
      <w:r w:rsidRPr="00DD4382">
        <w:rPr>
          <w:rFonts w:asciiTheme="minorHAnsi" w:hAnsiTheme="minorHAnsi" w:cstheme="minorHAnsi"/>
          <w:b/>
          <w:bCs/>
          <w:sz w:val="22"/>
          <w:szCs w:val="22"/>
          <w:lang w:val="es-MX"/>
        </w:rPr>
        <w:t>ITINERARIO</w:t>
      </w:r>
    </w:p>
    <w:p w14:paraId="18AA06C1" w14:textId="1848496A" w:rsidR="00544D9D" w:rsidRPr="00544D9D" w:rsidRDefault="006E5BE1" w:rsidP="00730369">
      <w:pPr>
        <w:rPr>
          <w:rFonts w:asciiTheme="minorHAnsi" w:hAnsiTheme="minorHAnsi" w:cstheme="minorHAnsi"/>
          <w:sz w:val="22"/>
          <w:szCs w:val="22"/>
          <w:lang w:val="es-MX"/>
        </w:rPr>
      </w:pPr>
      <w:proofErr w:type="spellStart"/>
      <w:r>
        <w:rPr>
          <w:rFonts w:asciiTheme="minorHAnsi" w:hAnsiTheme="minorHAnsi" w:cstheme="minorHAnsi"/>
          <w:sz w:val="22"/>
          <w:szCs w:val="22"/>
          <w:lang w:val="es-MX"/>
        </w:rPr>
        <w:t>Ref</w:t>
      </w:r>
      <w:proofErr w:type="spellEnd"/>
      <w:r>
        <w:rPr>
          <w:rFonts w:asciiTheme="minorHAnsi" w:hAnsiTheme="minorHAnsi" w:cstheme="minorHAnsi"/>
          <w:sz w:val="22"/>
          <w:szCs w:val="22"/>
          <w:lang w:val="es-MX"/>
        </w:rPr>
        <w:t>: LCVW-S</w:t>
      </w:r>
      <w:r w:rsidR="00076C44">
        <w:rPr>
          <w:rFonts w:asciiTheme="minorHAnsi" w:hAnsiTheme="minorHAnsi" w:cstheme="minorHAnsi"/>
          <w:sz w:val="22"/>
          <w:szCs w:val="22"/>
          <w:lang w:val="es-MX"/>
        </w:rPr>
        <w:t>S</w:t>
      </w:r>
    </w:p>
    <w:p w14:paraId="7E17D8D2" w14:textId="2C73631E" w:rsidR="000E73D8" w:rsidRPr="0009084E" w:rsidRDefault="0009084E" w:rsidP="000E73D8">
      <w:pPr>
        <w:rPr>
          <w:rFonts w:asciiTheme="minorHAnsi" w:hAnsiTheme="minorHAnsi" w:cstheme="minorHAnsi"/>
          <w:sz w:val="22"/>
          <w:szCs w:val="22"/>
          <w:lang w:val="es-MX"/>
        </w:rPr>
      </w:pPr>
      <w:r>
        <w:rPr>
          <w:rFonts w:asciiTheme="minorHAnsi" w:hAnsiTheme="minorHAnsi" w:cstheme="minorHAnsi"/>
          <w:b/>
          <w:bCs/>
          <w:sz w:val="22"/>
          <w:szCs w:val="22"/>
          <w:lang w:val="es-MX"/>
        </w:rPr>
        <w:t xml:space="preserve">Salidas: </w:t>
      </w:r>
      <w:r w:rsidR="00F131BD">
        <w:rPr>
          <w:rFonts w:asciiTheme="minorHAnsi" w:hAnsiTheme="minorHAnsi" w:cstheme="minorHAnsi"/>
          <w:sz w:val="22"/>
          <w:szCs w:val="22"/>
          <w:lang w:val="es-ES"/>
        </w:rPr>
        <w:t xml:space="preserve">lunes </w:t>
      </w:r>
    </w:p>
    <w:p w14:paraId="52933C0C" w14:textId="74C83EBC" w:rsidR="0009084E" w:rsidRPr="0009084E" w:rsidRDefault="0021516B" w:rsidP="0009084E">
      <w:pPr>
        <w:rPr>
          <w:rFonts w:asciiTheme="minorHAnsi" w:hAnsiTheme="minorHAnsi" w:cstheme="minorHAnsi"/>
          <w:sz w:val="22"/>
          <w:szCs w:val="22"/>
          <w:lang w:val="es-ES"/>
        </w:rPr>
      </w:pPr>
      <w:r w:rsidRPr="0009084E">
        <w:rPr>
          <w:rFonts w:asciiTheme="minorHAnsi" w:hAnsiTheme="minorHAnsi" w:cstheme="minorHAnsi"/>
          <w:b/>
          <w:bCs/>
          <w:sz w:val="22"/>
          <w:szCs w:val="22"/>
          <w:lang w:val="es-MX"/>
        </w:rPr>
        <w:t>Vigencia:</w:t>
      </w:r>
      <w:r w:rsidRPr="0009084E">
        <w:rPr>
          <w:rFonts w:asciiTheme="minorHAnsi" w:hAnsiTheme="minorHAnsi" w:cstheme="minorHAnsi"/>
          <w:sz w:val="22"/>
          <w:szCs w:val="22"/>
          <w:lang w:val="es-MX"/>
        </w:rPr>
        <w:t xml:space="preserve"> </w:t>
      </w:r>
      <w:r w:rsidR="00D3627E">
        <w:rPr>
          <w:rFonts w:asciiTheme="minorHAnsi" w:hAnsiTheme="minorHAnsi" w:cstheme="minorHAnsi"/>
          <w:sz w:val="22"/>
          <w:szCs w:val="22"/>
          <w:lang w:val="es-ES"/>
        </w:rPr>
        <w:t xml:space="preserve">01 </w:t>
      </w:r>
      <w:r w:rsidR="00173DF2">
        <w:rPr>
          <w:rFonts w:asciiTheme="minorHAnsi" w:hAnsiTheme="minorHAnsi" w:cstheme="minorHAnsi"/>
          <w:sz w:val="22"/>
          <w:szCs w:val="22"/>
          <w:lang w:val="es-ES"/>
        </w:rPr>
        <w:t xml:space="preserve">de </w:t>
      </w:r>
      <w:r w:rsidR="00D3627E">
        <w:rPr>
          <w:rFonts w:asciiTheme="minorHAnsi" w:hAnsiTheme="minorHAnsi" w:cstheme="minorHAnsi"/>
          <w:sz w:val="22"/>
          <w:szCs w:val="22"/>
          <w:lang w:val="es-ES"/>
        </w:rPr>
        <w:t xml:space="preserve">abril </w:t>
      </w:r>
      <w:r w:rsidR="00173DF2">
        <w:rPr>
          <w:rFonts w:asciiTheme="minorHAnsi" w:hAnsiTheme="minorHAnsi" w:cstheme="minorHAnsi"/>
          <w:sz w:val="22"/>
          <w:szCs w:val="22"/>
          <w:lang w:val="es-ES"/>
        </w:rPr>
        <w:t xml:space="preserve">2024 </w:t>
      </w:r>
      <w:r w:rsidR="00D3627E">
        <w:rPr>
          <w:rFonts w:asciiTheme="minorHAnsi" w:hAnsiTheme="minorHAnsi" w:cstheme="minorHAnsi"/>
          <w:sz w:val="22"/>
          <w:szCs w:val="22"/>
          <w:lang w:val="es-ES"/>
        </w:rPr>
        <w:t xml:space="preserve">al </w:t>
      </w:r>
      <w:r w:rsidR="00173DF2">
        <w:rPr>
          <w:rFonts w:asciiTheme="minorHAnsi" w:hAnsiTheme="minorHAnsi" w:cstheme="minorHAnsi"/>
          <w:sz w:val="22"/>
          <w:szCs w:val="22"/>
          <w:lang w:val="es-ES"/>
        </w:rPr>
        <w:t>31 de marzo</w:t>
      </w:r>
      <w:r w:rsidR="00D3627E">
        <w:rPr>
          <w:rFonts w:asciiTheme="minorHAnsi" w:hAnsiTheme="minorHAnsi" w:cstheme="minorHAnsi"/>
          <w:sz w:val="22"/>
          <w:szCs w:val="22"/>
          <w:lang w:val="es-ES"/>
        </w:rPr>
        <w:t xml:space="preserve"> 202</w:t>
      </w:r>
      <w:r w:rsidR="00173DF2">
        <w:rPr>
          <w:rFonts w:asciiTheme="minorHAnsi" w:hAnsiTheme="minorHAnsi" w:cstheme="minorHAnsi"/>
          <w:sz w:val="22"/>
          <w:szCs w:val="22"/>
          <w:lang w:val="es-ES"/>
        </w:rPr>
        <w:t>5</w:t>
      </w:r>
      <w:r w:rsidR="00902B03">
        <w:rPr>
          <w:rFonts w:asciiTheme="minorHAnsi" w:hAnsiTheme="minorHAnsi" w:cstheme="minorHAnsi"/>
          <w:sz w:val="22"/>
          <w:szCs w:val="22"/>
          <w:lang w:val="es-ES"/>
        </w:rPr>
        <w:t>.</w:t>
      </w:r>
    </w:p>
    <w:p w14:paraId="3D0F870B" w14:textId="77777777" w:rsidR="0009084E" w:rsidRDefault="0009084E" w:rsidP="000E73D8">
      <w:pPr>
        <w:contextualSpacing/>
        <w:jc w:val="both"/>
        <w:rPr>
          <w:rFonts w:asciiTheme="minorHAnsi" w:hAnsiTheme="minorHAnsi" w:cstheme="minorHAnsi"/>
          <w:sz w:val="22"/>
          <w:szCs w:val="22"/>
          <w:lang w:val="es-MX"/>
        </w:rPr>
      </w:pPr>
    </w:p>
    <w:p w14:paraId="12EB57C0" w14:textId="411BA2EA"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1</w:t>
      </w:r>
      <w:r w:rsidR="00173DF2">
        <w:rPr>
          <w:rFonts w:asciiTheme="minorHAnsi" w:eastAsiaTheme="minorHAnsi" w:hAnsiTheme="minorHAnsi" w:cstheme="minorHAnsi"/>
          <w:b/>
          <w:bCs/>
          <w:sz w:val="22"/>
          <w:szCs w:val="22"/>
          <w:lang w:val="es-ES" w:eastAsia="en-US"/>
        </w:rPr>
        <w:t>.</w:t>
      </w:r>
      <w:r w:rsidR="00C02F88">
        <w:rPr>
          <w:rFonts w:asciiTheme="minorHAnsi" w:eastAsiaTheme="minorHAnsi" w:hAnsiTheme="minorHAnsi" w:cstheme="minorHAnsi"/>
          <w:b/>
          <w:bCs/>
          <w:sz w:val="22"/>
          <w:szCs w:val="22"/>
          <w:lang w:val="es-ES" w:eastAsia="en-US"/>
        </w:rPr>
        <w:t xml:space="preserve"> LUNES</w:t>
      </w:r>
      <w:r w:rsidR="00C02F88">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JOHANNESBURGO</w:t>
      </w:r>
    </w:p>
    <w:p w14:paraId="261E6FB9" w14:textId="6E49EEBC" w:rsidR="006E5BE1" w:rsidRPr="006E5BE1"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Llegada, asistencia y traslado al hotel. Alojamiento.</w:t>
      </w:r>
    </w:p>
    <w:p w14:paraId="7AC4BD89"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1E3392B1" w14:textId="5C45C525" w:rsidR="004E202A" w:rsidRDefault="006E5BE1" w:rsidP="004E202A">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2</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MARTES</w:t>
      </w:r>
      <w:r w:rsidR="00C02F88">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 xml:space="preserve">JOHANNESBURGO </w:t>
      </w:r>
      <w:r w:rsidR="00EB27A4">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MPUMALANGA</w:t>
      </w:r>
      <w:r w:rsidR="00EB27A4">
        <w:rPr>
          <w:rFonts w:asciiTheme="minorHAnsi" w:eastAsiaTheme="minorHAnsi" w:hAnsiTheme="minorHAnsi" w:cstheme="minorHAnsi"/>
          <w:b/>
          <w:bCs/>
          <w:sz w:val="22"/>
          <w:szCs w:val="22"/>
          <w:lang w:val="es-ES" w:eastAsia="en-US"/>
        </w:rPr>
        <w:t xml:space="preserve"> –</w:t>
      </w:r>
      <w:r w:rsidRPr="006E5BE1">
        <w:rPr>
          <w:rFonts w:asciiTheme="minorHAnsi" w:eastAsiaTheme="minorHAnsi" w:hAnsiTheme="minorHAnsi" w:cstheme="minorHAnsi"/>
          <w:b/>
          <w:bCs/>
          <w:sz w:val="22"/>
          <w:szCs w:val="22"/>
          <w:lang w:val="es-ES" w:eastAsia="en-US"/>
        </w:rPr>
        <w:t xml:space="preserve"> ÁREA DE KRUGER</w:t>
      </w:r>
    </w:p>
    <w:p w14:paraId="46CFE7E1" w14:textId="370B9BC3" w:rsidR="006E5BE1" w:rsidRPr="004E202A" w:rsidRDefault="004E202A" w:rsidP="004E202A">
      <w:pPr>
        <w:contextualSpacing/>
        <w:jc w:val="both"/>
        <w:rPr>
          <w:rFonts w:asciiTheme="minorHAnsi" w:eastAsiaTheme="minorHAnsi" w:hAnsiTheme="minorHAnsi" w:cstheme="minorHAnsi"/>
          <w:b/>
          <w:bCs/>
          <w:sz w:val="22"/>
          <w:szCs w:val="22"/>
          <w:lang w:val="es-ES" w:eastAsia="en-US"/>
        </w:rPr>
      </w:pPr>
      <w:r>
        <w:rPr>
          <w:rFonts w:asciiTheme="minorHAnsi" w:eastAsiaTheme="minorHAnsi" w:hAnsiTheme="minorHAnsi" w:cstheme="minorHAnsi"/>
          <w:sz w:val="22"/>
          <w:szCs w:val="22"/>
          <w:lang w:val="es-ES" w:eastAsia="en-US"/>
        </w:rPr>
        <w:t>Desayuno</w:t>
      </w:r>
      <w:r w:rsidR="006E5BE1" w:rsidRPr="006E5BE1">
        <w:rPr>
          <w:rFonts w:asciiTheme="minorHAnsi" w:eastAsiaTheme="minorHAnsi" w:hAnsiTheme="minorHAnsi" w:cstheme="minorHAnsi"/>
          <w:bCs/>
          <w:sz w:val="22"/>
          <w:szCs w:val="22"/>
          <w:lang w:val="es-ES" w:eastAsia="en-US"/>
        </w:rPr>
        <w:t>. Nos dirigimos hacia el área del Parque Kruger donde podremos disfrutar de una espectacular panorámica de la provincia de Mpumalanga visitando</w:t>
      </w:r>
      <w:r>
        <w:rPr>
          <w:rFonts w:asciiTheme="minorHAnsi" w:eastAsiaTheme="minorHAnsi" w:hAnsiTheme="minorHAnsi" w:cstheme="minorHAnsi"/>
          <w:bCs/>
          <w:sz w:val="22"/>
          <w:szCs w:val="22"/>
          <w:lang w:val="es-ES" w:eastAsia="en-US"/>
        </w:rPr>
        <w:t xml:space="preserve"> impresionantes</w:t>
      </w:r>
      <w:r w:rsidR="006E5BE1" w:rsidRPr="006E5BE1">
        <w:rPr>
          <w:rFonts w:asciiTheme="minorHAnsi" w:eastAsiaTheme="minorHAnsi" w:hAnsiTheme="minorHAnsi" w:cstheme="minorHAnsi"/>
          <w:bCs/>
          <w:sz w:val="22"/>
          <w:szCs w:val="22"/>
          <w:lang w:val="es-ES" w:eastAsia="en-US"/>
        </w:rPr>
        <w:t xml:space="preserve"> bellezas naturales como son los </w:t>
      </w:r>
      <w:proofErr w:type="spellStart"/>
      <w:r w:rsidR="006E5BE1" w:rsidRPr="006E5BE1">
        <w:rPr>
          <w:rFonts w:asciiTheme="minorHAnsi" w:eastAsiaTheme="minorHAnsi" w:hAnsiTheme="minorHAnsi" w:cstheme="minorHAnsi"/>
          <w:bCs/>
          <w:sz w:val="22"/>
          <w:szCs w:val="22"/>
          <w:lang w:val="es-ES" w:eastAsia="en-US"/>
        </w:rPr>
        <w:t>Bourke´s</w:t>
      </w:r>
      <w:proofErr w:type="spellEnd"/>
      <w:r w:rsidR="006E5BE1" w:rsidRPr="006E5BE1">
        <w:rPr>
          <w:rFonts w:asciiTheme="minorHAnsi" w:eastAsiaTheme="minorHAnsi" w:hAnsiTheme="minorHAnsi" w:cstheme="minorHAnsi"/>
          <w:bCs/>
          <w:sz w:val="22"/>
          <w:szCs w:val="22"/>
          <w:lang w:val="es-ES" w:eastAsia="en-US"/>
        </w:rPr>
        <w:t xml:space="preserve"> </w:t>
      </w:r>
      <w:proofErr w:type="spellStart"/>
      <w:r w:rsidR="006E5BE1" w:rsidRPr="006E5BE1">
        <w:rPr>
          <w:rFonts w:asciiTheme="minorHAnsi" w:eastAsiaTheme="minorHAnsi" w:hAnsiTheme="minorHAnsi" w:cstheme="minorHAnsi"/>
          <w:bCs/>
          <w:sz w:val="22"/>
          <w:szCs w:val="22"/>
          <w:lang w:val="es-ES" w:eastAsia="en-US"/>
        </w:rPr>
        <w:t>Potholes</w:t>
      </w:r>
      <w:proofErr w:type="spellEnd"/>
      <w:r w:rsidR="006E5BE1" w:rsidRPr="006E5BE1">
        <w:rPr>
          <w:rFonts w:asciiTheme="minorHAnsi" w:eastAsiaTheme="minorHAnsi" w:hAnsiTheme="minorHAnsi" w:cstheme="minorHAnsi"/>
          <w:bCs/>
          <w:sz w:val="22"/>
          <w:szCs w:val="22"/>
          <w:lang w:val="es-ES" w:eastAsia="en-US"/>
        </w:rPr>
        <w:t xml:space="preserve">, la Ventana de Dios o el Cañón del río </w:t>
      </w:r>
      <w:proofErr w:type="spellStart"/>
      <w:r w:rsidR="006E5BE1" w:rsidRPr="006E5BE1">
        <w:rPr>
          <w:rFonts w:asciiTheme="minorHAnsi" w:eastAsiaTheme="minorHAnsi" w:hAnsiTheme="minorHAnsi" w:cstheme="minorHAnsi"/>
          <w:bCs/>
          <w:sz w:val="22"/>
          <w:szCs w:val="22"/>
          <w:lang w:val="es-ES" w:eastAsia="en-US"/>
        </w:rPr>
        <w:t>Blyde</w:t>
      </w:r>
      <w:proofErr w:type="spellEnd"/>
      <w:r w:rsidR="006E5BE1" w:rsidRPr="006E5BE1">
        <w:rPr>
          <w:rFonts w:asciiTheme="minorHAnsi" w:eastAsiaTheme="minorHAnsi" w:hAnsiTheme="minorHAnsi" w:cstheme="minorHAnsi"/>
          <w:bCs/>
          <w:sz w:val="22"/>
          <w:szCs w:val="22"/>
          <w:lang w:val="es-ES" w:eastAsia="en-US"/>
        </w:rPr>
        <w:t xml:space="preserve">. </w:t>
      </w:r>
      <w:r w:rsidR="00EB27A4">
        <w:rPr>
          <w:rFonts w:asciiTheme="minorHAnsi" w:eastAsiaTheme="minorHAnsi" w:hAnsiTheme="minorHAnsi" w:cstheme="minorHAnsi"/>
          <w:bCs/>
          <w:sz w:val="22"/>
          <w:szCs w:val="22"/>
          <w:lang w:val="es-ES" w:eastAsia="en-US"/>
        </w:rPr>
        <w:t>Cena y a</w:t>
      </w:r>
      <w:r w:rsidR="006E5BE1" w:rsidRPr="006E5BE1">
        <w:rPr>
          <w:rFonts w:asciiTheme="minorHAnsi" w:eastAsiaTheme="minorHAnsi" w:hAnsiTheme="minorHAnsi" w:cstheme="minorHAnsi"/>
          <w:bCs/>
          <w:sz w:val="22"/>
          <w:szCs w:val="22"/>
          <w:lang w:val="es-ES" w:eastAsia="en-US"/>
        </w:rPr>
        <w:t>lojamiento.</w:t>
      </w:r>
    </w:p>
    <w:p w14:paraId="68A818D8"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30FF8BCA" w14:textId="3AE68904"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3</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MI</w:t>
      </w:r>
      <w:r w:rsidR="00182F8E">
        <w:rPr>
          <w:rFonts w:asciiTheme="minorHAnsi" w:eastAsiaTheme="minorHAnsi" w:hAnsiTheme="minorHAnsi" w:cstheme="minorHAnsi"/>
          <w:b/>
          <w:bCs/>
          <w:sz w:val="22"/>
          <w:szCs w:val="22"/>
          <w:lang w:val="es-ES" w:eastAsia="en-US"/>
        </w:rPr>
        <w:t>É</w:t>
      </w:r>
      <w:r w:rsidR="00227DBF">
        <w:rPr>
          <w:rFonts w:asciiTheme="minorHAnsi" w:eastAsiaTheme="minorHAnsi" w:hAnsiTheme="minorHAnsi" w:cstheme="minorHAnsi"/>
          <w:b/>
          <w:bCs/>
          <w:sz w:val="22"/>
          <w:szCs w:val="22"/>
          <w:lang w:val="es-ES" w:eastAsia="en-US"/>
        </w:rPr>
        <w:t>RCOLES</w:t>
      </w:r>
      <w:r w:rsidR="004E202A">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 xml:space="preserve">ÁREA DE KRUGER </w:t>
      </w:r>
    </w:p>
    <w:p w14:paraId="35A898E2" w14:textId="39E5C14F" w:rsidR="006E5BE1" w:rsidRPr="006E5BE1" w:rsidRDefault="004E202A" w:rsidP="006E5BE1">
      <w:pPr>
        <w:contextualSpacing/>
        <w:jc w:val="both"/>
        <w:rPr>
          <w:rFonts w:asciiTheme="minorHAnsi" w:eastAsiaTheme="minorHAnsi" w:hAnsiTheme="minorHAnsi" w:cstheme="minorHAnsi"/>
          <w:bCs/>
          <w:sz w:val="22"/>
          <w:szCs w:val="22"/>
          <w:lang w:val="es-ES" w:eastAsia="en-US"/>
        </w:rPr>
      </w:pPr>
      <w:r>
        <w:rPr>
          <w:rFonts w:asciiTheme="minorHAnsi" w:eastAsiaTheme="minorHAnsi" w:hAnsiTheme="minorHAnsi" w:cstheme="minorHAnsi"/>
          <w:bCs/>
          <w:sz w:val="22"/>
          <w:szCs w:val="22"/>
          <w:lang w:val="es-ES" w:eastAsia="en-US"/>
        </w:rPr>
        <w:t>Desayuno</w:t>
      </w:r>
      <w:r w:rsidR="006E5BE1" w:rsidRPr="006E5BE1">
        <w:rPr>
          <w:rFonts w:asciiTheme="minorHAnsi" w:eastAsiaTheme="minorHAnsi" w:hAnsiTheme="minorHAnsi" w:cstheme="minorHAnsi"/>
          <w:bCs/>
          <w:sz w:val="22"/>
          <w:szCs w:val="22"/>
          <w:lang w:val="es-ES" w:eastAsia="en-US"/>
        </w:rPr>
        <w:t xml:space="preserve">. Safari fotográfico de día completo en vehículo 4x4 descubierto en el Parque Kruger en busca de sus protagonistas: “Los Cinco Grandes”. La grandeza del Parque Nacional Kruger no sólo se mide por su extensión, sino también por el gran número de especies que albergan sus tierras cuya diversidad nos permite conocer y aprender sobre la fauna salvaje de África. </w:t>
      </w:r>
      <w:r w:rsidR="00FA2A57">
        <w:rPr>
          <w:rFonts w:asciiTheme="minorHAnsi" w:eastAsiaTheme="minorHAnsi" w:hAnsiTheme="minorHAnsi" w:cstheme="minorHAnsi"/>
          <w:bCs/>
          <w:sz w:val="22"/>
          <w:szCs w:val="22"/>
          <w:lang w:val="es-ES" w:eastAsia="en-US"/>
        </w:rPr>
        <w:t>Cena y a</w:t>
      </w:r>
      <w:r w:rsidR="006E5BE1" w:rsidRPr="006E5BE1">
        <w:rPr>
          <w:rFonts w:asciiTheme="minorHAnsi" w:eastAsiaTheme="minorHAnsi" w:hAnsiTheme="minorHAnsi" w:cstheme="minorHAnsi"/>
          <w:bCs/>
          <w:sz w:val="22"/>
          <w:szCs w:val="22"/>
          <w:lang w:val="es-ES" w:eastAsia="en-US"/>
        </w:rPr>
        <w:t>lojamiento.</w:t>
      </w:r>
    </w:p>
    <w:p w14:paraId="0CDE3CB4" w14:textId="77777777" w:rsidR="00796E0C" w:rsidRDefault="00796E0C" w:rsidP="006E5BE1">
      <w:pPr>
        <w:contextualSpacing/>
        <w:jc w:val="both"/>
        <w:rPr>
          <w:rFonts w:asciiTheme="minorHAnsi" w:eastAsiaTheme="minorHAnsi" w:hAnsiTheme="minorHAnsi" w:cstheme="minorHAnsi"/>
          <w:b/>
          <w:bCs/>
          <w:sz w:val="22"/>
          <w:szCs w:val="22"/>
          <w:lang w:val="es-ES" w:eastAsia="en-US"/>
        </w:rPr>
      </w:pPr>
    </w:p>
    <w:p w14:paraId="1FFDE3A8" w14:textId="18E85343"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4</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JUEVES</w:t>
      </w:r>
      <w:r w:rsidR="004E202A">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Pr="006E5BE1">
        <w:rPr>
          <w:rFonts w:asciiTheme="minorHAnsi" w:eastAsiaTheme="minorHAnsi" w:hAnsiTheme="minorHAnsi" w:cstheme="minorHAnsi"/>
          <w:b/>
          <w:bCs/>
          <w:sz w:val="22"/>
          <w:szCs w:val="22"/>
          <w:lang w:val="es-ES" w:eastAsia="en-US"/>
        </w:rPr>
        <w:t xml:space="preserve">ÁREA DE KRUGER </w:t>
      </w:r>
      <w:r w:rsidR="00252B0F">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PRETORIA</w:t>
      </w:r>
      <w:r w:rsidR="00252B0F">
        <w:rPr>
          <w:rFonts w:asciiTheme="minorHAnsi" w:eastAsiaTheme="minorHAnsi" w:hAnsiTheme="minorHAnsi" w:cstheme="minorHAnsi"/>
          <w:b/>
          <w:bCs/>
          <w:sz w:val="22"/>
          <w:szCs w:val="22"/>
          <w:lang w:val="es-ES" w:eastAsia="en-US"/>
        </w:rPr>
        <w:t xml:space="preserve"> – </w:t>
      </w:r>
      <w:r w:rsidRPr="006E5BE1">
        <w:rPr>
          <w:rFonts w:asciiTheme="minorHAnsi" w:eastAsiaTheme="minorHAnsi" w:hAnsiTheme="minorHAnsi" w:cstheme="minorHAnsi"/>
          <w:b/>
          <w:bCs/>
          <w:sz w:val="22"/>
          <w:szCs w:val="22"/>
          <w:lang w:val="es-ES" w:eastAsia="en-US"/>
        </w:rPr>
        <w:t>JOHA</w:t>
      </w:r>
      <w:r w:rsidR="00182F8E">
        <w:rPr>
          <w:rFonts w:asciiTheme="minorHAnsi" w:eastAsiaTheme="minorHAnsi" w:hAnsiTheme="minorHAnsi" w:cstheme="minorHAnsi"/>
          <w:b/>
          <w:bCs/>
          <w:sz w:val="22"/>
          <w:szCs w:val="22"/>
          <w:lang w:val="es-ES" w:eastAsia="en-US"/>
        </w:rPr>
        <w:t>N</w:t>
      </w:r>
      <w:r w:rsidRPr="006E5BE1">
        <w:rPr>
          <w:rFonts w:asciiTheme="minorHAnsi" w:eastAsiaTheme="minorHAnsi" w:hAnsiTheme="minorHAnsi" w:cstheme="minorHAnsi"/>
          <w:b/>
          <w:bCs/>
          <w:sz w:val="22"/>
          <w:szCs w:val="22"/>
          <w:lang w:val="es-ES" w:eastAsia="en-US"/>
        </w:rPr>
        <w:t>NESBURGO</w:t>
      </w:r>
      <w:r w:rsidR="00252B0F">
        <w:rPr>
          <w:rFonts w:asciiTheme="minorHAnsi" w:eastAsiaTheme="minorHAnsi" w:hAnsiTheme="minorHAnsi" w:cstheme="minorHAnsi"/>
          <w:b/>
          <w:bCs/>
          <w:sz w:val="22"/>
          <w:szCs w:val="22"/>
          <w:lang w:val="es-ES" w:eastAsia="en-US"/>
        </w:rPr>
        <w:t xml:space="preserve"> – </w:t>
      </w:r>
      <w:r w:rsidRPr="006E5BE1">
        <w:rPr>
          <w:rFonts w:asciiTheme="minorHAnsi" w:eastAsiaTheme="minorHAnsi" w:hAnsiTheme="minorHAnsi" w:cstheme="minorHAnsi"/>
          <w:b/>
          <w:bCs/>
          <w:sz w:val="22"/>
          <w:szCs w:val="22"/>
          <w:lang w:val="es-ES" w:eastAsia="en-US"/>
        </w:rPr>
        <w:t>CIUDAD</w:t>
      </w:r>
      <w:r w:rsidR="00252B0F">
        <w:rPr>
          <w:rFonts w:asciiTheme="minorHAnsi" w:eastAsiaTheme="minorHAnsi" w:hAnsiTheme="minorHAnsi" w:cstheme="minorHAnsi"/>
          <w:b/>
          <w:bCs/>
          <w:sz w:val="22"/>
          <w:szCs w:val="22"/>
          <w:lang w:val="es-ES" w:eastAsia="en-US"/>
        </w:rPr>
        <w:t xml:space="preserve"> </w:t>
      </w:r>
      <w:r w:rsidRPr="006E5BE1">
        <w:rPr>
          <w:rFonts w:asciiTheme="minorHAnsi" w:eastAsiaTheme="minorHAnsi" w:hAnsiTheme="minorHAnsi" w:cstheme="minorHAnsi"/>
          <w:b/>
          <w:bCs/>
          <w:sz w:val="22"/>
          <w:szCs w:val="22"/>
          <w:lang w:val="es-ES" w:eastAsia="en-US"/>
        </w:rPr>
        <w:t>DEL CABO</w:t>
      </w:r>
      <w:r w:rsidR="00902B03">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w:t>
      </w:r>
    </w:p>
    <w:p w14:paraId="409D3E55" w14:textId="56F88BE2" w:rsidR="004E202A"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Regreso a Johannesburgo</w:t>
      </w:r>
      <w:r w:rsidR="00252B0F">
        <w:rPr>
          <w:rFonts w:asciiTheme="minorHAnsi" w:eastAsiaTheme="minorHAnsi" w:hAnsiTheme="minorHAnsi" w:cstheme="minorHAnsi"/>
          <w:bCs/>
          <w:sz w:val="22"/>
          <w:szCs w:val="22"/>
          <w:lang w:val="es-ES" w:eastAsia="en-US"/>
        </w:rPr>
        <w:t xml:space="preserve">, en ruta, </w:t>
      </w:r>
      <w:r w:rsidRPr="006E5BE1">
        <w:rPr>
          <w:rFonts w:asciiTheme="minorHAnsi" w:eastAsiaTheme="minorHAnsi" w:hAnsiTheme="minorHAnsi" w:cstheme="minorHAnsi"/>
          <w:bCs/>
          <w:sz w:val="22"/>
          <w:szCs w:val="22"/>
          <w:lang w:val="es-ES" w:eastAsia="en-US"/>
        </w:rPr>
        <w:t xml:space="preserve">visita panorámica </w:t>
      </w:r>
      <w:r w:rsidR="00252B0F">
        <w:rPr>
          <w:rFonts w:asciiTheme="minorHAnsi" w:eastAsiaTheme="minorHAnsi" w:hAnsiTheme="minorHAnsi" w:cstheme="minorHAnsi"/>
          <w:bCs/>
          <w:sz w:val="22"/>
          <w:szCs w:val="22"/>
          <w:lang w:val="es-ES" w:eastAsia="en-US"/>
        </w:rPr>
        <w:t>a P</w:t>
      </w:r>
      <w:r w:rsidRPr="006E5BE1">
        <w:rPr>
          <w:rFonts w:asciiTheme="minorHAnsi" w:eastAsiaTheme="minorHAnsi" w:hAnsiTheme="minorHAnsi" w:cstheme="minorHAnsi"/>
          <w:bCs/>
          <w:sz w:val="22"/>
          <w:szCs w:val="22"/>
          <w:lang w:val="es-ES" w:eastAsia="en-US"/>
        </w:rPr>
        <w:t>retoria, conocida como la “Ciudad Jacaranda”. Salida en vuelo a Ciudad del Cabo (</w:t>
      </w:r>
      <w:r w:rsidR="004E202A">
        <w:rPr>
          <w:rFonts w:asciiTheme="minorHAnsi" w:eastAsiaTheme="minorHAnsi" w:hAnsiTheme="minorHAnsi" w:cstheme="minorHAnsi"/>
          <w:bCs/>
          <w:sz w:val="22"/>
          <w:szCs w:val="22"/>
          <w:lang w:val="es-ES" w:eastAsia="en-US"/>
        </w:rPr>
        <w:t xml:space="preserve">vuelo </w:t>
      </w:r>
      <w:r w:rsidRPr="006E5BE1">
        <w:rPr>
          <w:rFonts w:asciiTheme="minorHAnsi" w:eastAsiaTheme="minorHAnsi" w:hAnsiTheme="minorHAnsi" w:cstheme="minorHAnsi"/>
          <w:bCs/>
          <w:sz w:val="22"/>
          <w:szCs w:val="22"/>
          <w:lang w:val="es-ES" w:eastAsia="en-US"/>
        </w:rPr>
        <w:t xml:space="preserve">no incluido, deberá ser </w:t>
      </w:r>
      <w:r w:rsidR="004E202A">
        <w:rPr>
          <w:rFonts w:asciiTheme="minorHAnsi" w:eastAsiaTheme="minorHAnsi" w:hAnsiTheme="minorHAnsi" w:cstheme="minorHAnsi"/>
          <w:bCs/>
          <w:sz w:val="22"/>
          <w:szCs w:val="22"/>
          <w:lang w:val="es-ES" w:eastAsia="en-US"/>
        </w:rPr>
        <w:t xml:space="preserve">reservado </w:t>
      </w:r>
      <w:r w:rsidRPr="006E5BE1">
        <w:rPr>
          <w:rFonts w:asciiTheme="minorHAnsi" w:eastAsiaTheme="minorHAnsi" w:hAnsiTheme="minorHAnsi" w:cstheme="minorHAnsi"/>
          <w:bCs/>
          <w:sz w:val="22"/>
          <w:szCs w:val="22"/>
          <w:lang w:val="es-ES" w:eastAsia="en-US"/>
        </w:rPr>
        <w:t>a partir de las 19</w:t>
      </w:r>
      <w:r w:rsidR="00182F8E">
        <w:rPr>
          <w:rFonts w:asciiTheme="minorHAnsi" w:eastAsiaTheme="minorHAnsi" w:hAnsiTheme="minorHAnsi" w:cstheme="minorHAnsi"/>
          <w:bCs/>
          <w:sz w:val="22"/>
          <w:szCs w:val="22"/>
          <w:lang w:val="es-ES" w:eastAsia="en-US"/>
        </w:rPr>
        <w:t>:</w:t>
      </w:r>
      <w:r w:rsidRPr="006E5BE1">
        <w:rPr>
          <w:rFonts w:asciiTheme="minorHAnsi" w:eastAsiaTheme="minorHAnsi" w:hAnsiTheme="minorHAnsi" w:cstheme="minorHAnsi"/>
          <w:bCs/>
          <w:sz w:val="22"/>
          <w:szCs w:val="22"/>
          <w:lang w:val="es-ES" w:eastAsia="en-US"/>
        </w:rPr>
        <w:t xml:space="preserve">00 </w:t>
      </w:r>
      <w:proofErr w:type="spellStart"/>
      <w:r w:rsidRPr="006E5BE1">
        <w:rPr>
          <w:rFonts w:asciiTheme="minorHAnsi" w:eastAsiaTheme="minorHAnsi" w:hAnsiTheme="minorHAnsi" w:cstheme="minorHAnsi"/>
          <w:bCs/>
          <w:sz w:val="22"/>
          <w:szCs w:val="22"/>
          <w:lang w:val="es-ES" w:eastAsia="en-US"/>
        </w:rPr>
        <w:t>hrs</w:t>
      </w:r>
      <w:proofErr w:type="spellEnd"/>
      <w:r w:rsidRPr="006E5BE1">
        <w:rPr>
          <w:rFonts w:asciiTheme="minorHAnsi" w:eastAsiaTheme="minorHAnsi" w:hAnsiTheme="minorHAnsi" w:cstheme="minorHAnsi"/>
          <w:bCs/>
          <w:sz w:val="22"/>
          <w:szCs w:val="22"/>
          <w:lang w:val="es-ES" w:eastAsia="en-US"/>
        </w:rPr>
        <w:t xml:space="preserve">). </w:t>
      </w:r>
    </w:p>
    <w:p w14:paraId="030E0808" w14:textId="2A4BFFB3" w:rsidR="006E5BE1" w:rsidRPr="006E5BE1"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Llegada, asistencia y traslado al hotel. Alojamiento.</w:t>
      </w:r>
    </w:p>
    <w:p w14:paraId="60438474"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643C87E6" w14:textId="1D5FDCBA" w:rsidR="00227DBF" w:rsidRDefault="006E5BE1" w:rsidP="006E5BE1">
      <w:pPr>
        <w:contextualSpacing/>
        <w:jc w:val="both"/>
        <w:rPr>
          <w:rFonts w:asciiTheme="minorHAnsi" w:eastAsiaTheme="minorHAnsi" w:hAnsiTheme="minorHAnsi" w:cstheme="minorHAnsi"/>
          <w:b/>
          <w:bCs/>
          <w:sz w:val="22"/>
          <w:szCs w:val="22"/>
          <w:lang w:val="es-ES" w:eastAsia="en-US"/>
        </w:rPr>
      </w:pPr>
      <w:r w:rsidRPr="006E5BE1">
        <w:rPr>
          <w:rFonts w:asciiTheme="minorHAnsi" w:eastAsiaTheme="minorHAnsi" w:hAnsiTheme="minorHAnsi" w:cstheme="minorHAnsi"/>
          <w:b/>
          <w:bCs/>
          <w:sz w:val="22"/>
          <w:szCs w:val="22"/>
          <w:lang w:val="es-ES" w:eastAsia="en-US"/>
        </w:rPr>
        <w:t>DÍA 5</w:t>
      </w:r>
      <w:r w:rsidR="00173DF2">
        <w:rPr>
          <w:rFonts w:asciiTheme="minorHAnsi" w:eastAsiaTheme="minorHAnsi" w:hAnsiTheme="minorHAnsi" w:cstheme="minorHAnsi"/>
          <w:b/>
          <w:bCs/>
          <w:sz w:val="22"/>
          <w:szCs w:val="22"/>
          <w:lang w:val="es-ES" w:eastAsia="en-US"/>
        </w:rPr>
        <w:t>.</w:t>
      </w:r>
      <w:r w:rsidRPr="006E5BE1">
        <w:rPr>
          <w:rFonts w:asciiTheme="minorHAnsi" w:eastAsiaTheme="minorHAnsi" w:hAnsiTheme="minorHAnsi" w:cstheme="minorHAnsi"/>
          <w:b/>
          <w:bCs/>
          <w:sz w:val="22"/>
          <w:szCs w:val="22"/>
          <w:lang w:val="es-ES" w:eastAsia="en-US"/>
        </w:rPr>
        <w:t xml:space="preserve"> </w:t>
      </w:r>
      <w:r w:rsidR="00227DBF">
        <w:rPr>
          <w:rFonts w:asciiTheme="minorHAnsi" w:eastAsiaTheme="minorHAnsi" w:hAnsiTheme="minorHAnsi" w:cstheme="minorHAnsi"/>
          <w:b/>
          <w:bCs/>
          <w:sz w:val="22"/>
          <w:szCs w:val="22"/>
          <w:lang w:val="es-ES" w:eastAsia="en-US"/>
        </w:rPr>
        <w:t>VIERNES</w:t>
      </w:r>
      <w:r w:rsidR="00E52F2C">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00227DBF">
        <w:rPr>
          <w:rFonts w:asciiTheme="minorHAnsi" w:eastAsiaTheme="minorHAnsi" w:hAnsiTheme="minorHAnsi" w:cstheme="minorHAnsi"/>
          <w:b/>
          <w:bCs/>
          <w:sz w:val="22"/>
          <w:szCs w:val="22"/>
          <w:lang w:val="es-ES" w:eastAsia="en-US"/>
        </w:rPr>
        <w:t>CIUDAD DEL CABO</w:t>
      </w:r>
    </w:p>
    <w:p w14:paraId="4BCB7150" w14:textId="1CC6562E" w:rsidR="00227DBF" w:rsidRPr="00227DBF" w:rsidRDefault="00227DBF"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Día libre</w:t>
      </w:r>
      <w:r w:rsidR="00E52F2C">
        <w:rPr>
          <w:rFonts w:asciiTheme="minorHAnsi" w:eastAsiaTheme="minorHAnsi" w:hAnsiTheme="minorHAnsi" w:cstheme="minorHAnsi"/>
          <w:bCs/>
          <w:sz w:val="22"/>
          <w:szCs w:val="22"/>
          <w:lang w:val="es-ES" w:eastAsia="en-US"/>
        </w:rPr>
        <w:t xml:space="preserve"> </w:t>
      </w:r>
      <w:r w:rsidRPr="006E5BE1">
        <w:rPr>
          <w:rFonts w:asciiTheme="minorHAnsi" w:eastAsiaTheme="minorHAnsi" w:hAnsiTheme="minorHAnsi" w:cstheme="minorHAnsi"/>
          <w:bCs/>
          <w:sz w:val="22"/>
          <w:szCs w:val="22"/>
          <w:lang w:val="es-ES" w:eastAsia="en-US"/>
        </w:rPr>
        <w:t>para conocer esta ciudad moderna y cosmopolita. Alojamiento.</w:t>
      </w:r>
    </w:p>
    <w:p w14:paraId="0C0895D0" w14:textId="77777777" w:rsidR="00227DBF" w:rsidRDefault="00227DBF" w:rsidP="006E5BE1">
      <w:pPr>
        <w:contextualSpacing/>
        <w:jc w:val="both"/>
        <w:rPr>
          <w:rFonts w:asciiTheme="minorHAnsi" w:eastAsiaTheme="minorHAnsi" w:hAnsiTheme="minorHAnsi" w:cstheme="minorHAnsi"/>
          <w:b/>
          <w:bCs/>
          <w:sz w:val="22"/>
          <w:szCs w:val="22"/>
          <w:lang w:val="es-ES" w:eastAsia="en-US"/>
        </w:rPr>
      </w:pPr>
    </w:p>
    <w:p w14:paraId="4C56D20E" w14:textId="6AA9B67D" w:rsidR="006E5BE1" w:rsidRPr="006E5BE1" w:rsidRDefault="00227DBF" w:rsidP="006E5BE1">
      <w:pPr>
        <w:contextualSpacing/>
        <w:jc w:val="both"/>
        <w:rPr>
          <w:rFonts w:asciiTheme="minorHAnsi" w:eastAsiaTheme="minorHAnsi" w:hAnsiTheme="minorHAnsi" w:cstheme="minorHAnsi"/>
          <w:b/>
          <w:bCs/>
          <w:sz w:val="22"/>
          <w:szCs w:val="22"/>
          <w:lang w:val="es-ES" w:eastAsia="en-US"/>
        </w:rPr>
      </w:pPr>
      <w:r>
        <w:rPr>
          <w:rFonts w:asciiTheme="minorHAnsi" w:eastAsiaTheme="minorHAnsi" w:hAnsiTheme="minorHAnsi" w:cstheme="minorHAnsi"/>
          <w:b/>
          <w:bCs/>
          <w:sz w:val="22"/>
          <w:szCs w:val="22"/>
          <w:lang w:val="es-ES" w:eastAsia="en-US"/>
        </w:rPr>
        <w:t>D</w:t>
      </w:r>
      <w:r w:rsidR="00651DFF">
        <w:rPr>
          <w:rFonts w:asciiTheme="minorHAnsi" w:eastAsiaTheme="minorHAnsi" w:hAnsiTheme="minorHAnsi" w:cstheme="minorHAnsi"/>
          <w:b/>
          <w:bCs/>
          <w:sz w:val="22"/>
          <w:szCs w:val="22"/>
          <w:lang w:val="es-ES" w:eastAsia="en-US"/>
        </w:rPr>
        <w:t>Í</w:t>
      </w:r>
      <w:r>
        <w:rPr>
          <w:rFonts w:asciiTheme="minorHAnsi" w:eastAsiaTheme="minorHAnsi" w:hAnsiTheme="minorHAnsi" w:cstheme="minorHAnsi"/>
          <w:b/>
          <w:bCs/>
          <w:sz w:val="22"/>
          <w:szCs w:val="22"/>
          <w:lang w:val="es-ES" w:eastAsia="en-US"/>
        </w:rPr>
        <w:t>A</w:t>
      </w:r>
      <w:r w:rsidR="006E5BE1" w:rsidRPr="006E5BE1">
        <w:rPr>
          <w:rFonts w:asciiTheme="minorHAnsi" w:eastAsiaTheme="minorHAnsi" w:hAnsiTheme="minorHAnsi" w:cstheme="minorHAnsi"/>
          <w:b/>
          <w:bCs/>
          <w:sz w:val="22"/>
          <w:szCs w:val="22"/>
          <w:lang w:val="es-ES" w:eastAsia="en-US"/>
        </w:rPr>
        <w:t xml:space="preserve"> 6</w:t>
      </w:r>
      <w:r w:rsidR="00173DF2">
        <w:rPr>
          <w:rFonts w:asciiTheme="minorHAnsi" w:eastAsiaTheme="minorHAnsi" w:hAnsiTheme="minorHAnsi" w:cstheme="minorHAnsi"/>
          <w:b/>
          <w:bCs/>
          <w:sz w:val="22"/>
          <w:szCs w:val="22"/>
          <w:lang w:val="es-ES" w:eastAsia="en-US"/>
        </w:rPr>
        <w:t>.</w:t>
      </w:r>
      <w:r>
        <w:rPr>
          <w:rFonts w:asciiTheme="minorHAnsi" w:eastAsiaTheme="minorHAnsi" w:hAnsiTheme="minorHAnsi" w:cstheme="minorHAnsi"/>
          <w:b/>
          <w:bCs/>
          <w:sz w:val="22"/>
          <w:szCs w:val="22"/>
          <w:lang w:val="es-ES" w:eastAsia="en-US"/>
        </w:rPr>
        <w:t xml:space="preserve"> S</w:t>
      </w:r>
      <w:r w:rsidR="00E52F2C">
        <w:rPr>
          <w:rFonts w:asciiTheme="minorHAnsi" w:eastAsiaTheme="minorHAnsi" w:hAnsiTheme="minorHAnsi" w:cstheme="minorHAnsi"/>
          <w:b/>
          <w:bCs/>
          <w:sz w:val="22"/>
          <w:szCs w:val="22"/>
          <w:lang w:val="es-ES" w:eastAsia="en-US"/>
        </w:rPr>
        <w:t>Á</w:t>
      </w:r>
      <w:r>
        <w:rPr>
          <w:rFonts w:asciiTheme="minorHAnsi" w:eastAsiaTheme="minorHAnsi" w:hAnsiTheme="minorHAnsi" w:cstheme="minorHAnsi"/>
          <w:b/>
          <w:bCs/>
          <w:sz w:val="22"/>
          <w:szCs w:val="22"/>
          <w:lang w:val="es-ES" w:eastAsia="en-US"/>
        </w:rPr>
        <w:t>BADO</w:t>
      </w:r>
      <w:r w:rsidR="00E52F2C">
        <w:rPr>
          <w:rFonts w:asciiTheme="minorHAnsi" w:eastAsiaTheme="minorHAnsi" w:hAnsiTheme="minorHAnsi" w:cstheme="minorHAnsi"/>
          <w:b/>
          <w:bCs/>
          <w:sz w:val="22"/>
          <w:szCs w:val="22"/>
          <w:lang w:val="es-ES" w:eastAsia="en-US"/>
        </w:rPr>
        <w:tab/>
      </w:r>
      <w:r w:rsidR="00E52F2C">
        <w:rPr>
          <w:rFonts w:asciiTheme="minorHAnsi" w:eastAsiaTheme="minorHAnsi" w:hAnsiTheme="minorHAnsi" w:cstheme="minorHAnsi"/>
          <w:b/>
          <w:bCs/>
          <w:sz w:val="22"/>
          <w:szCs w:val="22"/>
          <w:lang w:val="es-ES" w:eastAsia="en-US"/>
        </w:rPr>
        <w:tab/>
      </w:r>
      <w:r w:rsidR="006E5BE1" w:rsidRPr="006E5BE1">
        <w:rPr>
          <w:rFonts w:asciiTheme="minorHAnsi" w:eastAsiaTheme="minorHAnsi" w:hAnsiTheme="minorHAnsi" w:cstheme="minorHAnsi"/>
          <w:b/>
          <w:bCs/>
          <w:sz w:val="22"/>
          <w:szCs w:val="22"/>
          <w:lang w:val="es-ES" w:eastAsia="en-US"/>
        </w:rPr>
        <w:t>CIUDAD DEL CABO</w:t>
      </w:r>
      <w:r w:rsidR="00902B03">
        <w:rPr>
          <w:rFonts w:asciiTheme="minorHAnsi" w:eastAsiaTheme="minorHAnsi" w:hAnsiTheme="minorHAnsi" w:cstheme="minorHAnsi"/>
          <w:b/>
          <w:bCs/>
          <w:sz w:val="22"/>
          <w:szCs w:val="22"/>
          <w:lang w:val="es-ES" w:eastAsia="en-US"/>
        </w:rPr>
        <w:t>.</w:t>
      </w:r>
      <w:r w:rsidR="006E5BE1" w:rsidRPr="006E5BE1">
        <w:rPr>
          <w:rFonts w:asciiTheme="minorHAnsi" w:eastAsiaTheme="minorHAnsi" w:hAnsiTheme="minorHAnsi" w:cstheme="minorHAnsi"/>
          <w:b/>
          <w:bCs/>
          <w:sz w:val="22"/>
          <w:szCs w:val="22"/>
          <w:lang w:val="es-ES" w:eastAsia="en-US"/>
        </w:rPr>
        <w:t xml:space="preserve"> </w:t>
      </w:r>
    </w:p>
    <w:p w14:paraId="5CF34D77" w14:textId="0CC9D74F" w:rsidR="006E5BE1" w:rsidRPr="006E5BE1" w:rsidRDefault="006E5BE1" w:rsidP="006E5BE1">
      <w:pPr>
        <w:contextualSpacing/>
        <w:jc w:val="both"/>
        <w:rPr>
          <w:rFonts w:asciiTheme="minorHAnsi" w:eastAsiaTheme="minorHAnsi" w:hAnsiTheme="minorHAnsi" w:cstheme="minorHAnsi"/>
          <w:bCs/>
          <w:sz w:val="22"/>
          <w:szCs w:val="22"/>
          <w:lang w:val="es-ES" w:eastAsia="en-US"/>
        </w:rPr>
      </w:pPr>
      <w:r w:rsidRPr="006E5BE1">
        <w:rPr>
          <w:rFonts w:asciiTheme="minorHAnsi" w:eastAsiaTheme="minorHAnsi" w:hAnsiTheme="minorHAnsi" w:cstheme="minorHAnsi"/>
          <w:bCs/>
          <w:sz w:val="22"/>
          <w:szCs w:val="22"/>
          <w:lang w:val="es-ES" w:eastAsia="en-US"/>
        </w:rPr>
        <w:t>Desayuno. Día libre</w:t>
      </w:r>
      <w:r w:rsidR="00227DBF">
        <w:rPr>
          <w:rFonts w:asciiTheme="minorHAnsi" w:eastAsiaTheme="minorHAnsi" w:hAnsiTheme="minorHAnsi" w:cstheme="minorHAnsi"/>
          <w:bCs/>
          <w:sz w:val="22"/>
          <w:szCs w:val="22"/>
          <w:lang w:val="es-ES" w:eastAsia="en-US"/>
        </w:rPr>
        <w:t xml:space="preserve">. </w:t>
      </w:r>
      <w:r w:rsidRPr="006E5BE1">
        <w:rPr>
          <w:rFonts w:asciiTheme="minorHAnsi" w:eastAsiaTheme="minorHAnsi" w:hAnsiTheme="minorHAnsi" w:cstheme="minorHAnsi"/>
          <w:bCs/>
          <w:sz w:val="22"/>
          <w:szCs w:val="22"/>
          <w:lang w:val="es-ES" w:eastAsia="en-US"/>
        </w:rPr>
        <w:t>Alojamiento.</w:t>
      </w:r>
    </w:p>
    <w:p w14:paraId="193D4111" w14:textId="77777777" w:rsidR="006E5BE1" w:rsidRPr="006E5BE1" w:rsidRDefault="006E5BE1" w:rsidP="006E5BE1">
      <w:pPr>
        <w:contextualSpacing/>
        <w:jc w:val="both"/>
        <w:rPr>
          <w:rFonts w:asciiTheme="minorHAnsi" w:eastAsiaTheme="minorHAnsi" w:hAnsiTheme="minorHAnsi" w:cstheme="minorHAnsi"/>
          <w:b/>
          <w:bCs/>
          <w:sz w:val="22"/>
          <w:szCs w:val="22"/>
          <w:lang w:val="es-ES" w:eastAsia="en-US"/>
        </w:rPr>
      </w:pPr>
    </w:p>
    <w:p w14:paraId="28362AF1" w14:textId="0D4B086D" w:rsidR="00902B03" w:rsidRPr="00902B03" w:rsidRDefault="006E5BE1" w:rsidP="00902B03">
      <w:pPr>
        <w:contextualSpacing/>
        <w:jc w:val="both"/>
        <w:rPr>
          <w:rFonts w:asciiTheme="minorHAnsi" w:eastAsiaTheme="minorHAnsi" w:hAnsiTheme="minorHAnsi" w:cstheme="minorHAnsi"/>
          <w:bCs/>
          <w:sz w:val="22"/>
          <w:szCs w:val="22"/>
          <w:lang w:val="es-ES" w:eastAsia="en-US"/>
        </w:rPr>
      </w:pPr>
      <w:r w:rsidRPr="00902B03">
        <w:rPr>
          <w:rFonts w:asciiTheme="minorHAnsi" w:eastAsiaTheme="minorHAnsi" w:hAnsiTheme="minorHAnsi" w:cstheme="minorHAnsi"/>
          <w:b/>
          <w:bCs/>
          <w:sz w:val="22"/>
          <w:szCs w:val="22"/>
          <w:lang w:val="es-ES" w:eastAsia="en-US"/>
        </w:rPr>
        <w:t>DÍA 7</w:t>
      </w:r>
      <w:r w:rsidR="00173DF2">
        <w:rPr>
          <w:rFonts w:asciiTheme="minorHAnsi" w:eastAsiaTheme="minorHAnsi" w:hAnsiTheme="minorHAnsi" w:cstheme="minorHAnsi"/>
          <w:b/>
          <w:bCs/>
          <w:sz w:val="22"/>
          <w:szCs w:val="22"/>
          <w:lang w:val="es-ES" w:eastAsia="en-US"/>
        </w:rPr>
        <w:t>.</w:t>
      </w:r>
      <w:r w:rsidR="00227DBF">
        <w:rPr>
          <w:rFonts w:asciiTheme="minorHAnsi" w:eastAsiaTheme="minorHAnsi" w:hAnsiTheme="minorHAnsi" w:cstheme="minorHAnsi"/>
          <w:b/>
          <w:bCs/>
          <w:sz w:val="22"/>
          <w:szCs w:val="22"/>
          <w:lang w:val="es-ES" w:eastAsia="en-US"/>
        </w:rPr>
        <w:t xml:space="preserve"> DOMINGO</w:t>
      </w:r>
      <w:r w:rsidR="00E52F2C">
        <w:rPr>
          <w:rFonts w:asciiTheme="minorHAnsi" w:eastAsiaTheme="minorHAnsi" w:hAnsiTheme="minorHAnsi" w:cstheme="minorHAnsi"/>
          <w:b/>
          <w:bCs/>
          <w:sz w:val="22"/>
          <w:szCs w:val="22"/>
          <w:lang w:val="es-ES" w:eastAsia="en-US"/>
        </w:rPr>
        <w:tab/>
      </w:r>
      <w:r w:rsidRPr="00902B03">
        <w:rPr>
          <w:rFonts w:asciiTheme="minorHAnsi" w:eastAsiaTheme="minorHAnsi" w:hAnsiTheme="minorHAnsi" w:cstheme="minorHAnsi"/>
          <w:b/>
          <w:bCs/>
          <w:sz w:val="22"/>
          <w:szCs w:val="22"/>
          <w:lang w:val="es-ES" w:eastAsia="en-US"/>
        </w:rPr>
        <w:t xml:space="preserve">CIUDAD DEL CABO </w:t>
      </w:r>
    </w:p>
    <w:p w14:paraId="1CC28112" w14:textId="5F3C47D0" w:rsidR="00547859" w:rsidRDefault="00902B03" w:rsidP="00902B03">
      <w:pPr>
        <w:contextualSpacing/>
        <w:jc w:val="both"/>
        <w:rPr>
          <w:rFonts w:asciiTheme="minorHAnsi" w:eastAsiaTheme="minorHAnsi" w:hAnsiTheme="minorHAnsi" w:cstheme="minorHAnsi"/>
          <w:bCs/>
          <w:sz w:val="22"/>
          <w:szCs w:val="22"/>
          <w:lang w:val="es-ES" w:eastAsia="en-US"/>
        </w:rPr>
      </w:pPr>
      <w:r w:rsidRPr="00902B03">
        <w:rPr>
          <w:rFonts w:asciiTheme="minorHAnsi" w:eastAsiaTheme="minorHAnsi" w:hAnsiTheme="minorHAnsi" w:cstheme="minorHAnsi"/>
          <w:bCs/>
          <w:sz w:val="22"/>
          <w:szCs w:val="22"/>
          <w:lang w:val="es-ES" w:eastAsia="en-US"/>
        </w:rPr>
        <w:t>Desayuno. Traslado al aeropuerto</w:t>
      </w:r>
      <w:r w:rsidR="00547859">
        <w:rPr>
          <w:rFonts w:asciiTheme="minorHAnsi" w:eastAsiaTheme="minorHAnsi" w:hAnsiTheme="minorHAnsi" w:cstheme="minorHAnsi"/>
          <w:bCs/>
          <w:sz w:val="22"/>
          <w:szCs w:val="22"/>
          <w:lang w:val="es-ES" w:eastAsia="en-US"/>
        </w:rPr>
        <w:t>.</w:t>
      </w:r>
      <w:r w:rsidR="005006DB">
        <w:rPr>
          <w:rFonts w:asciiTheme="minorHAnsi" w:eastAsiaTheme="minorHAnsi" w:hAnsiTheme="minorHAnsi" w:cstheme="minorHAnsi"/>
          <w:bCs/>
          <w:sz w:val="22"/>
          <w:szCs w:val="22"/>
          <w:lang w:val="es-ES" w:eastAsia="en-US"/>
        </w:rPr>
        <w:t xml:space="preserve"> El uso de su habitación vence a las 10:00 </w:t>
      </w:r>
      <w:proofErr w:type="spellStart"/>
      <w:r w:rsidR="005006DB">
        <w:rPr>
          <w:rFonts w:asciiTheme="minorHAnsi" w:eastAsiaTheme="minorHAnsi" w:hAnsiTheme="minorHAnsi" w:cstheme="minorHAnsi"/>
          <w:bCs/>
          <w:sz w:val="22"/>
          <w:szCs w:val="22"/>
          <w:lang w:val="es-ES" w:eastAsia="en-US"/>
        </w:rPr>
        <w:t>hrs</w:t>
      </w:r>
      <w:proofErr w:type="spellEnd"/>
      <w:r w:rsidR="005006DB">
        <w:rPr>
          <w:rFonts w:asciiTheme="minorHAnsi" w:eastAsiaTheme="minorHAnsi" w:hAnsiTheme="minorHAnsi" w:cstheme="minorHAnsi"/>
          <w:bCs/>
          <w:sz w:val="22"/>
          <w:szCs w:val="22"/>
          <w:lang w:val="es-ES" w:eastAsia="en-US"/>
        </w:rPr>
        <w:t>.</w:t>
      </w:r>
    </w:p>
    <w:p w14:paraId="4C824E00" w14:textId="77777777" w:rsidR="005006DB" w:rsidRPr="006E5BE1" w:rsidRDefault="005006DB" w:rsidP="006E5BE1">
      <w:pPr>
        <w:contextualSpacing/>
        <w:jc w:val="both"/>
        <w:rPr>
          <w:rFonts w:asciiTheme="minorHAnsi" w:eastAsiaTheme="minorHAnsi" w:hAnsiTheme="minorHAnsi" w:cstheme="minorHAnsi"/>
          <w:bCs/>
          <w:sz w:val="22"/>
          <w:szCs w:val="22"/>
          <w:lang w:val="es-ES" w:eastAsia="en-US"/>
        </w:rPr>
      </w:pPr>
    </w:p>
    <w:p w14:paraId="2CCA262F" w14:textId="77777777" w:rsidR="00692ABA" w:rsidRDefault="005378C7" w:rsidP="00692ABA">
      <w:pPr>
        <w:contextualSpacing/>
        <w:rPr>
          <w:rFonts w:asciiTheme="minorHAnsi" w:eastAsia="Calibri" w:hAnsiTheme="minorHAnsi" w:cstheme="minorHAnsi"/>
          <w:b/>
          <w:sz w:val="22"/>
          <w:szCs w:val="22"/>
          <w:lang w:val="es-ES_tradnl" w:eastAsia="en-US"/>
        </w:rPr>
      </w:pPr>
      <w:r w:rsidRPr="00DD4382">
        <w:rPr>
          <w:rFonts w:asciiTheme="minorHAnsi" w:eastAsia="Calibri" w:hAnsiTheme="minorHAnsi" w:cstheme="minorHAnsi"/>
          <w:b/>
          <w:sz w:val="22"/>
          <w:szCs w:val="22"/>
          <w:lang w:val="es-ES_tradnl" w:eastAsia="en-US"/>
        </w:rPr>
        <w:t>Fin de nuestros servicios</w:t>
      </w:r>
    </w:p>
    <w:p w14:paraId="530ACD7A" w14:textId="2C1B58F5" w:rsidR="004A0329" w:rsidRDefault="004A0329" w:rsidP="00252B0F">
      <w:pPr>
        <w:rPr>
          <w:rFonts w:asciiTheme="minorHAnsi" w:hAnsiTheme="minorHAnsi" w:cstheme="minorHAnsi"/>
          <w:b/>
          <w:bCs/>
          <w:sz w:val="22"/>
          <w:szCs w:val="22"/>
          <w:u w:val="single"/>
          <w:lang w:val="es-MX"/>
        </w:rPr>
      </w:pPr>
    </w:p>
    <w:p w14:paraId="027533C1" w14:textId="77777777" w:rsidR="00E25DEC" w:rsidRDefault="00E25DEC" w:rsidP="00252B0F">
      <w:pPr>
        <w:rPr>
          <w:rFonts w:asciiTheme="minorHAnsi" w:hAnsiTheme="minorHAnsi" w:cstheme="minorHAnsi"/>
          <w:b/>
          <w:bCs/>
          <w:sz w:val="22"/>
          <w:szCs w:val="22"/>
          <w:u w:val="single"/>
          <w:lang w:val="es-MX"/>
        </w:rPr>
      </w:pPr>
    </w:p>
    <w:p w14:paraId="02EF41BB" w14:textId="77777777" w:rsidR="00775CBA" w:rsidRDefault="00775CBA" w:rsidP="00252B0F">
      <w:pPr>
        <w:rPr>
          <w:rFonts w:asciiTheme="minorHAnsi" w:hAnsiTheme="minorHAnsi" w:cstheme="minorHAnsi"/>
          <w:b/>
          <w:bCs/>
          <w:sz w:val="22"/>
          <w:szCs w:val="22"/>
          <w:u w:val="single"/>
          <w:lang w:val="es-MX"/>
        </w:rPr>
      </w:pPr>
    </w:p>
    <w:p w14:paraId="0DD52C8F" w14:textId="77777777" w:rsidR="001F6991" w:rsidRPr="00F23EFD" w:rsidRDefault="001F6991" w:rsidP="001F6991">
      <w:pPr>
        <w:spacing w:line="259" w:lineRule="auto"/>
        <w:jc w:val="center"/>
        <w:rPr>
          <w:rFonts w:asciiTheme="minorHAnsi" w:hAnsiTheme="minorHAnsi" w:cstheme="minorHAnsi"/>
          <w:b/>
          <w:bCs/>
          <w:color w:val="C00000"/>
          <w:lang w:val="es-MX"/>
        </w:rPr>
      </w:pPr>
      <w:r w:rsidRPr="00F23EFD">
        <w:rPr>
          <w:rFonts w:asciiTheme="minorHAnsi" w:hAnsiTheme="minorHAnsi" w:cstheme="minorHAnsi"/>
          <w:b/>
          <w:bCs/>
          <w:color w:val="C00000"/>
          <w:lang w:val="es-MX"/>
        </w:rPr>
        <w:t>SERVICIOS TERRESTRES</w:t>
      </w:r>
    </w:p>
    <w:p w14:paraId="461B2A3D" w14:textId="77777777" w:rsidR="001F6991" w:rsidRPr="00F23EFD" w:rsidRDefault="001F6991" w:rsidP="001F6991">
      <w:pPr>
        <w:contextualSpacing/>
        <w:jc w:val="center"/>
        <w:rPr>
          <w:rFonts w:asciiTheme="minorHAnsi" w:hAnsiTheme="minorHAnsi" w:cstheme="minorHAnsi"/>
          <w:color w:val="C00000"/>
          <w:sz w:val="22"/>
          <w:szCs w:val="22"/>
          <w:lang w:val="es-MX"/>
        </w:rPr>
      </w:pPr>
      <w:r w:rsidRPr="00F23EFD">
        <w:rPr>
          <w:rFonts w:asciiTheme="minorHAnsi" w:hAnsiTheme="minorHAnsi" w:cstheme="minorHAnsi"/>
          <w:b/>
          <w:bCs/>
          <w:color w:val="C00000"/>
          <w:lang w:val="es-MX"/>
        </w:rPr>
        <w:t>PRECIOS POR PERSONA EN USD</w:t>
      </w:r>
    </w:p>
    <w:p w14:paraId="0477536C" w14:textId="77777777" w:rsidR="001F6991" w:rsidRDefault="001F6991" w:rsidP="001F6991">
      <w:pPr>
        <w:jc w:val="center"/>
        <w:rPr>
          <w:rFonts w:asciiTheme="minorHAnsi" w:hAnsiTheme="minorHAnsi" w:cstheme="minorHAnsi"/>
          <w:b/>
          <w:bCs/>
          <w:sz w:val="22"/>
          <w:szCs w:val="22"/>
          <w:u w:val="single"/>
          <w:lang w:val="es-MX"/>
        </w:rPr>
      </w:pPr>
    </w:p>
    <w:tbl>
      <w:tblPr>
        <w:tblW w:w="8788" w:type="dxa"/>
        <w:jc w:val="center"/>
        <w:tblCellMar>
          <w:left w:w="70" w:type="dxa"/>
          <w:right w:w="70" w:type="dxa"/>
        </w:tblCellMar>
        <w:tblLook w:val="04A0" w:firstRow="1" w:lastRow="0" w:firstColumn="1" w:lastColumn="0" w:noHBand="0" w:noVBand="1"/>
      </w:tblPr>
      <w:tblGrid>
        <w:gridCol w:w="2547"/>
        <w:gridCol w:w="1422"/>
        <w:gridCol w:w="1701"/>
        <w:gridCol w:w="1417"/>
        <w:gridCol w:w="1701"/>
      </w:tblGrid>
      <w:tr w:rsidR="001F6991" w:rsidRPr="001F6991" w14:paraId="311A822E" w14:textId="77777777" w:rsidTr="00B57094">
        <w:trPr>
          <w:trHeight w:val="300"/>
          <w:jc w:val="center"/>
        </w:trPr>
        <w:tc>
          <w:tcPr>
            <w:tcW w:w="8788" w:type="dxa"/>
            <w:gridSpan w:val="5"/>
            <w:shd w:val="clear" w:color="auto" w:fill="E7E6E6" w:themeFill="background2"/>
            <w:noWrap/>
            <w:vAlign w:val="bottom"/>
            <w:hideMark/>
          </w:tcPr>
          <w:p w14:paraId="2C5DA985" w14:textId="65D33FB3" w:rsidR="001F6991" w:rsidRPr="001F6991" w:rsidRDefault="001F6991" w:rsidP="001F6991">
            <w:pPr>
              <w:jc w:val="center"/>
              <w:rPr>
                <w:rFonts w:ascii="Calibri" w:hAnsi="Calibri" w:cs="Calibri"/>
                <w:b/>
                <w:bCs/>
                <w:sz w:val="22"/>
                <w:szCs w:val="22"/>
                <w:lang w:val="es-419"/>
              </w:rPr>
            </w:pPr>
            <w:r w:rsidRPr="001F6991">
              <w:rPr>
                <w:rFonts w:ascii="Calibri" w:hAnsi="Calibri" w:cs="Calibri"/>
                <w:b/>
                <w:bCs/>
                <w:sz w:val="22"/>
                <w:szCs w:val="22"/>
                <w:lang w:val="es-419"/>
              </w:rPr>
              <w:t>SUDAFRICA ESENCIAL</w:t>
            </w:r>
          </w:p>
          <w:p w14:paraId="3BF7EBB6" w14:textId="6DF3F91B" w:rsidR="001F6991" w:rsidRPr="001F6991" w:rsidRDefault="001F6991" w:rsidP="001F6991">
            <w:pPr>
              <w:jc w:val="center"/>
              <w:rPr>
                <w:rFonts w:ascii="Calibri" w:hAnsi="Calibri" w:cs="Calibri"/>
                <w:b/>
                <w:bCs/>
                <w:sz w:val="22"/>
                <w:szCs w:val="22"/>
                <w:lang w:val="es-419"/>
              </w:rPr>
            </w:pPr>
            <w:r w:rsidRPr="001F6991">
              <w:rPr>
                <w:rFonts w:ascii="Calibri" w:hAnsi="Calibri" w:cs="Calibri"/>
                <w:b/>
                <w:bCs/>
                <w:sz w:val="22"/>
                <w:szCs w:val="22"/>
                <w:lang w:val="es-419"/>
              </w:rPr>
              <w:t>SALIDAS LOS LUNES</w:t>
            </w:r>
          </w:p>
        </w:tc>
      </w:tr>
      <w:tr w:rsidR="0035584F" w:rsidRPr="001F6991" w14:paraId="4E2EB4A9" w14:textId="77777777" w:rsidTr="00B81DB0">
        <w:trPr>
          <w:trHeight w:val="300"/>
          <w:jc w:val="center"/>
        </w:trPr>
        <w:tc>
          <w:tcPr>
            <w:tcW w:w="2547" w:type="dxa"/>
            <w:vMerge w:val="restart"/>
            <w:shd w:val="clear" w:color="auto" w:fill="auto"/>
            <w:noWrap/>
            <w:vAlign w:val="center"/>
            <w:hideMark/>
          </w:tcPr>
          <w:p w14:paraId="6100E91D" w14:textId="47DC0F98" w:rsidR="001F6991" w:rsidRPr="001F6991" w:rsidRDefault="001F6991" w:rsidP="001F6991">
            <w:pPr>
              <w:jc w:val="center"/>
              <w:rPr>
                <w:rFonts w:ascii="Calibri" w:hAnsi="Calibri" w:cs="Calibri"/>
                <w:b/>
                <w:bCs/>
                <w:sz w:val="22"/>
                <w:szCs w:val="22"/>
              </w:rPr>
            </w:pPr>
            <w:r w:rsidRPr="001F6991">
              <w:rPr>
                <w:rFonts w:ascii="Calibri" w:hAnsi="Calibri" w:cs="Calibri"/>
                <w:b/>
                <w:bCs/>
                <w:sz w:val="22"/>
                <w:szCs w:val="22"/>
              </w:rPr>
              <w:t>TEMPORADAS</w:t>
            </w:r>
          </w:p>
        </w:tc>
        <w:tc>
          <w:tcPr>
            <w:tcW w:w="3123" w:type="dxa"/>
            <w:gridSpan w:val="2"/>
            <w:shd w:val="clear" w:color="auto" w:fill="auto"/>
            <w:noWrap/>
            <w:vAlign w:val="center"/>
            <w:hideMark/>
          </w:tcPr>
          <w:p w14:paraId="7AFBE588" w14:textId="20F42DB6"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lang w:val="es-419"/>
              </w:rPr>
              <w:t xml:space="preserve">HOTELES </w:t>
            </w:r>
            <w:r w:rsidRPr="001F6991">
              <w:rPr>
                <w:rFonts w:asciiTheme="minorHAnsi" w:hAnsiTheme="minorHAnsi" w:cstheme="minorHAnsi"/>
                <w:b/>
                <w:bCs/>
                <w:color w:val="0070C0"/>
                <w:sz w:val="22"/>
                <w:szCs w:val="22"/>
              </w:rPr>
              <w:t>CATEGORÍA B</w:t>
            </w:r>
          </w:p>
        </w:tc>
        <w:tc>
          <w:tcPr>
            <w:tcW w:w="3118" w:type="dxa"/>
            <w:gridSpan w:val="2"/>
            <w:shd w:val="clear" w:color="auto" w:fill="auto"/>
            <w:noWrap/>
            <w:vAlign w:val="center"/>
            <w:hideMark/>
          </w:tcPr>
          <w:p w14:paraId="2CA1971B" w14:textId="1FDA1F88"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HOTELES CATEGORÍA A</w:t>
            </w:r>
          </w:p>
        </w:tc>
      </w:tr>
      <w:tr w:rsidR="0035584F" w:rsidRPr="001F6991" w14:paraId="3F7CEFF2" w14:textId="77777777" w:rsidTr="00B81DB0">
        <w:trPr>
          <w:trHeight w:val="300"/>
          <w:jc w:val="center"/>
        </w:trPr>
        <w:tc>
          <w:tcPr>
            <w:tcW w:w="2547" w:type="dxa"/>
            <w:vMerge/>
            <w:vAlign w:val="center"/>
            <w:hideMark/>
          </w:tcPr>
          <w:p w14:paraId="70D586AA" w14:textId="77777777" w:rsidR="001F6991" w:rsidRPr="001F6991" w:rsidRDefault="001F6991" w:rsidP="001F6991">
            <w:pPr>
              <w:jc w:val="center"/>
              <w:rPr>
                <w:rFonts w:ascii="Calibri" w:hAnsi="Calibri" w:cs="Calibri"/>
                <w:b/>
                <w:bCs/>
                <w:sz w:val="22"/>
                <w:szCs w:val="22"/>
              </w:rPr>
            </w:pPr>
          </w:p>
        </w:tc>
        <w:tc>
          <w:tcPr>
            <w:tcW w:w="1422" w:type="dxa"/>
            <w:shd w:val="clear" w:color="auto" w:fill="auto"/>
            <w:noWrap/>
            <w:vAlign w:val="center"/>
            <w:hideMark/>
          </w:tcPr>
          <w:p w14:paraId="4A9C2EB4" w14:textId="0C6FBDD8"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rPr>
              <w:t>DOBLE</w:t>
            </w:r>
          </w:p>
        </w:tc>
        <w:tc>
          <w:tcPr>
            <w:tcW w:w="1701" w:type="dxa"/>
            <w:shd w:val="clear" w:color="auto" w:fill="auto"/>
            <w:noWrap/>
            <w:vAlign w:val="center"/>
            <w:hideMark/>
          </w:tcPr>
          <w:p w14:paraId="64B88E79" w14:textId="71C4D74A" w:rsidR="001F6991" w:rsidRPr="001F6991" w:rsidRDefault="001F6991" w:rsidP="001F6991">
            <w:pPr>
              <w:jc w:val="center"/>
              <w:rPr>
                <w:rFonts w:ascii="Calibri" w:hAnsi="Calibri" w:cs="Calibri"/>
                <w:b/>
                <w:bCs/>
                <w:color w:val="0070C0"/>
                <w:sz w:val="22"/>
                <w:szCs w:val="22"/>
              </w:rPr>
            </w:pPr>
            <w:r w:rsidRPr="001F6991">
              <w:rPr>
                <w:rFonts w:asciiTheme="minorHAnsi" w:hAnsiTheme="minorHAnsi" w:cstheme="minorHAnsi"/>
                <w:b/>
                <w:bCs/>
                <w:color w:val="0070C0"/>
                <w:sz w:val="22"/>
                <w:szCs w:val="22"/>
              </w:rPr>
              <w:t>SENCILLA</w:t>
            </w:r>
          </w:p>
        </w:tc>
        <w:tc>
          <w:tcPr>
            <w:tcW w:w="1417" w:type="dxa"/>
            <w:shd w:val="clear" w:color="auto" w:fill="auto"/>
            <w:noWrap/>
            <w:vAlign w:val="center"/>
            <w:hideMark/>
          </w:tcPr>
          <w:p w14:paraId="173EA50E" w14:textId="125D6BF4"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DOBLE</w:t>
            </w:r>
          </w:p>
        </w:tc>
        <w:tc>
          <w:tcPr>
            <w:tcW w:w="1701" w:type="dxa"/>
            <w:shd w:val="clear" w:color="auto" w:fill="auto"/>
            <w:noWrap/>
            <w:vAlign w:val="center"/>
            <w:hideMark/>
          </w:tcPr>
          <w:p w14:paraId="594ECF8B" w14:textId="05D41726" w:rsidR="001F6991" w:rsidRPr="001F6991" w:rsidRDefault="001F6991" w:rsidP="001F6991">
            <w:pPr>
              <w:jc w:val="center"/>
              <w:rPr>
                <w:rFonts w:ascii="Calibri" w:hAnsi="Calibri" w:cs="Calibri"/>
                <w:b/>
                <w:bCs/>
                <w:color w:val="002060"/>
                <w:sz w:val="22"/>
                <w:szCs w:val="22"/>
              </w:rPr>
            </w:pPr>
            <w:r w:rsidRPr="001F6991">
              <w:rPr>
                <w:rFonts w:asciiTheme="minorHAnsi" w:hAnsiTheme="minorHAnsi" w:cstheme="minorHAnsi"/>
                <w:b/>
                <w:bCs/>
                <w:color w:val="002060"/>
                <w:sz w:val="22"/>
                <w:szCs w:val="22"/>
              </w:rPr>
              <w:t>SENCILLA</w:t>
            </w:r>
          </w:p>
        </w:tc>
      </w:tr>
      <w:tr w:rsidR="0035584F" w:rsidRPr="001F6991" w14:paraId="309747C4" w14:textId="77777777" w:rsidTr="00B81DB0">
        <w:trPr>
          <w:trHeight w:val="300"/>
          <w:jc w:val="center"/>
        </w:trPr>
        <w:tc>
          <w:tcPr>
            <w:tcW w:w="2547" w:type="dxa"/>
            <w:tcBorders>
              <w:bottom w:val="single" w:sz="4" w:space="0" w:color="auto"/>
            </w:tcBorders>
            <w:shd w:val="clear" w:color="auto" w:fill="auto"/>
            <w:noWrap/>
            <w:vAlign w:val="center"/>
            <w:hideMark/>
          </w:tcPr>
          <w:p w14:paraId="370DF8B2" w14:textId="52033AC0" w:rsidR="001F6991" w:rsidRPr="001F6991" w:rsidRDefault="001F6991" w:rsidP="001F6991">
            <w:pPr>
              <w:jc w:val="center"/>
              <w:rPr>
                <w:rFonts w:ascii="Calibri" w:hAnsi="Calibri" w:cs="Calibri"/>
                <w:sz w:val="22"/>
                <w:szCs w:val="22"/>
              </w:rPr>
            </w:pPr>
            <w:r w:rsidRPr="001F6991">
              <w:rPr>
                <w:rFonts w:ascii="Calibri" w:hAnsi="Calibri" w:cs="Calibri"/>
                <w:sz w:val="22"/>
                <w:szCs w:val="22"/>
              </w:rPr>
              <w:t xml:space="preserve">01 ABR – </w:t>
            </w:r>
            <w:r w:rsidR="00775CBA" w:rsidRPr="001F6991">
              <w:rPr>
                <w:rFonts w:ascii="Calibri" w:hAnsi="Calibri" w:cs="Calibri"/>
                <w:sz w:val="22"/>
                <w:szCs w:val="22"/>
              </w:rPr>
              <w:t>16 DIC 2024</w:t>
            </w:r>
          </w:p>
        </w:tc>
        <w:tc>
          <w:tcPr>
            <w:tcW w:w="1422" w:type="dxa"/>
            <w:tcBorders>
              <w:bottom w:val="single" w:sz="4" w:space="0" w:color="auto"/>
            </w:tcBorders>
            <w:shd w:val="clear" w:color="auto" w:fill="auto"/>
            <w:noWrap/>
            <w:vAlign w:val="center"/>
            <w:hideMark/>
          </w:tcPr>
          <w:p w14:paraId="2E0AA014" w14:textId="70ED31A4"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775</w:t>
            </w:r>
            <w:r>
              <w:rPr>
                <w:rFonts w:ascii="Calibri" w:hAnsi="Calibri" w:cs="Calibri"/>
                <w:sz w:val="22"/>
                <w:szCs w:val="22"/>
              </w:rPr>
              <w:t xml:space="preserve"> USD</w:t>
            </w:r>
          </w:p>
        </w:tc>
        <w:tc>
          <w:tcPr>
            <w:tcW w:w="1701" w:type="dxa"/>
            <w:tcBorders>
              <w:bottom w:val="single" w:sz="4" w:space="0" w:color="auto"/>
            </w:tcBorders>
            <w:shd w:val="clear" w:color="auto" w:fill="auto"/>
            <w:noWrap/>
            <w:vAlign w:val="center"/>
            <w:hideMark/>
          </w:tcPr>
          <w:p w14:paraId="68ABE9D1" w14:textId="1190B604"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1F6991" w:rsidRPr="001F6991">
              <w:rPr>
                <w:rFonts w:ascii="Calibri" w:hAnsi="Calibri" w:cs="Calibri"/>
                <w:sz w:val="22"/>
                <w:szCs w:val="22"/>
              </w:rPr>
              <w:t>1</w:t>
            </w:r>
            <w:r>
              <w:rPr>
                <w:rFonts w:ascii="Calibri" w:hAnsi="Calibri" w:cs="Calibri"/>
                <w:sz w:val="22"/>
                <w:szCs w:val="22"/>
              </w:rPr>
              <w:t>,</w:t>
            </w:r>
            <w:r w:rsidR="00775CBA">
              <w:rPr>
                <w:rFonts w:ascii="Calibri" w:hAnsi="Calibri" w:cs="Calibri"/>
                <w:sz w:val="22"/>
                <w:szCs w:val="22"/>
              </w:rPr>
              <w:t>005</w:t>
            </w:r>
            <w:r>
              <w:rPr>
                <w:rFonts w:ascii="Calibri" w:hAnsi="Calibri" w:cs="Calibri"/>
                <w:sz w:val="22"/>
                <w:szCs w:val="22"/>
              </w:rPr>
              <w:t xml:space="preserve"> USD</w:t>
            </w:r>
          </w:p>
        </w:tc>
        <w:tc>
          <w:tcPr>
            <w:tcW w:w="1417" w:type="dxa"/>
            <w:tcBorders>
              <w:bottom w:val="single" w:sz="4" w:space="0" w:color="auto"/>
            </w:tcBorders>
            <w:shd w:val="clear" w:color="auto" w:fill="auto"/>
            <w:noWrap/>
            <w:vAlign w:val="center"/>
            <w:hideMark/>
          </w:tcPr>
          <w:p w14:paraId="2635ECDD" w14:textId="61C89142"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1F6991" w:rsidRPr="001F6991">
              <w:rPr>
                <w:rFonts w:ascii="Calibri" w:hAnsi="Calibri" w:cs="Calibri"/>
                <w:sz w:val="22"/>
                <w:szCs w:val="22"/>
              </w:rPr>
              <w:t>1</w:t>
            </w:r>
            <w:r>
              <w:rPr>
                <w:rFonts w:ascii="Calibri" w:hAnsi="Calibri" w:cs="Calibri"/>
                <w:sz w:val="22"/>
                <w:szCs w:val="22"/>
              </w:rPr>
              <w:t>,</w:t>
            </w:r>
            <w:r w:rsidR="00775CBA">
              <w:rPr>
                <w:rFonts w:ascii="Calibri" w:hAnsi="Calibri" w:cs="Calibri"/>
                <w:sz w:val="22"/>
                <w:szCs w:val="22"/>
              </w:rPr>
              <w:t>065</w:t>
            </w:r>
            <w:r>
              <w:rPr>
                <w:rFonts w:ascii="Calibri" w:hAnsi="Calibri" w:cs="Calibri"/>
                <w:sz w:val="22"/>
                <w:szCs w:val="22"/>
              </w:rPr>
              <w:t xml:space="preserve"> USD</w:t>
            </w:r>
          </w:p>
        </w:tc>
        <w:tc>
          <w:tcPr>
            <w:tcW w:w="1701" w:type="dxa"/>
            <w:tcBorders>
              <w:bottom w:val="single" w:sz="4" w:space="0" w:color="auto"/>
            </w:tcBorders>
            <w:shd w:val="clear" w:color="auto" w:fill="auto"/>
            <w:noWrap/>
            <w:vAlign w:val="center"/>
            <w:hideMark/>
          </w:tcPr>
          <w:p w14:paraId="7DCCB060" w14:textId="1D1C2E4B"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1,500</w:t>
            </w:r>
            <w:r>
              <w:rPr>
                <w:rFonts w:ascii="Calibri" w:hAnsi="Calibri" w:cs="Calibri"/>
                <w:sz w:val="22"/>
                <w:szCs w:val="22"/>
              </w:rPr>
              <w:t xml:space="preserve"> USD</w:t>
            </w:r>
          </w:p>
        </w:tc>
      </w:tr>
      <w:tr w:rsidR="0035584F" w:rsidRPr="001F6991" w14:paraId="1C5FE62C" w14:textId="77777777" w:rsidTr="00B81DB0">
        <w:trPr>
          <w:trHeight w:val="300"/>
          <w:jc w:val="center"/>
        </w:trPr>
        <w:tc>
          <w:tcPr>
            <w:tcW w:w="2547" w:type="dxa"/>
            <w:tcBorders>
              <w:top w:val="single" w:sz="4" w:space="0" w:color="auto"/>
            </w:tcBorders>
            <w:shd w:val="clear" w:color="auto" w:fill="auto"/>
            <w:noWrap/>
            <w:vAlign w:val="center"/>
            <w:hideMark/>
          </w:tcPr>
          <w:p w14:paraId="2AC4FAD8" w14:textId="409EA562" w:rsidR="001F6991" w:rsidRPr="001F6991" w:rsidRDefault="001F6991" w:rsidP="001F6991">
            <w:pPr>
              <w:jc w:val="center"/>
              <w:rPr>
                <w:rFonts w:ascii="Calibri" w:hAnsi="Calibri" w:cs="Calibri"/>
                <w:sz w:val="22"/>
                <w:szCs w:val="22"/>
              </w:rPr>
            </w:pPr>
            <w:r w:rsidRPr="001F6991">
              <w:rPr>
                <w:rFonts w:ascii="Calibri" w:hAnsi="Calibri" w:cs="Calibri"/>
                <w:sz w:val="22"/>
                <w:szCs w:val="22"/>
              </w:rPr>
              <w:t>01</w:t>
            </w:r>
            <w:r w:rsidR="0035584F">
              <w:rPr>
                <w:rFonts w:ascii="Calibri" w:hAnsi="Calibri" w:cs="Calibri"/>
                <w:sz w:val="22"/>
                <w:szCs w:val="22"/>
              </w:rPr>
              <w:t xml:space="preserve"> ENE</w:t>
            </w:r>
            <w:r w:rsidRPr="001F6991">
              <w:rPr>
                <w:rFonts w:ascii="Calibri" w:hAnsi="Calibri" w:cs="Calibri"/>
                <w:sz w:val="22"/>
                <w:szCs w:val="22"/>
              </w:rPr>
              <w:t xml:space="preserve"> </w:t>
            </w:r>
            <w:r w:rsidR="0035584F">
              <w:rPr>
                <w:rFonts w:ascii="Calibri" w:hAnsi="Calibri" w:cs="Calibri"/>
                <w:sz w:val="22"/>
                <w:szCs w:val="22"/>
              </w:rPr>
              <w:t>–</w:t>
            </w:r>
            <w:r w:rsidRPr="001F6991">
              <w:rPr>
                <w:rFonts w:ascii="Calibri" w:hAnsi="Calibri" w:cs="Calibri"/>
                <w:sz w:val="22"/>
                <w:szCs w:val="22"/>
              </w:rPr>
              <w:t xml:space="preserve"> 31</w:t>
            </w:r>
            <w:r w:rsidR="0035584F">
              <w:rPr>
                <w:rFonts w:ascii="Calibri" w:hAnsi="Calibri" w:cs="Calibri"/>
                <w:sz w:val="22"/>
                <w:szCs w:val="22"/>
              </w:rPr>
              <w:t xml:space="preserve"> MAR </w:t>
            </w:r>
            <w:r w:rsidRPr="001F6991">
              <w:rPr>
                <w:rFonts w:ascii="Calibri" w:hAnsi="Calibri" w:cs="Calibri"/>
                <w:sz w:val="22"/>
                <w:szCs w:val="22"/>
              </w:rPr>
              <w:t>2025</w:t>
            </w:r>
          </w:p>
        </w:tc>
        <w:tc>
          <w:tcPr>
            <w:tcW w:w="1422" w:type="dxa"/>
            <w:tcBorders>
              <w:top w:val="single" w:sz="4" w:space="0" w:color="auto"/>
            </w:tcBorders>
            <w:shd w:val="clear" w:color="auto" w:fill="auto"/>
            <w:noWrap/>
            <w:vAlign w:val="center"/>
            <w:hideMark/>
          </w:tcPr>
          <w:p w14:paraId="61D7EB70" w14:textId="1EE4EAE4"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850</w:t>
            </w:r>
            <w:r>
              <w:rPr>
                <w:rFonts w:ascii="Calibri" w:hAnsi="Calibri" w:cs="Calibri"/>
                <w:sz w:val="22"/>
                <w:szCs w:val="22"/>
              </w:rPr>
              <w:t xml:space="preserve"> USD</w:t>
            </w:r>
          </w:p>
        </w:tc>
        <w:tc>
          <w:tcPr>
            <w:tcW w:w="1701" w:type="dxa"/>
            <w:tcBorders>
              <w:top w:val="single" w:sz="4" w:space="0" w:color="auto"/>
            </w:tcBorders>
            <w:shd w:val="clear" w:color="auto" w:fill="auto"/>
            <w:noWrap/>
            <w:vAlign w:val="center"/>
            <w:hideMark/>
          </w:tcPr>
          <w:p w14:paraId="336FFFA8" w14:textId="0090AD38"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1</w:t>
            </w:r>
            <w:r>
              <w:rPr>
                <w:rFonts w:ascii="Calibri" w:hAnsi="Calibri" w:cs="Calibri"/>
                <w:sz w:val="22"/>
                <w:szCs w:val="22"/>
              </w:rPr>
              <w:t>,</w:t>
            </w:r>
            <w:r w:rsidR="00775CBA">
              <w:rPr>
                <w:rFonts w:ascii="Calibri" w:hAnsi="Calibri" w:cs="Calibri"/>
                <w:sz w:val="22"/>
                <w:szCs w:val="22"/>
              </w:rPr>
              <w:t>105</w:t>
            </w:r>
            <w:r>
              <w:rPr>
                <w:rFonts w:ascii="Calibri" w:hAnsi="Calibri" w:cs="Calibri"/>
                <w:sz w:val="22"/>
                <w:szCs w:val="22"/>
              </w:rPr>
              <w:t xml:space="preserve"> USD</w:t>
            </w:r>
          </w:p>
        </w:tc>
        <w:tc>
          <w:tcPr>
            <w:tcW w:w="1417" w:type="dxa"/>
            <w:tcBorders>
              <w:top w:val="single" w:sz="4" w:space="0" w:color="auto"/>
            </w:tcBorders>
            <w:shd w:val="clear" w:color="auto" w:fill="auto"/>
            <w:noWrap/>
            <w:vAlign w:val="center"/>
            <w:hideMark/>
          </w:tcPr>
          <w:p w14:paraId="6AAF8CF2" w14:textId="541F17B4"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1,170</w:t>
            </w:r>
            <w:r>
              <w:rPr>
                <w:rFonts w:ascii="Calibri" w:hAnsi="Calibri" w:cs="Calibri"/>
                <w:sz w:val="22"/>
                <w:szCs w:val="22"/>
              </w:rPr>
              <w:t xml:space="preserve"> USD</w:t>
            </w:r>
          </w:p>
        </w:tc>
        <w:tc>
          <w:tcPr>
            <w:tcW w:w="1701" w:type="dxa"/>
            <w:tcBorders>
              <w:top w:val="single" w:sz="4" w:space="0" w:color="auto"/>
            </w:tcBorders>
            <w:shd w:val="clear" w:color="auto" w:fill="auto"/>
            <w:noWrap/>
            <w:vAlign w:val="center"/>
            <w:hideMark/>
          </w:tcPr>
          <w:p w14:paraId="6BBF139A" w14:textId="16EFEBA5" w:rsidR="001F6991" w:rsidRPr="001F6991" w:rsidRDefault="00A06CFE" w:rsidP="001F6991">
            <w:pPr>
              <w:jc w:val="center"/>
              <w:rPr>
                <w:rFonts w:ascii="Calibri" w:hAnsi="Calibri" w:cs="Calibri"/>
                <w:sz w:val="22"/>
                <w:szCs w:val="22"/>
              </w:rPr>
            </w:pPr>
            <w:r>
              <w:rPr>
                <w:rFonts w:ascii="Calibri" w:hAnsi="Calibri" w:cs="Calibri"/>
                <w:sz w:val="22"/>
                <w:szCs w:val="22"/>
              </w:rPr>
              <w:t xml:space="preserve">$ </w:t>
            </w:r>
            <w:r w:rsidR="00775CBA">
              <w:rPr>
                <w:rFonts w:ascii="Calibri" w:hAnsi="Calibri" w:cs="Calibri"/>
                <w:sz w:val="22"/>
                <w:szCs w:val="22"/>
              </w:rPr>
              <w:t>1,650</w:t>
            </w:r>
            <w:r>
              <w:rPr>
                <w:rFonts w:ascii="Calibri" w:hAnsi="Calibri" w:cs="Calibri"/>
                <w:sz w:val="22"/>
                <w:szCs w:val="22"/>
              </w:rPr>
              <w:t xml:space="preserve"> USD</w:t>
            </w:r>
          </w:p>
        </w:tc>
      </w:tr>
    </w:tbl>
    <w:p w14:paraId="17C03147" w14:textId="77777777" w:rsidR="00B57094" w:rsidRDefault="00B57094" w:rsidP="00B57094">
      <w:pPr>
        <w:rPr>
          <w:rFonts w:asciiTheme="minorHAnsi" w:hAnsiTheme="minorHAnsi" w:cstheme="minorHAnsi"/>
          <w:b/>
          <w:bCs/>
          <w:sz w:val="22"/>
          <w:szCs w:val="22"/>
          <w:lang w:val="es-MX"/>
        </w:rPr>
      </w:pPr>
    </w:p>
    <w:p w14:paraId="2E8240A7" w14:textId="66F820D0" w:rsidR="00B57094" w:rsidRPr="000D212E" w:rsidRDefault="00B57094" w:rsidP="00B57094">
      <w:pPr>
        <w:rPr>
          <w:rFonts w:asciiTheme="minorHAnsi" w:hAnsiTheme="minorHAnsi" w:cstheme="minorHAnsi"/>
          <w:b/>
          <w:bCs/>
          <w:sz w:val="22"/>
          <w:szCs w:val="22"/>
          <w:lang w:val="es-MX"/>
        </w:rPr>
      </w:pPr>
      <w:r>
        <w:rPr>
          <w:rFonts w:asciiTheme="minorHAnsi" w:hAnsiTheme="minorHAnsi" w:cstheme="minorHAnsi"/>
          <w:b/>
          <w:bCs/>
          <w:sz w:val="22"/>
          <w:szCs w:val="22"/>
          <w:lang w:val="es-MX"/>
        </w:rPr>
        <w:t>NOTA. Estos precios no aplican del 1</w:t>
      </w:r>
      <w:r w:rsidR="00775CBA">
        <w:rPr>
          <w:rFonts w:asciiTheme="minorHAnsi" w:hAnsiTheme="minorHAnsi" w:cstheme="minorHAnsi"/>
          <w:b/>
          <w:bCs/>
          <w:sz w:val="22"/>
          <w:szCs w:val="22"/>
          <w:lang w:val="es-MX"/>
        </w:rPr>
        <w:t>7</w:t>
      </w:r>
      <w:r>
        <w:rPr>
          <w:rFonts w:asciiTheme="minorHAnsi" w:hAnsiTheme="minorHAnsi" w:cstheme="minorHAnsi"/>
          <w:b/>
          <w:bCs/>
          <w:sz w:val="22"/>
          <w:szCs w:val="22"/>
          <w:lang w:val="es-MX"/>
        </w:rPr>
        <w:t xml:space="preserve"> al 31 de diciembre 2024.</w:t>
      </w:r>
    </w:p>
    <w:p w14:paraId="5FC30FFB" w14:textId="77777777" w:rsidR="001F6991" w:rsidRDefault="001F6991" w:rsidP="00B57094">
      <w:pPr>
        <w:rPr>
          <w:rFonts w:asciiTheme="minorHAnsi" w:hAnsiTheme="minorHAnsi" w:cstheme="minorHAnsi"/>
          <w:b/>
          <w:bCs/>
          <w:sz w:val="22"/>
          <w:szCs w:val="22"/>
          <w:u w:val="single"/>
          <w:lang w:val="es-MX"/>
        </w:rPr>
      </w:pPr>
    </w:p>
    <w:p w14:paraId="5C3E828A" w14:textId="77777777" w:rsidR="00E25DEC" w:rsidRPr="001F6991" w:rsidRDefault="00E25DEC" w:rsidP="00B57094">
      <w:pPr>
        <w:rPr>
          <w:rFonts w:asciiTheme="minorHAnsi" w:hAnsiTheme="minorHAnsi" w:cstheme="minorHAnsi"/>
          <w:b/>
          <w:bCs/>
          <w:sz w:val="22"/>
          <w:szCs w:val="22"/>
          <w:u w:val="single"/>
          <w:lang w:val="es-MX"/>
        </w:rPr>
      </w:pPr>
    </w:p>
    <w:p w14:paraId="6DB2386C" w14:textId="5961D8E3" w:rsidR="00AE1C08" w:rsidRPr="00AE1C08" w:rsidRDefault="005378C7" w:rsidP="00340C7D">
      <w:pPr>
        <w:rPr>
          <w:rFonts w:asciiTheme="minorHAnsi" w:hAnsiTheme="minorHAnsi" w:cstheme="minorHAnsi"/>
          <w:b/>
          <w:bCs/>
          <w:sz w:val="22"/>
          <w:szCs w:val="22"/>
          <w:u w:val="single"/>
          <w:lang w:val="es-MX"/>
        </w:rPr>
      </w:pPr>
      <w:r w:rsidRPr="003A3CB4">
        <w:rPr>
          <w:rFonts w:asciiTheme="minorHAnsi" w:hAnsiTheme="minorHAnsi" w:cstheme="minorHAnsi"/>
          <w:b/>
          <w:bCs/>
          <w:sz w:val="22"/>
          <w:szCs w:val="22"/>
          <w:u w:val="single"/>
          <w:lang w:val="es-MX"/>
        </w:rPr>
        <w:t>EL PRECIO DEL VIAJE INCLUYE:</w:t>
      </w:r>
    </w:p>
    <w:p w14:paraId="4A9AD971" w14:textId="19CA5482" w:rsidR="006E5BE1" w:rsidRPr="006E5BE1" w:rsidRDefault="00AE1C08" w:rsidP="00897388">
      <w:pPr>
        <w:pStyle w:val="Prrafodelista"/>
        <w:numPr>
          <w:ilvl w:val="0"/>
          <w:numId w:val="11"/>
        </w:numPr>
        <w:jc w:val="both"/>
        <w:rPr>
          <w:rFonts w:cstheme="minorHAnsi"/>
          <w:lang w:val="es-ES"/>
        </w:rPr>
      </w:pPr>
      <w:r>
        <w:rPr>
          <w:rFonts w:cstheme="minorHAnsi"/>
          <w:lang w:val="es-ES"/>
        </w:rPr>
        <w:t>6</w:t>
      </w:r>
      <w:r w:rsidR="006E5BE1" w:rsidRPr="006E5BE1">
        <w:rPr>
          <w:rFonts w:cstheme="minorHAnsi"/>
          <w:lang w:val="es-ES"/>
        </w:rPr>
        <w:t xml:space="preserve"> noches de alojamiento en los hoteles previstos o similares.</w:t>
      </w:r>
    </w:p>
    <w:p w14:paraId="3070E35C" w14:textId="5EE92E5D" w:rsidR="006E5BE1" w:rsidRPr="00AC0A96" w:rsidRDefault="00AE1C08" w:rsidP="00897388">
      <w:pPr>
        <w:pStyle w:val="Prrafodelista"/>
        <w:numPr>
          <w:ilvl w:val="0"/>
          <w:numId w:val="11"/>
        </w:numPr>
        <w:jc w:val="both"/>
        <w:rPr>
          <w:rFonts w:cstheme="minorHAnsi"/>
          <w:lang w:val="es-ES"/>
        </w:rPr>
      </w:pPr>
      <w:r>
        <w:rPr>
          <w:rFonts w:cstheme="minorHAnsi"/>
          <w:lang w:val="es-ES"/>
        </w:rPr>
        <w:t>6</w:t>
      </w:r>
      <w:r w:rsidR="006E5BE1" w:rsidRPr="006E5BE1">
        <w:rPr>
          <w:rFonts w:cstheme="minorHAnsi"/>
          <w:lang w:val="es-ES"/>
        </w:rPr>
        <w:t xml:space="preserve"> desayunos y 2 cenas.</w:t>
      </w:r>
    </w:p>
    <w:p w14:paraId="6AA96C55" w14:textId="1D8D3B89" w:rsidR="00C8432A" w:rsidRPr="00AC0A96" w:rsidRDefault="00B840DF" w:rsidP="00897388">
      <w:pPr>
        <w:pStyle w:val="Prrafodelista"/>
        <w:numPr>
          <w:ilvl w:val="0"/>
          <w:numId w:val="11"/>
        </w:numPr>
        <w:jc w:val="both"/>
        <w:rPr>
          <w:rFonts w:cstheme="minorHAnsi"/>
          <w:lang w:val="es-ES"/>
        </w:rPr>
      </w:pPr>
      <w:r>
        <w:rPr>
          <w:rFonts w:cstheme="minorHAnsi"/>
          <w:lang w:val="es-ES"/>
        </w:rPr>
        <w:t xml:space="preserve">Traslados y visitas en servicio regular (compartido). Los safaris se realizan en </w:t>
      </w:r>
      <w:r w:rsidR="006E5BE1" w:rsidRPr="006E5BE1">
        <w:rPr>
          <w:rFonts w:cstheme="minorHAnsi"/>
          <w:lang w:val="es-ES"/>
        </w:rPr>
        <w:t xml:space="preserve">vehículo 4x4 </w:t>
      </w:r>
      <w:r w:rsidR="00AC0A96">
        <w:rPr>
          <w:rFonts w:cstheme="minorHAnsi"/>
          <w:lang w:val="es-ES"/>
        </w:rPr>
        <w:t>abierto</w:t>
      </w:r>
      <w:r>
        <w:rPr>
          <w:rFonts w:cstheme="minorHAnsi"/>
          <w:lang w:val="es-ES"/>
        </w:rPr>
        <w:t xml:space="preserve"> con guía de habla hispana</w:t>
      </w:r>
      <w:r w:rsidR="006E5BE1" w:rsidRPr="006E5BE1">
        <w:rPr>
          <w:rFonts w:cstheme="minorHAnsi"/>
          <w:lang w:val="es-ES"/>
        </w:rPr>
        <w:t>.</w:t>
      </w:r>
    </w:p>
    <w:p w14:paraId="435585C7" w14:textId="74CDECEE" w:rsidR="002C155D" w:rsidRPr="006E5BE1" w:rsidRDefault="006E5BE1" w:rsidP="00897388">
      <w:pPr>
        <w:pStyle w:val="Prrafodelista"/>
        <w:numPr>
          <w:ilvl w:val="0"/>
          <w:numId w:val="11"/>
        </w:numPr>
        <w:jc w:val="both"/>
        <w:rPr>
          <w:rFonts w:cstheme="minorHAnsi"/>
        </w:rPr>
      </w:pPr>
      <w:r w:rsidRPr="006E5BE1">
        <w:rPr>
          <w:rFonts w:cstheme="minorHAnsi"/>
          <w:lang w:val="es-ES"/>
        </w:rPr>
        <w:t xml:space="preserve">Seguro de </w:t>
      </w:r>
      <w:r w:rsidR="00AC0A96">
        <w:rPr>
          <w:rFonts w:cstheme="minorHAnsi"/>
          <w:lang w:val="es-ES"/>
        </w:rPr>
        <w:t>asistencia</w:t>
      </w:r>
      <w:r w:rsidR="00AE1C08">
        <w:rPr>
          <w:rFonts w:cstheme="minorHAnsi"/>
          <w:lang w:val="es-ES"/>
        </w:rPr>
        <w:t xml:space="preserve"> </w:t>
      </w:r>
      <w:proofErr w:type="spellStart"/>
      <w:r w:rsidR="00AE1C08">
        <w:rPr>
          <w:rFonts w:cstheme="minorHAnsi"/>
          <w:lang w:val="es-ES"/>
        </w:rPr>
        <w:t>Mapaplus</w:t>
      </w:r>
      <w:proofErr w:type="spellEnd"/>
      <w:r w:rsidRPr="006E5BE1">
        <w:rPr>
          <w:rFonts w:cstheme="minorHAnsi"/>
          <w:lang w:val="es-ES"/>
        </w:rPr>
        <w:t>.</w:t>
      </w:r>
    </w:p>
    <w:p w14:paraId="59EF414A" w14:textId="26941EF7" w:rsidR="005378C7" w:rsidRPr="00AE1C08" w:rsidRDefault="005378C7" w:rsidP="00340C7D">
      <w:pPr>
        <w:rPr>
          <w:rFonts w:asciiTheme="minorHAnsi" w:hAnsiTheme="minorHAnsi" w:cstheme="minorHAnsi"/>
          <w:b/>
          <w:bCs/>
          <w:sz w:val="22"/>
          <w:szCs w:val="22"/>
          <w:u w:val="single"/>
          <w:lang w:val="es-MX"/>
        </w:rPr>
      </w:pPr>
      <w:r w:rsidRPr="00AE1C08">
        <w:rPr>
          <w:rFonts w:asciiTheme="minorHAnsi" w:hAnsiTheme="minorHAnsi" w:cstheme="minorHAnsi"/>
          <w:b/>
          <w:bCs/>
          <w:sz w:val="22"/>
          <w:szCs w:val="22"/>
          <w:u w:val="single"/>
          <w:lang w:val="es-MX"/>
        </w:rPr>
        <w:t>EL PRECIO DEL VIAJE NO INCLUYE:</w:t>
      </w:r>
    </w:p>
    <w:p w14:paraId="340E5266" w14:textId="6ECEDF7A" w:rsidR="007A30DE" w:rsidRDefault="007A30DE" w:rsidP="00AE1C08">
      <w:pPr>
        <w:pStyle w:val="Prrafodelista"/>
        <w:numPr>
          <w:ilvl w:val="0"/>
          <w:numId w:val="12"/>
        </w:numPr>
        <w:ind w:left="709" w:hanging="283"/>
        <w:jc w:val="both"/>
        <w:rPr>
          <w:rFonts w:cstheme="minorHAnsi"/>
          <w:lang w:val="es-ES"/>
        </w:rPr>
      </w:pPr>
      <w:r w:rsidRPr="00AE1C08">
        <w:rPr>
          <w:rFonts w:cstheme="minorHAnsi"/>
          <w:lang w:val="es-ES"/>
        </w:rPr>
        <w:t>Vuelos internacionales para llegar</w:t>
      </w:r>
      <w:r w:rsidR="00340C7D">
        <w:rPr>
          <w:rFonts w:cstheme="minorHAnsi"/>
          <w:lang w:val="es-ES"/>
        </w:rPr>
        <w:t xml:space="preserve"> a </w:t>
      </w:r>
      <w:r w:rsidRPr="00AE1C08">
        <w:rPr>
          <w:rFonts w:cstheme="minorHAnsi"/>
          <w:lang w:val="es-ES"/>
        </w:rPr>
        <w:t>Johannesburgo</w:t>
      </w:r>
      <w:r w:rsidR="00340C7D">
        <w:rPr>
          <w:rFonts w:cstheme="minorHAnsi"/>
          <w:lang w:val="es-ES"/>
        </w:rPr>
        <w:t xml:space="preserve"> y salir de Ciudad del Cabo, </w:t>
      </w:r>
      <w:r w:rsidR="00AC0A96">
        <w:rPr>
          <w:rFonts w:cstheme="minorHAnsi"/>
          <w:lang w:val="es-ES"/>
        </w:rPr>
        <w:t>Sudáf</w:t>
      </w:r>
      <w:r w:rsidR="00340C7D">
        <w:rPr>
          <w:rFonts w:cstheme="minorHAnsi"/>
          <w:lang w:val="es-ES"/>
        </w:rPr>
        <w:t>rica</w:t>
      </w:r>
      <w:r>
        <w:rPr>
          <w:rFonts w:cstheme="minorHAnsi"/>
          <w:lang w:val="es-ES"/>
        </w:rPr>
        <w:t>.</w:t>
      </w:r>
    </w:p>
    <w:p w14:paraId="334AB137" w14:textId="56F35B2C" w:rsidR="009C20AF" w:rsidRPr="009E2C5F" w:rsidRDefault="007A30DE" w:rsidP="00AE1C08">
      <w:pPr>
        <w:pStyle w:val="Prrafodelista"/>
        <w:numPr>
          <w:ilvl w:val="0"/>
          <w:numId w:val="12"/>
        </w:numPr>
        <w:ind w:left="709" w:hanging="283"/>
        <w:jc w:val="both"/>
        <w:rPr>
          <w:rFonts w:cstheme="minorHAnsi"/>
          <w:lang w:val="es-ES"/>
        </w:rPr>
      </w:pPr>
      <w:r>
        <w:rPr>
          <w:rFonts w:cstheme="minorHAnsi"/>
          <w:lang w:val="es-ES"/>
        </w:rPr>
        <w:t xml:space="preserve">Vuelos </w:t>
      </w:r>
      <w:r w:rsidRPr="00C8432A">
        <w:rPr>
          <w:rFonts w:cstheme="minorHAnsi"/>
        </w:rPr>
        <w:t>Johannesburgo</w:t>
      </w:r>
      <w:r>
        <w:rPr>
          <w:rFonts w:cstheme="minorHAnsi"/>
        </w:rPr>
        <w:t>-</w:t>
      </w:r>
      <w:r w:rsidRPr="00C8432A">
        <w:rPr>
          <w:rFonts w:cstheme="minorHAnsi"/>
        </w:rPr>
        <w:t>Ciudad del Cabo</w:t>
      </w:r>
      <w:r w:rsidR="009C20AF" w:rsidRPr="009E2C5F">
        <w:rPr>
          <w:rFonts w:cstheme="minorHAnsi"/>
          <w:lang w:val="es-ES"/>
        </w:rPr>
        <w:t>.</w:t>
      </w:r>
    </w:p>
    <w:p w14:paraId="285D7AD4" w14:textId="77777777" w:rsidR="0009084E" w:rsidRPr="009E2C5F" w:rsidRDefault="009C20AF" w:rsidP="00AE1C08">
      <w:pPr>
        <w:pStyle w:val="Prrafodelista"/>
        <w:numPr>
          <w:ilvl w:val="0"/>
          <w:numId w:val="12"/>
        </w:numPr>
        <w:ind w:left="709" w:hanging="283"/>
        <w:jc w:val="both"/>
        <w:rPr>
          <w:rFonts w:cstheme="minorHAnsi"/>
          <w:lang w:val="es-ES"/>
        </w:rPr>
      </w:pPr>
      <w:r w:rsidRPr="009E2C5F">
        <w:rPr>
          <w:rFonts w:cstheme="minorHAnsi"/>
          <w:lang w:val="es-ES"/>
        </w:rPr>
        <w:t>Impuestos aéreos.</w:t>
      </w:r>
    </w:p>
    <w:p w14:paraId="69BB4223" w14:textId="77777777"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Bebidas y otras comidas no mencionadas.</w:t>
      </w:r>
    </w:p>
    <w:p w14:paraId="182FACA5" w14:textId="77777777"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Gastos personales tales como propinas, bar, teléfono o servicios de lavandería.</w:t>
      </w:r>
    </w:p>
    <w:p w14:paraId="35E3511E" w14:textId="36FCAD4C" w:rsidR="0009084E" w:rsidRPr="009E2C5F" w:rsidRDefault="0009084E" w:rsidP="00AE1C08">
      <w:pPr>
        <w:pStyle w:val="Prrafodelista"/>
        <w:numPr>
          <w:ilvl w:val="0"/>
          <w:numId w:val="12"/>
        </w:numPr>
        <w:ind w:left="709" w:hanging="283"/>
        <w:jc w:val="both"/>
        <w:rPr>
          <w:rFonts w:cstheme="minorHAnsi"/>
          <w:lang w:val="es-ES"/>
        </w:rPr>
      </w:pPr>
      <w:r w:rsidRPr="009E2C5F">
        <w:rPr>
          <w:rFonts w:cstheme="minorHAnsi"/>
          <w:lang w:val="es-ES"/>
        </w:rPr>
        <w:t xml:space="preserve">Todos los conceptos que no están mencionados en el </w:t>
      </w:r>
      <w:r w:rsidR="00225E13">
        <w:rPr>
          <w:rFonts w:cstheme="minorHAnsi"/>
          <w:lang w:val="es-ES"/>
        </w:rPr>
        <w:t>“</w:t>
      </w:r>
      <w:r w:rsidRPr="009E2C5F">
        <w:rPr>
          <w:rFonts w:cstheme="minorHAnsi"/>
          <w:lang w:val="es-ES"/>
        </w:rPr>
        <w:t>Precio incluye</w:t>
      </w:r>
      <w:r w:rsidR="00225E13">
        <w:rPr>
          <w:rFonts w:cstheme="minorHAnsi"/>
          <w:lang w:val="es-ES"/>
        </w:rPr>
        <w:t>”</w:t>
      </w:r>
      <w:r w:rsidRPr="009E2C5F">
        <w:rPr>
          <w:rFonts w:cstheme="minorHAnsi"/>
          <w:lang w:val="es-ES"/>
        </w:rPr>
        <w:t>.</w:t>
      </w:r>
    </w:p>
    <w:p w14:paraId="13902BC5" w14:textId="75EA3163" w:rsidR="002C155D" w:rsidRPr="009E2C5F" w:rsidRDefault="0009084E" w:rsidP="00AE1C08">
      <w:pPr>
        <w:pStyle w:val="Prrafodelista"/>
        <w:numPr>
          <w:ilvl w:val="0"/>
          <w:numId w:val="12"/>
        </w:numPr>
        <w:spacing w:after="0" w:line="240" w:lineRule="auto"/>
        <w:ind w:left="709" w:hanging="283"/>
        <w:jc w:val="both"/>
        <w:rPr>
          <w:rFonts w:cstheme="minorHAnsi"/>
          <w:lang w:val="es-ES"/>
        </w:rPr>
      </w:pPr>
      <w:r w:rsidRPr="009E2C5F">
        <w:rPr>
          <w:rFonts w:cstheme="minorHAnsi"/>
          <w:lang w:val="es-ES"/>
        </w:rPr>
        <w:t>Visado</w:t>
      </w:r>
      <w:r w:rsidR="009E2C5F">
        <w:rPr>
          <w:rFonts w:cstheme="minorHAnsi"/>
          <w:lang w:val="es-ES"/>
        </w:rPr>
        <w:t>s y vacunas.</w:t>
      </w:r>
    </w:p>
    <w:p w14:paraId="6079A499" w14:textId="77777777" w:rsidR="004A0329" w:rsidRDefault="004A0329" w:rsidP="00AE1C08">
      <w:pPr>
        <w:rPr>
          <w:rFonts w:asciiTheme="minorHAnsi" w:hAnsiTheme="minorHAnsi" w:cstheme="minorHAnsi"/>
          <w:b/>
          <w:bCs/>
          <w:sz w:val="22"/>
          <w:szCs w:val="22"/>
          <w:u w:val="single"/>
        </w:rPr>
      </w:pPr>
    </w:p>
    <w:p w14:paraId="3666639E" w14:textId="77777777" w:rsidR="00340C7D" w:rsidRDefault="00340C7D" w:rsidP="00AE1C08">
      <w:pPr>
        <w:rPr>
          <w:rFonts w:asciiTheme="minorHAnsi" w:hAnsiTheme="minorHAnsi" w:cstheme="minorHAnsi"/>
          <w:b/>
          <w:bCs/>
          <w:sz w:val="22"/>
          <w:szCs w:val="22"/>
          <w:u w:val="single"/>
        </w:rPr>
      </w:pPr>
    </w:p>
    <w:p w14:paraId="0BF431F3" w14:textId="77777777" w:rsidR="00340C7D" w:rsidRDefault="00340C7D" w:rsidP="00AE1C08">
      <w:pPr>
        <w:rPr>
          <w:rFonts w:asciiTheme="minorHAnsi" w:hAnsiTheme="minorHAnsi" w:cstheme="minorHAnsi"/>
          <w:b/>
          <w:bCs/>
          <w:sz w:val="22"/>
          <w:szCs w:val="22"/>
          <w:u w:val="single"/>
        </w:rPr>
      </w:pPr>
    </w:p>
    <w:p w14:paraId="347AC19B" w14:textId="77777777" w:rsidR="00962A9C" w:rsidRPr="00824DDB" w:rsidRDefault="00962A9C" w:rsidP="00962A9C">
      <w:pPr>
        <w:rPr>
          <w:rFonts w:asciiTheme="minorHAnsi" w:hAnsiTheme="minorHAnsi" w:cstheme="minorHAnsi"/>
          <w:b/>
          <w:bCs/>
          <w:sz w:val="22"/>
          <w:szCs w:val="22"/>
          <w:lang w:val="es-MX"/>
        </w:rPr>
      </w:pPr>
      <w:r w:rsidRPr="00824DDB">
        <w:rPr>
          <w:rFonts w:asciiTheme="minorHAnsi" w:hAnsiTheme="minorHAnsi" w:cstheme="minorHAnsi"/>
          <w:b/>
          <w:bCs/>
          <w:sz w:val="22"/>
          <w:szCs w:val="22"/>
          <w:lang w:val="es-MX"/>
        </w:rPr>
        <w:t>HOTELES PREVISTOS O SIMILARES</w:t>
      </w:r>
    </w:p>
    <w:tbl>
      <w:tblPr>
        <w:tblStyle w:val="Tablaconcuadrcula"/>
        <w:tblW w:w="8364" w:type="dxa"/>
        <w:jc w:val="center"/>
        <w:tblLook w:val="04A0" w:firstRow="1" w:lastRow="0" w:firstColumn="1" w:lastColumn="0" w:noHBand="0" w:noVBand="1"/>
      </w:tblPr>
      <w:tblGrid>
        <w:gridCol w:w="2150"/>
        <w:gridCol w:w="3111"/>
        <w:gridCol w:w="3103"/>
      </w:tblGrid>
      <w:tr w:rsidR="00962A9C" w:rsidRPr="00824DDB" w14:paraId="36FA1FBD" w14:textId="77777777" w:rsidTr="00723215">
        <w:trPr>
          <w:trHeight w:val="216"/>
          <w:jc w:val="center"/>
        </w:trPr>
        <w:tc>
          <w:tcPr>
            <w:tcW w:w="2150" w:type="dxa"/>
            <w:shd w:val="clear" w:color="auto" w:fill="E7E6E6" w:themeFill="background2"/>
            <w:vAlign w:val="center"/>
          </w:tcPr>
          <w:p w14:paraId="64623677" w14:textId="77777777" w:rsidR="00962A9C" w:rsidRPr="007B6384" w:rsidRDefault="00962A9C" w:rsidP="005401B7">
            <w:pPr>
              <w:rPr>
                <w:rFonts w:asciiTheme="minorHAnsi" w:hAnsiTheme="minorHAnsi" w:cstheme="minorHAnsi"/>
                <w:b/>
                <w:bCs/>
                <w:sz w:val="22"/>
                <w:szCs w:val="22"/>
                <w:lang w:val="es-MX"/>
              </w:rPr>
            </w:pPr>
            <w:r w:rsidRPr="007B6384">
              <w:rPr>
                <w:rFonts w:asciiTheme="minorHAnsi" w:hAnsiTheme="minorHAnsi" w:cstheme="minorHAnsi"/>
                <w:b/>
                <w:bCs/>
                <w:sz w:val="22"/>
                <w:szCs w:val="22"/>
                <w:lang w:val="es-MX"/>
              </w:rPr>
              <w:t>CIUDAD</w:t>
            </w:r>
          </w:p>
        </w:tc>
        <w:tc>
          <w:tcPr>
            <w:tcW w:w="3111" w:type="dxa"/>
            <w:shd w:val="clear" w:color="auto" w:fill="E7E6E6" w:themeFill="background2"/>
            <w:vAlign w:val="center"/>
          </w:tcPr>
          <w:p w14:paraId="26D0674C" w14:textId="77777777" w:rsidR="00962A9C" w:rsidRPr="007B6384" w:rsidRDefault="00962A9C" w:rsidP="005401B7">
            <w:pPr>
              <w:rPr>
                <w:rFonts w:asciiTheme="minorHAnsi" w:hAnsiTheme="minorHAnsi" w:cstheme="minorHAnsi"/>
                <w:b/>
                <w:bCs/>
                <w:sz w:val="22"/>
                <w:szCs w:val="22"/>
                <w:lang w:val="es-MX"/>
              </w:rPr>
            </w:pPr>
            <w:r w:rsidRPr="007B6384">
              <w:rPr>
                <w:rFonts w:asciiTheme="minorHAnsi" w:hAnsiTheme="minorHAnsi" w:cstheme="minorHAnsi"/>
                <w:b/>
                <w:bCs/>
                <w:sz w:val="22"/>
                <w:szCs w:val="22"/>
                <w:lang w:val="es-MX"/>
              </w:rPr>
              <w:t>HOTEL</w:t>
            </w:r>
            <w:r>
              <w:rPr>
                <w:rFonts w:asciiTheme="minorHAnsi" w:hAnsiTheme="minorHAnsi" w:cstheme="minorHAnsi"/>
                <w:b/>
                <w:bCs/>
                <w:sz w:val="22"/>
                <w:szCs w:val="22"/>
                <w:lang w:val="es-MX"/>
              </w:rPr>
              <w:t>ES CATEGORIA B</w:t>
            </w:r>
          </w:p>
        </w:tc>
        <w:tc>
          <w:tcPr>
            <w:tcW w:w="3103" w:type="dxa"/>
            <w:shd w:val="clear" w:color="auto" w:fill="E7E6E6" w:themeFill="background2"/>
            <w:vAlign w:val="center"/>
          </w:tcPr>
          <w:p w14:paraId="24178FF3" w14:textId="77777777" w:rsidR="00962A9C" w:rsidRPr="007B6384" w:rsidRDefault="00962A9C" w:rsidP="005401B7">
            <w:pPr>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HOTELES </w:t>
            </w:r>
            <w:r w:rsidRPr="007B6384">
              <w:rPr>
                <w:rFonts w:asciiTheme="minorHAnsi" w:hAnsiTheme="minorHAnsi" w:cstheme="minorHAnsi"/>
                <w:b/>
                <w:bCs/>
                <w:sz w:val="22"/>
                <w:szCs w:val="22"/>
                <w:lang w:val="es-MX"/>
              </w:rPr>
              <w:t>CATEGORIA A</w:t>
            </w:r>
          </w:p>
        </w:tc>
      </w:tr>
      <w:tr w:rsidR="003B6F83" w:rsidRPr="00824DDB" w14:paraId="5D81E510" w14:textId="77777777" w:rsidTr="00723215">
        <w:trPr>
          <w:trHeight w:val="342"/>
          <w:jc w:val="center"/>
        </w:trPr>
        <w:tc>
          <w:tcPr>
            <w:tcW w:w="2150" w:type="dxa"/>
            <w:vAlign w:val="center"/>
          </w:tcPr>
          <w:p w14:paraId="34A073EC" w14:textId="78CA53FC" w:rsidR="003B6F83" w:rsidRPr="00824DDB" w:rsidRDefault="003B6F83" w:rsidP="003B6F83">
            <w:pPr>
              <w:rPr>
                <w:rFonts w:asciiTheme="minorHAnsi" w:hAnsiTheme="minorHAnsi" w:cstheme="minorHAnsi"/>
                <w:sz w:val="22"/>
                <w:szCs w:val="22"/>
                <w:lang w:val="es-MX"/>
              </w:rPr>
            </w:pPr>
            <w:r>
              <w:rPr>
                <w:rFonts w:asciiTheme="minorHAnsi" w:hAnsiTheme="minorHAnsi" w:cstheme="minorHAnsi"/>
                <w:sz w:val="22"/>
                <w:szCs w:val="22"/>
                <w:lang w:val="es-MX"/>
              </w:rPr>
              <w:t>Johannesburgo</w:t>
            </w:r>
          </w:p>
        </w:tc>
        <w:tc>
          <w:tcPr>
            <w:tcW w:w="3111" w:type="dxa"/>
            <w:vAlign w:val="center"/>
          </w:tcPr>
          <w:p w14:paraId="0A8BEB8C" w14:textId="3EB7BC07" w:rsidR="003B6F83" w:rsidRPr="003B6F83" w:rsidRDefault="003B6F83" w:rsidP="003B6F83">
            <w:pPr>
              <w:rPr>
                <w:rFonts w:asciiTheme="minorHAnsi" w:hAnsiTheme="minorHAnsi" w:cstheme="minorHAnsi"/>
                <w:sz w:val="22"/>
                <w:szCs w:val="22"/>
                <w:lang w:val="es-MX"/>
              </w:rPr>
            </w:pPr>
            <w:r w:rsidRPr="003B6F83">
              <w:rPr>
                <w:rFonts w:asciiTheme="minorHAnsi" w:hAnsiTheme="minorHAnsi" w:cstheme="minorHAnsi"/>
                <w:color w:val="000000"/>
                <w:sz w:val="22"/>
                <w:szCs w:val="22"/>
              </w:rPr>
              <w:t>Silverbirch 4*</w:t>
            </w:r>
          </w:p>
        </w:tc>
        <w:tc>
          <w:tcPr>
            <w:tcW w:w="3103" w:type="dxa"/>
            <w:vAlign w:val="center"/>
          </w:tcPr>
          <w:p w14:paraId="34D7FFED" w14:textId="27B98702" w:rsidR="003B6F83" w:rsidRPr="003B6F83" w:rsidRDefault="003B6F83" w:rsidP="003B6F83">
            <w:pPr>
              <w:rPr>
                <w:rFonts w:asciiTheme="minorHAnsi" w:hAnsiTheme="minorHAnsi" w:cstheme="minorHAnsi"/>
                <w:sz w:val="22"/>
                <w:szCs w:val="22"/>
                <w:lang w:val="es-MX"/>
              </w:rPr>
            </w:pPr>
            <w:r w:rsidRPr="003B6F83">
              <w:rPr>
                <w:rFonts w:asciiTheme="minorHAnsi" w:hAnsiTheme="minorHAnsi" w:cstheme="minorHAnsi"/>
                <w:color w:val="000000"/>
                <w:sz w:val="22"/>
                <w:szCs w:val="22"/>
              </w:rPr>
              <w:t>D´Oreale 5*</w:t>
            </w:r>
          </w:p>
        </w:tc>
      </w:tr>
      <w:tr w:rsidR="003B6F83" w:rsidRPr="003B6F83" w14:paraId="3A1EAD5F" w14:textId="77777777" w:rsidTr="00723215">
        <w:trPr>
          <w:trHeight w:val="342"/>
          <w:jc w:val="center"/>
        </w:trPr>
        <w:tc>
          <w:tcPr>
            <w:tcW w:w="2150" w:type="dxa"/>
            <w:vAlign w:val="center"/>
          </w:tcPr>
          <w:p w14:paraId="5B3D78F8" w14:textId="221151DC" w:rsidR="003B6F83" w:rsidRPr="00824DDB" w:rsidRDefault="00340C7D" w:rsidP="003B6F83">
            <w:pPr>
              <w:rPr>
                <w:rFonts w:asciiTheme="minorHAnsi" w:hAnsiTheme="minorHAnsi" w:cstheme="minorHAnsi"/>
                <w:sz w:val="22"/>
                <w:szCs w:val="22"/>
                <w:lang w:val="es-MX"/>
              </w:rPr>
            </w:pPr>
            <w:r>
              <w:rPr>
                <w:rFonts w:asciiTheme="minorHAnsi" w:hAnsiTheme="minorHAnsi" w:cstheme="minorHAnsi"/>
                <w:sz w:val="22"/>
                <w:szCs w:val="22"/>
                <w:lang w:val="es-MX"/>
              </w:rPr>
              <w:t>Área</w:t>
            </w:r>
            <w:r w:rsidR="003B6F83">
              <w:rPr>
                <w:rFonts w:asciiTheme="minorHAnsi" w:hAnsiTheme="minorHAnsi" w:cstheme="minorHAnsi"/>
                <w:sz w:val="22"/>
                <w:szCs w:val="22"/>
                <w:lang w:val="es-MX"/>
              </w:rPr>
              <w:t xml:space="preserve"> de Kruger</w:t>
            </w:r>
          </w:p>
        </w:tc>
        <w:tc>
          <w:tcPr>
            <w:tcW w:w="3111" w:type="dxa"/>
            <w:vAlign w:val="center"/>
          </w:tcPr>
          <w:p w14:paraId="605699FC" w14:textId="41B01E35" w:rsidR="003B6F83" w:rsidRPr="003B6F83" w:rsidRDefault="003B6F83" w:rsidP="003B6F83">
            <w:pPr>
              <w:rPr>
                <w:rFonts w:asciiTheme="minorHAnsi" w:hAnsiTheme="minorHAnsi" w:cstheme="minorHAnsi"/>
                <w:sz w:val="22"/>
                <w:szCs w:val="22"/>
                <w:lang w:val="es-MX"/>
              </w:rPr>
            </w:pPr>
            <w:r w:rsidRPr="003B6F83">
              <w:rPr>
                <w:rFonts w:asciiTheme="minorHAnsi" w:hAnsiTheme="minorHAnsi" w:cstheme="minorHAnsi"/>
                <w:color w:val="000000"/>
                <w:sz w:val="22"/>
                <w:szCs w:val="22"/>
              </w:rPr>
              <w:t>Anew White River 4*</w:t>
            </w:r>
          </w:p>
        </w:tc>
        <w:tc>
          <w:tcPr>
            <w:tcW w:w="3103" w:type="dxa"/>
            <w:vAlign w:val="center"/>
          </w:tcPr>
          <w:p w14:paraId="31D1A629" w14:textId="43F1FA49" w:rsidR="003B6F83" w:rsidRDefault="003B6F83" w:rsidP="003B6F83">
            <w:pPr>
              <w:rPr>
                <w:rFonts w:asciiTheme="minorHAnsi" w:hAnsiTheme="minorHAnsi" w:cstheme="minorHAnsi"/>
                <w:color w:val="000000"/>
                <w:sz w:val="22"/>
                <w:szCs w:val="22"/>
                <w:lang w:val="en-US"/>
              </w:rPr>
            </w:pPr>
            <w:r w:rsidRPr="003B6F83">
              <w:rPr>
                <w:rFonts w:asciiTheme="minorHAnsi" w:hAnsiTheme="minorHAnsi" w:cstheme="minorHAnsi"/>
                <w:color w:val="000000"/>
                <w:sz w:val="22"/>
                <w:szCs w:val="22"/>
                <w:lang w:val="en-US"/>
              </w:rPr>
              <w:t>Anew Country</w:t>
            </w:r>
            <w:r>
              <w:rPr>
                <w:rFonts w:asciiTheme="minorHAnsi" w:hAnsiTheme="minorHAnsi" w:cstheme="minorHAnsi"/>
                <w:color w:val="000000"/>
                <w:sz w:val="22"/>
                <w:szCs w:val="22"/>
                <w:lang w:val="en-US"/>
              </w:rPr>
              <w:t xml:space="preserve"> </w:t>
            </w:r>
            <w:r w:rsidRPr="003B6F83">
              <w:rPr>
                <w:rFonts w:asciiTheme="minorHAnsi" w:hAnsiTheme="minorHAnsi" w:cstheme="minorHAnsi"/>
                <w:color w:val="000000"/>
                <w:sz w:val="22"/>
                <w:szCs w:val="22"/>
                <w:lang w:val="en-US"/>
              </w:rPr>
              <w:t>Boutique</w:t>
            </w:r>
            <w:r>
              <w:rPr>
                <w:rFonts w:asciiTheme="minorHAnsi" w:hAnsiTheme="minorHAnsi" w:cstheme="minorHAnsi"/>
                <w:color w:val="000000"/>
                <w:sz w:val="22"/>
                <w:szCs w:val="22"/>
                <w:lang w:val="en-US"/>
              </w:rPr>
              <w:t xml:space="preserve"> /</w:t>
            </w:r>
          </w:p>
          <w:p w14:paraId="755E34DB" w14:textId="52E03B0D" w:rsidR="003B6F83" w:rsidRPr="003B6F83" w:rsidRDefault="003B6F83" w:rsidP="003B6F83">
            <w:pPr>
              <w:rPr>
                <w:rFonts w:asciiTheme="minorHAnsi" w:hAnsiTheme="minorHAnsi" w:cstheme="minorHAnsi"/>
                <w:sz w:val="22"/>
                <w:szCs w:val="22"/>
                <w:lang w:val="en-US"/>
              </w:rPr>
            </w:pPr>
            <w:proofErr w:type="spellStart"/>
            <w:r w:rsidRPr="003B6F83">
              <w:rPr>
                <w:rFonts w:asciiTheme="minorHAnsi" w:hAnsiTheme="minorHAnsi" w:cstheme="minorHAnsi"/>
                <w:color w:val="000000"/>
                <w:sz w:val="22"/>
                <w:szCs w:val="22"/>
                <w:lang w:val="en-US"/>
              </w:rPr>
              <w:t>Nutgrove</w:t>
            </w:r>
            <w:proofErr w:type="spellEnd"/>
            <w:r w:rsidRPr="003B6F83">
              <w:rPr>
                <w:rFonts w:asciiTheme="minorHAnsi" w:hAnsiTheme="minorHAnsi" w:cstheme="minorHAnsi"/>
                <w:color w:val="000000"/>
                <w:sz w:val="22"/>
                <w:szCs w:val="22"/>
                <w:lang w:val="en-US"/>
              </w:rPr>
              <w:t xml:space="preserve"> Manor Hotel 5*</w:t>
            </w:r>
          </w:p>
        </w:tc>
      </w:tr>
      <w:tr w:rsidR="003B6F83" w:rsidRPr="00824DDB" w14:paraId="6D563EC5" w14:textId="77777777" w:rsidTr="00723215">
        <w:trPr>
          <w:trHeight w:val="342"/>
          <w:jc w:val="center"/>
        </w:trPr>
        <w:tc>
          <w:tcPr>
            <w:tcW w:w="2150" w:type="dxa"/>
            <w:vAlign w:val="center"/>
          </w:tcPr>
          <w:p w14:paraId="45EDDA12" w14:textId="683B26A9" w:rsidR="003B6F83" w:rsidRPr="00824DDB" w:rsidRDefault="003B6F83" w:rsidP="003B6F83">
            <w:pPr>
              <w:rPr>
                <w:rFonts w:asciiTheme="minorHAnsi" w:hAnsiTheme="minorHAnsi" w:cstheme="minorHAnsi"/>
                <w:sz w:val="22"/>
                <w:szCs w:val="22"/>
                <w:lang w:val="es-MX"/>
              </w:rPr>
            </w:pPr>
            <w:r>
              <w:rPr>
                <w:rFonts w:asciiTheme="minorHAnsi" w:hAnsiTheme="minorHAnsi" w:cstheme="minorHAnsi"/>
                <w:sz w:val="22"/>
                <w:szCs w:val="22"/>
                <w:lang w:val="es-MX"/>
              </w:rPr>
              <w:t>Ciudad del cabo</w:t>
            </w:r>
          </w:p>
        </w:tc>
        <w:tc>
          <w:tcPr>
            <w:tcW w:w="3111" w:type="dxa"/>
            <w:vAlign w:val="center"/>
          </w:tcPr>
          <w:p w14:paraId="50D3C618" w14:textId="7738F7C7" w:rsidR="003B6F83" w:rsidRPr="003B6F83" w:rsidRDefault="003B6F83" w:rsidP="003B6F83">
            <w:pPr>
              <w:rPr>
                <w:rFonts w:asciiTheme="minorHAnsi" w:hAnsiTheme="minorHAnsi" w:cstheme="minorHAnsi"/>
                <w:sz w:val="22"/>
                <w:szCs w:val="22"/>
                <w:lang w:val="es-MX"/>
              </w:rPr>
            </w:pPr>
            <w:r w:rsidRPr="003B6F83">
              <w:rPr>
                <w:rFonts w:asciiTheme="minorHAnsi" w:hAnsiTheme="minorHAnsi" w:cstheme="minorHAnsi"/>
                <w:color w:val="000000"/>
                <w:sz w:val="22"/>
                <w:szCs w:val="22"/>
              </w:rPr>
              <w:t>Cresta Grande /</w:t>
            </w:r>
            <w:r>
              <w:rPr>
                <w:rFonts w:asciiTheme="minorHAnsi" w:hAnsiTheme="minorHAnsi" w:cstheme="minorHAnsi"/>
                <w:color w:val="000000"/>
                <w:sz w:val="22"/>
                <w:szCs w:val="22"/>
              </w:rPr>
              <w:t xml:space="preserve"> </w:t>
            </w:r>
            <w:r w:rsidRPr="003B6F83">
              <w:rPr>
                <w:rFonts w:asciiTheme="minorHAnsi" w:hAnsiTheme="minorHAnsi" w:cstheme="minorHAnsi"/>
                <w:color w:val="000000"/>
                <w:sz w:val="22"/>
                <w:szCs w:val="22"/>
              </w:rPr>
              <w:t>Fountains 4*</w:t>
            </w:r>
          </w:p>
        </w:tc>
        <w:tc>
          <w:tcPr>
            <w:tcW w:w="3103" w:type="dxa"/>
            <w:vAlign w:val="center"/>
          </w:tcPr>
          <w:p w14:paraId="67637396" w14:textId="0846B655" w:rsidR="003B6F83" w:rsidRPr="003B6F83" w:rsidRDefault="003B6F83" w:rsidP="003B6F83">
            <w:pPr>
              <w:rPr>
                <w:rFonts w:asciiTheme="minorHAnsi" w:hAnsiTheme="minorHAnsi" w:cstheme="minorHAnsi"/>
                <w:sz w:val="22"/>
                <w:szCs w:val="22"/>
                <w:lang w:val="es-MX"/>
              </w:rPr>
            </w:pPr>
            <w:r w:rsidRPr="003B6F83">
              <w:rPr>
                <w:rFonts w:asciiTheme="minorHAnsi" w:hAnsiTheme="minorHAnsi" w:cstheme="minorHAnsi"/>
                <w:color w:val="000000"/>
                <w:sz w:val="22"/>
                <w:szCs w:val="22"/>
              </w:rPr>
              <w:t>Pepperclub Hotel &amp; Spa 5*</w:t>
            </w:r>
          </w:p>
        </w:tc>
      </w:tr>
    </w:tbl>
    <w:p w14:paraId="2D2A5A2C" w14:textId="77777777" w:rsidR="00962A9C" w:rsidRDefault="00962A9C" w:rsidP="00962A9C">
      <w:pPr>
        <w:rPr>
          <w:rFonts w:asciiTheme="minorHAnsi" w:hAnsiTheme="minorHAnsi" w:cstheme="minorHAnsi"/>
          <w:b/>
          <w:bCs/>
          <w:sz w:val="22"/>
          <w:szCs w:val="22"/>
          <w:lang w:val="es-MX"/>
        </w:rPr>
      </w:pPr>
    </w:p>
    <w:p w14:paraId="6A7FF988" w14:textId="32832EB7" w:rsidR="00796E0C" w:rsidRPr="00796E0C" w:rsidRDefault="00796E0C" w:rsidP="00AE1C08">
      <w:pPr>
        <w:pStyle w:val="Prrafodelista"/>
        <w:spacing w:after="0" w:line="240" w:lineRule="auto"/>
        <w:ind w:left="142"/>
        <w:rPr>
          <w:rFonts w:cstheme="minorHAnsi"/>
          <w:b/>
          <w:bCs/>
          <w:u w:val="single"/>
        </w:rPr>
      </w:pPr>
      <w:bookmarkStart w:id="0" w:name="_Hlk127962893"/>
      <w:r w:rsidRPr="00796E0C">
        <w:rPr>
          <w:rFonts w:cstheme="minorHAnsi"/>
          <w:b/>
          <w:bCs/>
          <w:u w:val="single"/>
        </w:rPr>
        <w:t>NOTAS IMPORTANTES</w:t>
      </w:r>
    </w:p>
    <w:p w14:paraId="1E7D6BC1" w14:textId="60FC055F" w:rsidR="009E2C5F" w:rsidRDefault="009E2C5F" w:rsidP="00644C7A">
      <w:pPr>
        <w:pStyle w:val="Prrafodelista"/>
        <w:numPr>
          <w:ilvl w:val="0"/>
          <w:numId w:val="10"/>
        </w:numPr>
        <w:ind w:left="567" w:hanging="283"/>
        <w:jc w:val="both"/>
        <w:rPr>
          <w:rFonts w:cstheme="minorHAnsi"/>
          <w:lang w:val="es-ES"/>
        </w:rPr>
      </w:pPr>
      <w:r>
        <w:rPr>
          <w:rFonts w:cstheme="minorHAnsi"/>
          <w:lang w:val="es-ES"/>
        </w:rPr>
        <w:t>Este circuito opera con mínimo 2 personas.</w:t>
      </w:r>
    </w:p>
    <w:p w14:paraId="4A94B364" w14:textId="3475990E" w:rsidR="00796E0C" w:rsidRPr="005E5D59" w:rsidRDefault="00796E0C" w:rsidP="00644C7A">
      <w:pPr>
        <w:pStyle w:val="Prrafodelista"/>
        <w:numPr>
          <w:ilvl w:val="0"/>
          <w:numId w:val="10"/>
        </w:numPr>
        <w:ind w:left="567" w:hanging="283"/>
        <w:jc w:val="both"/>
        <w:rPr>
          <w:rFonts w:cstheme="minorHAnsi"/>
          <w:lang w:val="es-ES"/>
        </w:rPr>
      </w:pPr>
      <w:r w:rsidRPr="005E5D59">
        <w:rPr>
          <w:rFonts w:cstheme="minorHAnsi"/>
          <w:lang w:val="es-ES"/>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7C3FD0BE" w14:textId="599A011E" w:rsidR="00796E0C" w:rsidRPr="005E5D59" w:rsidRDefault="00644C7A" w:rsidP="00644C7A">
      <w:pPr>
        <w:pStyle w:val="Prrafodelista"/>
        <w:numPr>
          <w:ilvl w:val="0"/>
          <w:numId w:val="10"/>
        </w:numPr>
        <w:ind w:left="567" w:hanging="283"/>
        <w:jc w:val="both"/>
        <w:rPr>
          <w:rFonts w:cstheme="minorHAnsi"/>
          <w:lang w:val="es-ES"/>
        </w:rPr>
      </w:pPr>
      <w:r>
        <w:rPr>
          <w:rFonts w:cstheme="minorHAnsi"/>
          <w:lang w:val="es-ES"/>
        </w:rPr>
        <w:t>Vacuna o</w:t>
      </w:r>
      <w:r w:rsidR="00796E0C" w:rsidRPr="005E5D59">
        <w:rPr>
          <w:rFonts w:cstheme="minorHAnsi"/>
          <w:lang w:val="es-ES"/>
        </w:rPr>
        <w:t>bligatoria</w:t>
      </w:r>
      <w:r>
        <w:rPr>
          <w:rFonts w:cstheme="minorHAnsi"/>
          <w:lang w:val="es-ES"/>
        </w:rPr>
        <w:t>:</w:t>
      </w:r>
      <w:r w:rsidR="00796E0C" w:rsidRPr="005E5D59">
        <w:rPr>
          <w:rFonts w:cstheme="minorHAnsi"/>
          <w:lang w:val="es-ES"/>
        </w:rPr>
        <w:t xml:space="preserve"> presentar certificado fiebre amarilla.</w:t>
      </w:r>
    </w:p>
    <w:p w14:paraId="37380D59" w14:textId="77777777" w:rsidR="00796E0C" w:rsidRPr="005E5D59" w:rsidRDefault="00796E0C" w:rsidP="00644C7A">
      <w:pPr>
        <w:pStyle w:val="Prrafodelista"/>
        <w:numPr>
          <w:ilvl w:val="0"/>
          <w:numId w:val="10"/>
        </w:numPr>
        <w:ind w:left="567" w:hanging="283"/>
        <w:jc w:val="both"/>
        <w:rPr>
          <w:rFonts w:cstheme="minorHAnsi"/>
          <w:lang w:val="es-ES"/>
        </w:rPr>
      </w:pPr>
      <w:r w:rsidRPr="005E5D59">
        <w:rPr>
          <w:rFonts w:cstheme="minorHAnsi"/>
          <w:lang w:val="es-ES"/>
        </w:rPr>
        <w:t>Consultar con las Representaciones Diplomáticas para asegurar que los pasajeros viajando con menores de edad cuenten con la documentación necesaria.</w:t>
      </w:r>
    </w:p>
    <w:p w14:paraId="45101D24" w14:textId="52BD1C56" w:rsidR="00796E0C" w:rsidRPr="009E2C5F" w:rsidRDefault="00796E0C" w:rsidP="00644C7A">
      <w:pPr>
        <w:pStyle w:val="Prrafodelista"/>
        <w:numPr>
          <w:ilvl w:val="0"/>
          <w:numId w:val="10"/>
        </w:numPr>
        <w:ind w:left="567" w:hanging="283"/>
        <w:jc w:val="both"/>
        <w:rPr>
          <w:rFonts w:cstheme="minorHAnsi"/>
          <w:lang w:val="es-ES"/>
        </w:rPr>
      </w:pPr>
      <w:r w:rsidRPr="00824131">
        <w:rPr>
          <w:rFonts w:cstheme="minorHAnsi"/>
          <w:lang w:val="es-ES"/>
        </w:rPr>
        <w:t>El vuelo de Johannesburgo a Ciudad Del Cabo (no incluido) deberá ser reservado a partir de las 19</w:t>
      </w:r>
      <w:r w:rsidR="00644C7A">
        <w:rPr>
          <w:rFonts w:cstheme="minorHAnsi"/>
          <w:lang w:val="es-ES"/>
        </w:rPr>
        <w:t>:</w:t>
      </w:r>
      <w:r w:rsidRPr="00824131">
        <w:rPr>
          <w:rFonts w:cstheme="minorHAnsi"/>
          <w:lang w:val="es-ES"/>
        </w:rPr>
        <w:t xml:space="preserve">00 </w:t>
      </w:r>
      <w:proofErr w:type="spellStart"/>
      <w:r w:rsidRPr="00824131">
        <w:rPr>
          <w:rFonts w:cstheme="minorHAnsi"/>
          <w:lang w:val="es-ES"/>
        </w:rPr>
        <w:t>hrs</w:t>
      </w:r>
      <w:proofErr w:type="spellEnd"/>
      <w:r w:rsidRPr="00824131">
        <w:rPr>
          <w:rFonts w:cstheme="minorHAnsi"/>
          <w:lang w:val="es-ES"/>
        </w:rPr>
        <w:t>. El aeropuerto de Johannesburgo será O.R Tambo. Los</w:t>
      </w:r>
      <w:r>
        <w:rPr>
          <w:rFonts w:cstheme="minorHAnsi"/>
          <w:lang w:val="es-ES"/>
        </w:rPr>
        <w:t xml:space="preserve"> </w:t>
      </w:r>
      <w:r w:rsidRPr="00824131">
        <w:rPr>
          <w:rFonts w:cstheme="minorHAnsi"/>
          <w:lang w:val="es-ES"/>
        </w:rPr>
        <w:t>clientes que reserven el vuelo por su cuenta desde</w:t>
      </w:r>
      <w:r w:rsidR="009E2C5F">
        <w:rPr>
          <w:rFonts w:cstheme="minorHAnsi"/>
          <w:lang w:val="es-ES"/>
        </w:rPr>
        <w:t xml:space="preserve"> </w:t>
      </w:r>
      <w:proofErr w:type="spellStart"/>
      <w:r w:rsidRPr="009E2C5F">
        <w:rPr>
          <w:rFonts w:cstheme="minorHAnsi"/>
          <w:lang w:val="es-ES"/>
        </w:rPr>
        <w:t>Lanseria</w:t>
      </w:r>
      <w:proofErr w:type="spellEnd"/>
      <w:r w:rsidRPr="009E2C5F">
        <w:rPr>
          <w:rFonts w:cstheme="minorHAnsi"/>
          <w:lang w:val="es-ES"/>
        </w:rPr>
        <w:t xml:space="preserve"> se les aplicará un suplemento por traslado privado extra en inglés.</w:t>
      </w:r>
    </w:p>
    <w:p w14:paraId="163AC8D2" w14:textId="77777777" w:rsidR="00796E0C" w:rsidRDefault="00796E0C" w:rsidP="00644C7A">
      <w:pPr>
        <w:pStyle w:val="Prrafodelista"/>
        <w:numPr>
          <w:ilvl w:val="0"/>
          <w:numId w:val="10"/>
        </w:numPr>
        <w:ind w:left="567" w:hanging="283"/>
        <w:rPr>
          <w:rFonts w:cstheme="minorHAnsi"/>
          <w:lang w:val="es-ES"/>
        </w:rPr>
      </w:pPr>
      <w:r w:rsidRPr="005E5D59">
        <w:rPr>
          <w:rFonts w:cstheme="minorHAnsi"/>
          <w:lang w:val="es-ES"/>
        </w:rPr>
        <w:t>Viaje sujeto a condiciones especiales de contratación y anulación, ver condiciones generales.</w:t>
      </w:r>
    </w:p>
    <w:p w14:paraId="3D3FC092" w14:textId="61E4EBF3" w:rsidR="00644C7A" w:rsidRPr="00644C7A" w:rsidRDefault="00644C7A" w:rsidP="00644C7A">
      <w:pPr>
        <w:pStyle w:val="Prrafodelista"/>
        <w:numPr>
          <w:ilvl w:val="0"/>
          <w:numId w:val="10"/>
        </w:numPr>
        <w:ind w:left="567" w:hanging="283"/>
        <w:jc w:val="both"/>
        <w:rPr>
          <w:rFonts w:cstheme="minorHAnsi"/>
        </w:rPr>
      </w:pPr>
      <w:r w:rsidRPr="00371B8B">
        <w:rPr>
          <w:rFonts w:cstheme="minorHAnsi"/>
        </w:rPr>
        <w:t xml:space="preserve">El orden de las visitas podrá ser </w:t>
      </w:r>
      <w:r>
        <w:rPr>
          <w:rFonts w:cstheme="minorHAnsi"/>
        </w:rPr>
        <w:t xml:space="preserve">modificado </w:t>
      </w:r>
      <w:r w:rsidRPr="00371B8B">
        <w:rPr>
          <w:rFonts w:cstheme="minorHAnsi"/>
        </w:rPr>
        <w:t>en destino, manteniéndose íntegro el programa.</w:t>
      </w:r>
    </w:p>
    <w:p w14:paraId="0B3AC64D" w14:textId="77777777" w:rsidR="00796E0C" w:rsidRDefault="00796E0C" w:rsidP="00CE07E2">
      <w:pPr>
        <w:pStyle w:val="Prrafodelista"/>
        <w:ind w:left="142"/>
        <w:rPr>
          <w:rFonts w:cstheme="minorHAnsi"/>
          <w:b/>
          <w:bCs/>
          <w:u w:val="single"/>
        </w:rPr>
      </w:pPr>
    </w:p>
    <w:p w14:paraId="53B23BA8" w14:textId="77777777" w:rsidR="00796E0C" w:rsidRDefault="00796E0C" w:rsidP="00CE07E2">
      <w:pPr>
        <w:pStyle w:val="Prrafodelista"/>
        <w:ind w:left="142"/>
        <w:rPr>
          <w:rFonts w:cstheme="minorHAnsi"/>
          <w:b/>
          <w:bCs/>
          <w:u w:val="single"/>
        </w:rPr>
      </w:pPr>
    </w:p>
    <w:p w14:paraId="2548F446" w14:textId="6D1CEC4C" w:rsidR="00CE07E2" w:rsidRPr="00B25F09" w:rsidRDefault="00CE07E2" w:rsidP="00CE07E2">
      <w:pPr>
        <w:pStyle w:val="Prrafodelista"/>
        <w:ind w:left="142"/>
        <w:rPr>
          <w:rFonts w:cstheme="minorHAnsi"/>
          <w:b/>
          <w:bCs/>
          <w:u w:val="single"/>
        </w:rPr>
      </w:pPr>
      <w:r w:rsidRPr="00B25F09">
        <w:rPr>
          <w:rFonts w:cstheme="minorHAnsi"/>
          <w:b/>
          <w:bCs/>
          <w:u w:val="single"/>
        </w:rPr>
        <w:t>LEGAL</w:t>
      </w:r>
      <w:r w:rsidR="00796E0C">
        <w:rPr>
          <w:rFonts w:cstheme="minorHAnsi"/>
          <w:b/>
          <w:bCs/>
          <w:u w:val="single"/>
        </w:rPr>
        <w:t>ES</w:t>
      </w:r>
      <w:r w:rsidRPr="00B25F09">
        <w:rPr>
          <w:rFonts w:cstheme="minorHAnsi"/>
          <w:b/>
          <w:bCs/>
          <w:u w:val="single"/>
        </w:rPr>
        <w:t>:</w:t>
      </w:r>
    </w:p>
    <w:p w14:paraId="7ACFECE1" w14:textId="77777777" w:rsidR="00CE07E2" w:rsidRDefault="00CE07E2" w:rsidP="00644C7A">
      <w:pPr>
        <w:pStyle w:val="Prrafodelista"/>
        <w:numPr>
          <w:ilvl w:val="0"/>
          <w:numId w:val="9"/>
        </w:numPr>
        <w:jc w:val="both"/>
        <w:rPr>
          <w:rFonts w:cstheme="minorHAnsi"/>
        </w:rPr>
      </w:pPr>
      <w:r w:rsidRPr="00B95A52">
        <w:rPr>
          <w:rFonts w:cstheme="minorHAnsi"/>
        </w:rPr>
        <w:t xml:space="preserve">Precios por persona en </w:t>
      </w:r>
      <w:r>
        <w:rPr>
          <w:rFonts w:cstheme="minorHAnsi"/>
        </w:rPr>
        <w:t>dólares</w:t>
      </w:r>
      <w:r w:rsidRPr="00B95A52">
        <w:rPr>
          <w:rFonts w:cstheme="minorHAnsi"/>
        </w:rPr>
        <w:t xml:space="preserve"> pagaderos en moneda nacional al tipo de cambio del día de la operación,</w:t>
      </w:r>
      <w:r>
        <w:rPr>
          <w:rFonts w:cstheme="minorHAnsi"/>
        </w:rPr>
        <w:t xml:space="preserve"> </w:t>
      </w:r>
      <w:r w:rsidRPr="00B95A52">
        <w:rPr>
          <w:rFonts w:cstheme="minorHAnsi"/>
        </w:rPr>
        <w:t>sujetos a cambio, disponibilidad y confirmación de las tarifas en convenio cotizadas. Aplican</w:t>
      </w:r>
      <w:r>
        <w:rPr>
          <w:rFonts w:cstheme="minorHAnsi"/>
        </w:rPr>
        <w:t xml:space="preserve"> </w:t>
      </w:r>
      <w:r w:rsidRPr="00B95A52">
        <w:rPr>
          <w:rFonts w:cstheme="minorHAnsi"/>
        </w:rPr>
        <w:t>restricciones. No aplica temporada alta, semana santa, verano, puentes, feriados, navidad y fin de año</w:t>
      </w:r>
    </w:p>
    <w:p w14:paraId="6F32C196" w14:textId="77777777" w:rsidR="00644C7A" w:rsidRDefault="00644C7A" w:rsidP="00644C7A">
      <w:pPr>
        <w:pStyle w:val="Prrafodelista"/>
        <w:ind w:left="502"/>
        <w:jc w:val="both"/>
        <w:rPr>
          <w:rFonts w:cstheme="minorHAnsi"/>
        </w:rPr>
      </w:pPr>
    </w:p>
    <w:p w14:paraId="65D73ABC" w14:textId="77777777" w:rsidR="00644C7A" w:rsidRPr="00643666" w:rsidRDefault="00644C7A" w:rsidP="00644C7A">
      <w:pPr>
        <w:pStyle w:val="Prrafodelista"/>
        <w:numPr>
          <w:ilvl w:val="0"/>
          <w:numId w:val="9"/>
        </w:numPr>
        <w:jc w:val="both"/>
        <w:rPr>
          <w:rFonts w:ascii="Calibri" w:eastAsia="Arial" w:hAnsi="Calibri" w:cs="Calibri"/>
          <w:highlight w:val="white"/>
        </w:rPr>
      </w:pPr>
      <w:r w:rsidRPr="00643666">
        <w:rPr>
          <w:rFonts w:ascii="Calibri" w:eastAsia="Arial" w:hAnsi="Calibri" w:cs="Calibri"/>
          <w:highlight w:val="white"/>
        </w:rPr>
        <w:t>Los costos presentados en este itinerario aplican únicamente para pago con depósito o transferencia.</w:t>
      </w:r>
    </w:p>
    <w:p w14:paraId="0CF52E8B" w14:textId="77777777" w:rsidR="00644C7A" w:rsidRPr="001B2066" w:rsidRDefault="00644C7A" w:rsidP="00644C7A">
      <w:pPr>
        <w:pStyle w:val="Prrafodelista"/>
        <w:spacing w:after="0" w:line="240" w:lineRule="auto"/>
        <w:ind w:left="502"/>
        <w:jc w:val="both"/>
        <w:rPr>
          <w:rFonts w:cstheme="minorHAnsi"/>
        </w:rPr>
      </w:pPr>
    </w:p>
    <w:p w14:paraId="350741B8" w14:textId="77777777" w:rsidR="00644C7A" w:rsidRPr="00BA0477" w:rsidRDefault="00644C7A" w:rsidP="00644C7A">
      <w:pPr>
        <w:pStyle w:val="Prrafodelista"/>
        <w:numPr>
          <w:ilvl w:val="0"/>
          <w:numId w:val="9"/>
        </w:numPr>
        <w:spacing w:after="0" w:line="240" w:lineRule="auto"/>
        <w:jc w:val="both"/>
        <w:rPr>
          <w:rFonts w:cstheme="minorHAnsi"/>
        </w:rPr>
      </w:pPr>
      <w:bookmarkStart w:id="1" w:name="_Hlk158316736"/>
      <w:r w:rsidRPr="00CB1C27">
        <w:rPr>
          <w:rFonts w:cstheme="minorHAnsi"/>
        </w:rPr>
        <w:t xml:space="preserve">Itinerario valido </w:t>
      </w:r>
      <w:r>
        <w:rPr>
          <w:rFonts w:cstheme="minorHAnsi"/>
        </w:rPr>
        <w:t>del 01 de abril 2024 al 31 de marzo 2025, aplica para las salidas programadas</w:t>
      </w:r>
      <w:r w:rsidRPr="00BA0477">
        <w:rPr>
          <w:rFonts w:cstheme="minorHAnsi"/>
        </w:rPr>
        <w:t>.</w:t>
      </w:r>
    </w:p>
    <w:bookmarkEnd w:id="1"/>
    <w:p w14:paraId="4A030FC4" w14:textId="77777777" w:rsidR="00CE07E2" w:rsidRPr="00644C7A" w:rsidRDefault="00CE07E2" w:rsidP="00644C7A">
      <w:pPr>
        <w:jc w:val="both"/>
        <w:rPr>
          <w:rFonts w:asciiTheme="minorHAnsi" w:hAnsiTheme="minorHAnsi" w:cstheme="minorHAnsi"/>
          <w:sz w:val="22"/>
          <w:szCs w:val="22"/>
        </w:rPr>
      </w:pPr>
    </w:p>
    <w:p w14:paraId="7280A90B" w14:textId="77777777" w:rsidR="00CE07E2" w:rsidRDefault="00CE07E2" w:rsidP="00644C7A">
      <w:pPr>
        <w:pStyle w:val="Prrafodelista"/>
        <w:numPr>
          <w:ilvl w:val="0"/>
          <w:numId w:val="9"/>
        </w:numPr>
        <w:jc w:val="both"/>
        <w:rPr>
          <w:rFonts w:cstheme="minorHAnsi"/>
        </w:rPr>
      </w:pPr>
      <w:r w:rsidRPr="00B95A52">
        <w:rPr>
          <w:rFonts w:cstheme="minorHAnsi"/>
        </w:rPr>
        <w:t>Precio aplica viajando dos o más pasajeros juntos.</w:t>
      </w:r>
    </w:p>
    <w:p w14:paraId="4CE1F8D7" w14:textId="77777777" w:rsidR="00CE07E2" w:rsidRDefault="00CE07E2" w:rsidP="00644C7A">
      <w:pPr>
        <w:pStyle w:val="Prrafodelista"/>
        <w:ind w:left="502"/>
        <w:jc w:val="both"/>
        <w:rPr>
          <w:rFonts w:cstheme="minorHAnsi"/>
        </w:rPr>
      </w:pPr>
    </w:p>
    <w:p w14:paraId="14143509" w14:textId="77777777" w:rsidR="00CE07E2" w:rsidRDefault="00CE07E2" w:rsidP="00644C7A">
      <w:pPr>
        <w:pStyle w:val="Prrafodelista"/>
        <w:numPr>
          <w:ilvl w:val="0"/>
          <w:numId w:val="9"/>
        </w:numPr>
        <w:jc w:val="both"/>
        <w:rPr>
          <w:rFonts w:cstheme="minorHAnsi"/>
        </w:rPr>
      </w:pPr>
      <w:r w:rsidRPr="0082372A">
        <w:rPr>
          <w:rFonts w:cstheme="minorHAnsi"/>
        </w:rPr>
        <w:t>Es obligación del pasajero tener toda su documentación de viaje en regla, pasaporte, visas, prueba PCR,</w:t>
      </w:r>
      <w:r>
        <w:rPr>
          <w:rFonts w:cstheme="minorHAnsi"/>
        </w:rPr>
        <w:t xml:space="preserve"> </w:t>
      </w:r>
      <w:r w:rsidRPr="0082372A">
        <w:rPr>
          <w:rFonts w:cstheme="minorHAnsi"/>
        </w:rPr>
        <w:t>vacunas y demás requisitos que pudieran exigir las autoridades migratorias y sanitarias de cada país.</w:t>
      </w:r>
    </w:p>
    <w:p w14:paraId="66436772" w14:textId="77777777" w:rsidR="00CE07E2" w:rsidRDefault="00CE07E2" w:rsidP="00644C7A">
      <w:pPr>
        <w:pStyle w:val="Prrafodelista"/>
        <w:ind w:left="502"/>
        <w:jc w:val="both"/>
        <w:rPr>
          <w:rFonts w:cstheme="minorHAnsi"/>
        </w:rPr>
      </w:pPr>
    </w:p>
    <w:p w14:paraId="42E45DB3" w14:textId="214F4219" w:rsidR="00CE07E2" w:rsidRDefault="00CE07E2" w:rsidP="00644C7A">
      <w:pPr>
        <w:pStyle w:val="Prrafodelista"/>
        <w:numPr>
          <w:ilvl w:val="0"/>
          <w:numId w:val="9"/>
        </w:numPr>
        <w:jc w:val="both"/>
        <w:rPr>
          <w:rFonts w:cstheme="minorHAnsi"/>
        </w:rPr>
      </w:pPr>
      <w:r w:rsidRPr="0082372A">
        <w:rPr>
          <w:rFonts w:cstheme="minorHAnsi"/>
        </w:rPr>
        <w:t>Para pasajeros con pasaporte mexicano es requisito tener pasaporte con una vigencia mínima de 6</w:t>
      </w:r>
      <w:r>
        <w:rPr>
          <w:rFonts w:cstheme="minorHAnsi"/>
        </w:rPr>
        <w:t xml:space="preserve"> </w:t>
      </w:r>
      <w:r w:rsidRPr="0082372A">
        <w:rPr>
          <w:rFonts w:cstheme="minorHAnsi"/>
        </w:rPr>
        <w:t>meses posteriores a la fecha de regreso.</w:t>
      </w:r>
      <w:r w:rsidR="00DB17C5">
        <w:rPr>
          <w:rFonts w:cstheme="minorHAnsi"/>
        </w:rPr>
        <w:t xml:space="preserve"> </w:t>
      </w:r>
      <w:r w:rsidR="00DB17C5" w:rsidRPr="00644C7A">
        <w:rPr>
          <w:rFonts w:cstheme="minorHAnsi"/>
        </w:rPr>
        <w:t>Se requiere visa para Sudáfrica</w:t>
      </w:r>
      <w:r w:rsidR="00340C7D">
        <w:rPr>
          <w:rFonts w:cstheme="minorHAnsi"/>
        </w:rPr>
        <w:t>.</w:t>
      </w:r>
    </w:p>
    <w:p w14:paraId="4DEB7B56" w14:textId="77777777" w:rsidR="00CE07E2" w:rsidRPr="0082372A" w:rsidRDefault="00CE07E2" w:rsidP="00644C7A">
      <w:pPr>
        <w:pStyle w:val="Prrafodelista"/>
        <w:jc w:val="both"/>
        <w:rPr>
          <w:rFonts w:cstheme="minorHAnsi"/>
        </w:rPr>
      </w:pPr>
    </w:p>
    <w:p w14:paraId="5DE76DE1" w14:textId="1ED8BF34" w:rsidR="00CE07E2" w:rsidRPr="0082372A" w:rsidRDefault="00CE07E2" w:rsidP="00644C7A">
      <w:pPr>
        <w:pStyle w:val="Prrafodelista"/>
        <w:numPr>
          <w:ilvl w:val="0"/>
          <w:numId w:val="9"/>
        </w:numPr>
        <w:jc w:val="both"/>
        <w:rPr>
          <w:sz w:val="24"/>
          <w:szCs w:val="24"/>
          <w:lang w:eastAsia="es-MX"/>
        </w:rPr>
      </w:pPr>
      <w:r w:rsidRPr="0082372A">
        <w:rPr>
          <w:b/>
          <w:bCs/>
        </w:rPr>
        <w:lastRenderedPageBreak/>
        <w:t>Se recomienda adquirir un SEGURO DE ASISTENCIA EN VIAJE de cobertura amplia. Consulte a su asesor experto.</w:t>
      </w:r>
    </w:p>
    <w:p w14:paraId="126F3033" w14:textId="77777777" w:rsidR="00CE07E2" w:rsidRPr="0082372A" w:rsidRDefault="00CE07E2" w:rsidP="00644C7A">
      <w:pPr>
        <w:pStyle w:val="Prrafodelista"/>
        <w:jc w:val="both"/>
        <w:rPr>
          <w:rFonts w:cstheme="minorHAnsi"/>
        </w:rPr>
      </w:pPr>
    </w:p>
    <w:p w14:paraId="2D787001" w14:textId="59DF2830" w:rsidR="006B15E2" w:rsidRDefault="00CE07E2" w:rsidP="00644C7A">
      <w:pPr>
        <w:pStyle w:val="Prrafodelista"/>
        <w:numPr>
          <w:ilvl w:val="0"/>
          <w:numId w:val="9"/>
        </w:numPr>
        <w:jc w:val="both"/>
        <w:rPr>
          <w:rFonts w:cstheme="minorHAnsi"/>
        </w:rPr>
      </w:pPr>
      <w:r w:rsidRPr="0082372A">
        <w:rPr>
          <w:rFonts w:cstheme="minorHAnsi"/>
        </w:rPr>
        <w:t>Itinerario meramente referencial, puede sufrir cambios o variaciones dependiendo de la disponibilidad</w:t>
      </w:r>
      <w:r>
        <w:rPr>
          <w:rFonts w:cstheme="minorHAnsi"/>
        </w:rPr>
        <w:t xml:space="preserve"> </w:t>
      </w:r>
      <w:r w:rsidRPr="0082372A">
        <w:rPr>
          <w:rFonts w:cstheme="minorHAnsi"/>
        </w:rPr>
        <w:t xml:space="preserve">de servicios y tarifas en convenio solicitadas al momento de la reserva, </w:t>
      </w:r>
      <w:r w:rsidR="000D10B0" w:rsidRPr="0082372A">
        <w:rPr>
          <w:rFonts w:cstheme="minorHAnsi"/>
        </w:rPr>
        <w:t>de acuerdo con</w:t>
      </w:r>
      <w:r w:rsidRPr="0082372A">
        <w:rPr>
          <w:rFonts w:cstheme="minorHAnsi"/>
        </w:rPr>
        <w:t xml:space="preserve"> cuestiones</w:t>
      </w:r>
      <w:r>
        <w:rPr>
          <w:rFonts w:cstheme="minorHAnsi"/>
        </w:rPr>
        <w:t xml:space="preserve"> </w:t>
      </w:r>
      <w:r w:rsidRPr="0082372A">
        <w:rPr>
          <w:rFonts w:cstheme="minorHAnsi"/>
        </w:rPr>
        <w:t>climatológicas, epidemiológicas, religiosas o conflictos internos dentro del destino que se encuentren</w:t>
      </w:r>
      <w:r>
        <w:rPr>
          <w:rFonts w:cstheme="minorHAnsi"/>
        </w:rPr>
        <w:t xml:space="preserve"> </w:t>
      </w:r>
      <w:r w:rsidRPr="0082372A">
        <w:rPr>
          <w:rFonts w:cstheme="minorHAnsi"/>
        </w:rPr>
        <w:t>ajenos a la empresa.</w:t>
      </w:r>
    </w:p>
    <w:p w14:paraId="74B5D110" w14:textId="77777777" w:rsidR="00644C7A" w:rsidRPr="00644C7A" w:rsidRDefault="00644C7A" w:rsidP="00644C7A">
      <w:pPr>
        <w:pStyle w:val="Prrafodelista"/>
        <w:rPr>
          <w:rFonts w:cstheme="minorHAnsi"/>
        </w:rPr>
      </w:pPr>
    </w:p>
    <w:p w14:paraId="1CF817CD" w14:textId="799B34AD" w:rsidR="00644C7A" w:rsidRPr="00644C7A" w:rsidRDefault="00644C7A" w:rsidP="00644C7A">
      <w:pPr>
        <w:pStyle w:val="Prrafodelista"/>
        <w:numPr>
          <w:ilvl w:val="0"/>
          <w:numId w:val="9"/>
        </w:numPr>
        <w:spacing w:after="0" w:line="240" w:lineRule="auto"/>
        <w:jc w:val="both"/>
        <w:rPr>
          <w:rFonts w:cstheme="minorHAnsi"/>
        </w:rPr>
      </w:pPr>
      <w:r w:rsidRPr="00CB1C27">
        <w:rPr>
          <w:rFonts w:cstheme="minorHAnsi"/>
        </w:rPr>
        <w:t>El precio de los paquetes siempre que se comparta estancia entre dos temporadas se reconfirmará el precio con su suplemento respectivo.</w:t>
      </w:r>
    </w:p>
    <w:p w14:paraId="797361C9" w14:textId="77777777" w:rsidR="00796E0C" w:rsidRDefault="00796E0C" w:rsidP="006B15E2">
      <w:pPr>
        <w:jc w:val="both"/>
        <w:rPr>
          <w:rFonts w:asciiTheme="minorHAnsi" w:hAnsiTheme="minorHAnsi" w:cstheme="minorHAnsi"/>
          <w:b/>
          <w:bCs/>
          <w:sz w:val="22"/>
          <w:szCs w:val="22"/>
          <w:u w:val="single"/>
          <w:lang w:val="es-MX"/>
        </w:rPr>
      </w:pPr>
    </w:p>
    <w:bookmarkEnd w:id="0"/>
    <w:p w14:paraId="68426FA9" w14:textId="77777777" w:rsidR="00644C7A" w:rsidRPr="00D66018" w:rsidRDefault="00644C7A" w:rsidP="00644C7A">
      <w:pPr>
        <w:ind w:left="142"/>
        <w:jc w:val="both"/>
        <w:rPr>
          <w:rFonts w:asciiTheme="minorHAnsi" w:hAnsiTheme="minorHAnsi" w:cstheme="minorHAnsi"/>
          <w:b/>
          <w:bCs/>
          <w:sz w:val="22"/>
          <w:szCs w:val="22"/>
          <w:lang w:val="es-MX"/>
        </w:rPr>
      </w:pPr>
      <w:r w:rsidRPr="00D66018">
        <w:rPr>
          <w:rFonts w:asciiTheme="minorHAnsi" w:hAnsiTheme="minorHAnsi" w:cstheme="minorHAnsi"/>
          <w:b/>
          <w:bCs/>
          <w:sz w:val="22"/>
          <w:szCs w:val="22"/>
          <w:lang w:val="es-MX"/>
        </w:rPr>
        <w:t xml:space="preserve">GASTOS DE CANCELACIÒN </w:t>
      </w:r>
    </w:p>
    <w:p w14:paraId="57C28FAB"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La cancelación tendrá que ser solicitada por escrito vía correo electrónico.</w:t>
      </w:r>
    </w:p>
    <w:p w14:paraId="5E0E74D3"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Una vez recibida se dará contestación en un lapso no mayor a 48 horas.</w:t>
      </w:r>
    </w:p>
    <w:p w14:paraId="6BA4BD75"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Cualquier boleto aéreo una vez emitido es NO REEMBOLSABLE.</w:t>
      </w:r>
    </w:p>
    <w:p w14:paraId="2A05268B" w14:textId="77777777" w:rsidR="00644C7A" w:rsidRPr="00D66018" w:rsidRDefault="00644C7A" w:rsidP="00644C7A">
      <w:pPr>
        <w:ind w:left="142"/>
        <w:rPr>
          <w:rFonts w:asciiTheme="minorHAnsi" w:hAnsiTheme="minorHAnsi" w:cstheme="minorHAnsi"/>
          <w:sz w:val="22"/>
          <w:szCs w:val="22"/>
          <w:lang w:val="es-MX"/>
        </w:rPr>
      </w:pPr>
      <w:r w:rsidRPr="00D66018">
        <w:rPr>
          <w:rFonts w:asciiTheme="minorHAnsi" w:hAnsiTheme="minorHAnsi" w:cstheme="minorHAnsi"/>
          <w:sz w:val="22"/>
          <w:szCs w:val="22"/>
          <w:lang w:val="es-MX"/>
        </w:rPr>
        <w:t>Cancelación 20 días naturales antes de la fecha de llegada NO habrá reembolso alguno.</w:t>
      </w:r>
    </w:p>
    <w:p w14:paraId="22A471D9" w14:textId="77777777" w:rsidR="00644C7A" w:rsidRPr="002E4EEC" w:rsidRDefault="00644C7A" w:rsidP="00644C7A">
      <w:pPr>
        <w:ind w:left="142"/>
        <w:rPr>
          <w:rFonts w:asciiTheme="minorHAnsi" w:hAnsiTheme="minorHAnsi" w:cstheme="minorHAnsi"/>
          <w:sz w:val="22"/>
          <w:szCs w:val="22"/>
          <w:u w:val="single"/>
          <w:lang w:val="es-MX"/>
        </w:rPr>
      </w:pPr>
      <w:r w:rsidRPr="002E4EEC">
        <w:rPr>
          <w:rFonts w:asciiTheme="minorHAnsi" w:hAnsiTheme="minorHAnsi" w:cstheme="minorHAnsi"/>
          <w:sz w:val="22"/>
          <w:szCs w:val="22"/>
          <w:u w:val="single"/>
          <w:lang w:val="es-MX"/>
        </w:rPr>
        <w:t>Las condiciones de cancelación pueden ser modificadas una vez confirmada la reserva.</w:t>
      </w:r>
    </w:p>
    <w:p w14:paraId="0932517F" w14:textId="2ECC2209" w:rsidR="001A28E7" w:rsidRPr="00DD4382" w:rsidRDefault="001A28E7" w:rsidP="00644C7A">
      <w:pPr>
        <w:ind w:left="142"/>
        <w:jc w:val="both"/>
        <w:rPr>
          <w:rFonts w:asciiTheme="minorHAnsi" w:hAnsiTheme="minorHAnsi" w:cstheme="minorHAnsi"/>
          <w:sz w:val="22"/>
          <w:szCs w:val="22"/>
          <w:lang w:val="es-MX"/>
        </w:rPr>
      </w:pPr>
    </w:p>
    <w:sectPr w:rsidR="001A28E7" w:rsidRPr="00DD4382" w:rsidSect="00AB4115">
      <w:headerReference w:type="default" r:id="rId10"/>
      <w:footerReference w:type="default" r:id="rId11"/>
      <w:pgSz w:w="12240" w:h="15840"/>
      <w:pgMar w:top="1440" w:right="1183" w:bottom="1701" w:left="1134"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2DDF" w14:textId="77777777" w:rsidR="009F161E" w:rsidRDefault="009F161E">
      <w:r>
        <w:separator/>
      </w:r>
    </w:p>
  </w:endnote>
  <w:endnote w:type="continuationSeparator" w:id="0">
    <w:p w14:paraId="1B164DC6" w14:textId="77777777" w:rsidR="009F161E" w:rsidRDefault="009F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EC0" w14:textId="5C030FC6" w:rsidR="007131C9" w:rsidRDefault="006248BF" w:rsidP="00371A72">
    <w:pPr>
      <w:pStyle w:val="Piedepgina"/>
      <w:jc w:val="center"/>
    </w:pPr>
    <w:r>
      <w:rPr>
        <w:noProof/>
        <w:lang w:eastAsia="es-MX"/>
      </w:rPr>
      <w:drawing>
        <wp:inline distT="0" distB="0" distL="0" distR="0" wp14:anchorId="7C810F8B" wp14:editId="1C2980FD">
          <wp:extent cx="6400800" cy="9715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b="12471"/>
                  <a:stretch/>
                </pic:blipFill>
                <pic:spPr bwMode="auto">
                  <a:xfrm>
                    <a:off x="0" y="0"/>
                    <a:ext cx="6400800" cy="971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2B50" w14:textId="77777777" w:rsidR="009F161E" w:rsidRDefault="009F161E">
      <w:r>
        <w:separator/>
      </w:r>
    </w:p>
  </w:footnote>
  <w:footnote w:type="continuationSeparator" w:id="0">
    <w:p w14:paraId="47DC7B66" w14:textId="77777777" w:rsidR="009F161E" w:rsidRDefault="009F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9799" w14:textId="77777777" w:rsidR="007131C9" w:rsidRPr="0077612D" w:rsidRDefault="00B71263" w:rsidP="0077612D">
    <w:pPr>
      <w:pStyle w:val="Encabezado"/>
    </w:pPr>
    <w:r>
      <w:rPr>
        <w:noProof/>
        <w:lang w:eastAsia="es-MX"/>
      </w:rPr>
      <w:drawing>
        <wp:inline distT="0" distB="0" distL="0" distR="0" wp14:anchorId="2DC83AC5" wp14:editId="7583718D">
          <wp:extent cx="6396661" cy="803082"/>
          <wp:effectExtent l="0" t="0" r="444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1F120A8"/>
    <w:multiLevelType w:val="hybridMultilevel"/>
    <w:tmpl w:val="14380F8E"/>
    <w:lvl w:ilvl="0" w:tplc="B330C76C">
      <w:numFmt w:val="bullet"/>
      <w:lvlText w:val="•"/>
      <w:lvlJc w:val="left"/>
      <w:pPr>
        <w:ind w:left="720" w:hanging="360"/>
      </w:pPr>
      <w:rPr>
        <w:rFonts w:ascii="Calibri" w:eastAsiaTheme="minorHAns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E23D8D"/>
    <w:multiLevelType w:val="hybridMultilevel"/>
    <w:tmpl w:val="2BD6179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B13E76"/>
    <w:multiLevelType w:val="hybridMultilevel"/>
    <w:tmpl w:val="E79CEFC8"/>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A87B50"/>
    <w:multiLevelType w:val="hybridMultilevel"/>
    <w:tmpl w:val="1CD8F70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4F5C38E4"/>
    <w:multiLevelType w:val="hybridMultilevel"/>
    <w:tmpl w:val="7B8C093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82A50"/>
    <w:multiLevelType w:val="hybridMultilevel"/>
    <w:tmpl w:val="1122CB5E"/>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27310B"/>
    <w:multiLevelType w:val="hybridMultilevel"/>
    <w:tmpl w:val="B590D296"/>
    <w:lvl w:ilvl="0" w:tplc="E556D2E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654E303A"/>
    <w:multiLevelType w:val="hybridMultilevel"/>
    <w:tmpl w:val="A6C6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EE5005"/>
    <w:multiLevelType w:val="hybridMultilevel"/>
    <w:tmpl w:val="1DB037D0"/>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F072206"/>
    <w:multiLevelType w:val="hybridMultilevel"/>
    <w:tmpl w:val="5B92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B1389E"/>
    <w:multiLevelType w:val="hybridMultilevel"/>
    <w:tmpl w:val="A0F68692"/>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402E2C"/>
    <w:multiLevelType w:val="hybridMultilevel"/>
    <w:tmpl w:val="26F27FA0"/>
    <w:lvl w:ilvl="0" w:tplc="6BC495F0">
      <w:start w:val="1"/>
      <w:numFmt w:val="bullet"/>
      <w:lvlText w:val="•"/>
      <w:lvlJc w:val="left"/>
      <w:pPr>
        <w:ind w:left="1146"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C7"/>
    <w:rsid w:val="0000349B"/>
    <w:rsid w:val="00036011"/>
    <w:rsid w:val="00056688"/>
    <w:rsid w:val="0006381B"/>
    <w:rsid w:val="00076C44"/>
    <w:rsid w:val="0009084E"/>
    <w:rsid w:val="000D10B0"/>
    <w:rsid w:val="000E73D8"/>
    <w:rsid w:val="00120D04"/>
    <w:rsid w:val="001370D4"/>
    <w:rsid w:val="00173DF2"/>
    <w:rsid w:val="00182F8E"/>
    <w:rsid w:val="00187A09"/>
    <w:rsid w:val="001A173F"/>
    <w:rsid w:val="001A28E7"/>
    <w:rsid w:val="001B316A"/>
    <w:rsid w:val="001B78DC"/>
    <w:rsid w:val="001C01FB"/>
    <w:rsid w:val="001C4375"/>
    <w:rsid w:val="001C5A6F"/>
    <w:rsid w:val="001D5FE6"/>
    <w:rsid w:val="001E105D"/>
    <w:rsid w:val="001F6991"/>
    <w:rsid w:val="002002F7"/>
    <w:rsid w:val="002064BD"/>
    <w:rsid w:val="0021516B"/>
    <w:rsid w:val="00225E13"/>
    <w:rsid w:val="00227DBF"/>
    <w:rsid w:val="002431F4"/>
    <w:rsid w:val="00251407"/>
    <w:rsid w:val="00252B0F"/>
    <w:rsid w:val="002C155D"/>
    <w:rsid w:val="002F0C77"/>
    <w:rsid w:val="00322C7B"/>
    <w:rsid w:val="00340C7D"/>
    <w:rsid w:val="0035584F"/>
    <w:rsid w:val="00357FE7"/>
    <w:rsid w:val="00362758"/>
    <w:rsid w:val="003705D4"/>
    <w:rsid w:val="00371A72"/>
    <w:rsid w:val="00383202"/>
    <w:rsid w:val="0039208A"/>
    <w:rsid w:val="003A3CB4"/>
    <w:rsid w:val="003A668C"/>
    <w:rsid w:val="003B3118"/>
    <w:rsid w:val="003B6F83"/>
    <w:rsid w:val="003C61B4"/>
    <w:rsid w:val="00446E89"/>
    <w:rsid w:val="004616E7"/>
    <w:rsid w:val="004628E4"/>
    <w:rsid w:val="00481B68"/>
    <w:rsid w:val="004823D4"/>
    <w:rsid w:val="00493FDC"/>
    <w:rsid w:val="00497F25"/>
    <w:rsid w:val="004A0329"/>
    <w:rsid w:val="004A3E0F"/>
    <w:rsid w:val="004D7BB1"/>
    <w:rsid w:val="004D7C0F"/>
    <w:rsid w:val="004E202A"/>
    <w:rsid w:val="004E472D"/>
    <w:rsid w:val="004E6B87"/>
    <w:rsid w:val="004F3C17"/>
    <w:rsid w:val="005006DB"/>
    <w:rsid w:val="00516FE3"/>
    <w:rsid w:val="00523B43"/>
    <w:rsid w:val="00531CA6"/>
    <w:rsid w:val="005378C7"/>
    <w:rsid w:val="00537AE7"/>
    <w:rsid w:val="00544D9D"/>
    <w:rsid w:val="00547859"/>
    <w:rsid w:val="005810D8"/>
    <w:rsid w:val="005A0E35"/>
    <w:rsid w:val="005A1895"/>
    <w:rsid w:val="005A2B76"/>
    <w:rsid w:val="005B4052"/>
    <w:rsid w:val="005C2041"/>
    <w:rsid w:val="005D25E9"/>
    <w:rsid w:val="005E4D3D"/>
    <w:rsid w:val="006143F4"/>
    <w:rsid w:val="006164AE"/>
    <w:rsid w:val="0061728D"/>
    <w:rsid w:val="006248BF"/>
    <w:rsid w:val="00644C7A"/>
    <w:rsid w:val="00651DFF"/>
    <w:rsid w:val="00656A8B"/>
    <w:rsid w:val="00662922"/>
    <w:rsid w:val="00683D95"/>
    <w:rsid w:val="00692ABA"/>
    <w:rsid w:val="006B15E2"/>
    <w:rsid w:val="006B3D0D"/>
    <w:rsid w:val="006D1670"/>
    <w:rsid w:val="006D6E1F"/>
    <w:rsid w:val="006E24E6"/>
    <w:rsid w:val="006E5BE1"/>
    <w:rsid w:val="006F17C9"/>
    <w:rsid w:val="0070158A"/>
    <w:rsid w:val="007131C9"/>
    <w:rsid w:val="00723215"/>
    <w:rsid w:val="00726FA2"/>
    <w:rsid w:val="00730369"/>
    <w:rsid w:val="00737919"/>
    <w:rsid w:val="00740776"/>
    <w:rsid w:val="00741042"/>
    <w:rsid w:val="00775CBA"/>
    <w:rsid w:val="00781A11"/>
    <w:rsid w:val="00793B4E"/>
    <w:rsid w:val="00796E0C"/>
    <w:rsid w:val="007A30DE"/>
    <w:rsid w:val="007B4579"/>
    <w:rsid w:val="007D5EAD"/>
    <w:rsid w:val="007E3150"/>
    <w:rsid w:val="007F3430"/>
    <w:rsid w:val="0080566A"/>
    <w:rsid w:val="00836340"/>
    <w:rsid w:val="00841802"/>
    <w:rsid w:val="00847251"/>
    <w:rsid w:val="00897388"/>
    <w:rsid w:val="008B5A50"/>
    <w:rsid w:val="008E4510"/>
    <w:rsid w:val="008F2413"/>
    <w:rsid w:val="008F6861"/>
    <w:rsid w:val="009002C3"/>
    <w:rsid w:val="00901E04"/>
    <w:rsid w:val="00902B03"/>
    <w:rsid w:val="00920718"/>
    <w:rsid w:val="009251CA"/>
    <w:rsid w:val="00933777"/>
    <w:rsid w:val="009426E6"/>
    <w:rsid w:val="00962A9C"/>
    <w:rsid w:val="009642F9"/>
    <w:rsid w:val="00966E1A"/>
    <w:rsid w:val="00984C99"/>
    <w:rsid w:val="009923B2"/>
    <w:rsid w:val="00996015"/>
    <w:rsid w:val="009C20AF"/>
    <w:rsid w:val="009D1A3D"/>
    <w:rsid w:val="009E2C5F"/>
    <w:rsid w:val="009E4820"/>
    <w:rsid w:val="009F161E"/>
    <w:rsid w:val="00A06CFE"/>
    <w:rsid w:val="00A44893"/>
    <w:rsid w:val="00AB4115"/>
    <w:rsid w:val="00AB7E13"/>
    <w:rsid w:val="00AC0A96"/>
    <w:rsid w:val="00AE1C08"/>
    <w:rsid w:val="00AF1046"/>
    <w:rsid w:val="00B54F4A"/>
    <w:rsid w:val="00B57094"/>
    <w:rsid w:val="00B71263"/>
    <w:rsid w:val="00B81DB0"/>
    <w:rsid w:val="00B840DF"/>
    <w:rsid w:val="00BA5C7F"/>
    <w:rsid w:val="00BA6C6D"/>
    <w:rsid w:val="00BC1FE4"/>
    <w:rsid w:val="00BC6BAF"/>
    <w:rsid w:val="00BE753F"/>
    <w:rsid w:val="00BE79E5"/>
    <w:rsid w:val="00C02F88"/>
    <w:rsid w:val="00C14CA0"/>
    <w:rsid w:val="00C17B93"/>
    <w:rsid w:val="00C44534"/>
    <w:rsid w:val="00C649DF"/>
    <w:rsid w:val="00C8432A"/>
    <w:rsid w:val="00C97844"/>
    <w:rsid w:val="00CB6165"/>
    <w:rsid w:val="00CD77B3"/>
    <w:rsid w:val="00CE07E2"/>
    <w:rsid w:val="00D00E63"/>
    <w:rsid w:val="00D07561"/>
    <w:rsid w:val="00D32D3E"/>
    <w:rsid w:val="00D32D91"/>
    <w:rsid w:val="00D345E7"/>
    <w:rsid w:val="00D3627E"/>
    <w:rsid w:val="00D53148"/>
    <w:rsid w:val="00D6551F"/>
    <w:rsid w:val="00D87567"/>
    <w:rsid w:val="00DB17C5"/>
    <w:rsid w:val="00DB7C35"/>
    <w:rsid w:val="00DD4382"/>
    <w:rsid w:val="00E238C0"/>
    <w:rsid w:val="00E25DEC"/>
    <w:rsid w:val="00E36A99"/>
    <w:rsid w:val="00E44514"/>
    <w:rsid w:val="00E52516"/>
    <w:rsid w:val="00E52F2C"/>
    <w:rsid w:val="00E72851"/>
    <w:rsid w:val="00E90F6A"/>
    <w:rsid w:val="00EA1CA5"/>
    <w:rsid w:val="00EB01E3"/>
    <w:rsid w:val="00EB06D1"/>
    <w:rsid w:val="00EB27A4"/>
    <w:rsid w:val="00ED6525"/>
    <w:rsid w:val="00ED71DA"/>
    <w:rsid w:val="00ED73D8"/>
    <w:rsid w:val="00EF6DBB"/>
    <w:rsid w:val="00F005E1"/>
    <w:rsid w:val="00F00794"/>
    <w:rsid w:val="00F131BD"/>
    <w:rsid w:val="00F26451"/>
    <w:rsid w:val="00F33AA6"/>
    <w:rsid w:val="00FA2A57"/>
    <w:rsid w:val="00FD7520"/>
    <w:rsid w:val="00FE265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BFBA9"/>
  <w15:chartTrackingRefBased/>
  <w15:docId w15:val="{CF8DEDE8-EC44-48DF-8AE8-51D90CA5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C7"/>
    <w:pPr>
      <w:spacing w:after="0" w:line="240" w:lineRule="auto"/>
    </w:pPr>
    <w:rPr>
      <w:rFonts w:ascii="Times New Roman" w:eastAsia="Times New Roman" w:hAnsi="Times New Roman" w:cs="Times New Roman"/>
      <w:sz w:val="24"/>
      <w:szCs w:val="24"/>
      <w:lang w:val="it-IT" w:eastAsia="it-IT"/>
    </w:rPr>
  </w:style>
  <w:style w:type="paragraph" w:styleId="Ttulo1">
    <w:name w:val="heading 1"/>
    <w:basedOn w:val="Normal"/>
    <w:next w:val="Normal"/>
    <w:link w:val="Ttulo1Car"/>
    <w:qFormat/>
    <w:rsid w:val="00ED6525"/>
    <w:pPr>
      <w:keepNext/>
      <w:numPr>
        <w:numId w:val="7"/>
      </w:numPr>
      <w:suppressAutoHyphens/>
      <w:outlineLvl w:val="0"/>
    </w:pPr>
    <w:rPr>
      <w:rFonts w:ascii="Times" w:hAnsi="Times" w:cs="Times"/>
      <w:b/>
      <w:i/>
      <w:sz w:val="40"/>
      <w:szCs w:val="20"/>
      <w:lang w:val="es-ES_tradnl" w:eastAsia="ar-SA"/>
    </w:rPr>
  </w:style>
  <w:style w:type="paragraph" w:styleId="Ttulo2">
    <w:name w:val="heading 2"/>
    <w:basedOn w:val="Normal"/>
    <w:next w:val="Normal"/>
    <w:link w:val="Ttulo2Car"/>
    <w:semiHidden/>
    <w:unhideWhenUsed/>
    <w:qFormat/>
    <w:rsid w:val="00ED6525"/>
    <w:pPr>
      <w:keepNext/>
      <w:numPr>
        <w:ilvl w:val="1"/>
        <w:numId w:val="7"/>
      </w:numPr>
      <w:suppressAutoHyphens/>
      <w:outlineLvl w:val="1"/>
    </w:pPr>
    <w:rPr>
      <w:rFonts w:ascii="Times" w:hAnsi="Times" w:cs="Times"/>
      <w:b/>
      <w:i/>
      <w:szCs w:val="20"/>
      <w:lang w:val="es-ES_tradnl" w:eastAsia="ar-SA"/>
    </w:rPr>
  </w:style>
  <w:style w:type="paragraph" w:styleId="Ttulo3">
    <w:name w:val="heading 3"/>
    <w:basedOn w:val="Normal"/>
    <w:next w:val="Normal"/>
    <w:link w:val="Ttulo3Car"/>
    <w:semiHidden/>
    <w:unhideWhenUsed/>
    <w:qFormat/>
    <w:rsid w:val="00ED6525"/>
    <w:pPr>
      <w:keepNext/>
      <w:numPr>
        <w:ilvl w:val="2"/>
        <w:numId w:val="7"/>
      </w:numPr>
      <w:tabs>
        <w:tab w:val="clear" w:pos="720"/>
        <w:tab w:val="num" w:pos="360"/>
      </w:tabs>
      <w:suppressAutoHyphens/>
      <w:ind w:left="0" w:firstLine="0"/>
      <w:outlineLvl w:val="2"/>
    </w:pPr>
    <w:rPr>
      <w:rFonts w:ascii="Times" w:hAnsi="Times" w:cs="Times"/>
      <w:b/>
      <w:sz w:val="20"/>
      <w:szCs w:val="20"/>
      <w:lang w:val="es-ES_tradnl" w:eastAsia="ar-SA"/>
    </w:rPr>
  </w:style>
  <w:style w:type="paragraph" w:styleId="Ttulo4">
    <w:name w:val="heading 4"/>
    <w:basedOn w:val="Normal"/>
    <w:next w:val="Normal"/>
    <w:link w:val="Ttulo4Car"/>
    <w:semiHidden/>
    <w:unhideWhenUsed/>
    <w:qFormat/>
    <w:rsid w:val="00ED6525"/>
    <w:pPr>
      <w:keepNext/>
      <w:numPr>
        <w:ilvl w:val="3"/>
        <w:numId w:val="7"/>
      </w:numPr>
      <w:tabs>
        <w:tab w:val="clear" w:pos="864"/>
        <w:tab w:val="num" w:pos="360"/>
      </w:tabs>
      <w:suppressAutoHyphens/>
      <w:ind w:left="0" w:firstLine="0"/>
      <w:outlineLvl w:val="3"/>
    </w:pPr>
    <w:rPr>
      <w:rFonts w:ascii="Times" w:hAnsi="Times" w:cs="Times"/>
      <w:b/>
      <w:i/>
      <w:sz w:val="20"/>
      <w:szCs w:val="20"/>
      <w:lang w:val="es-ES_tradnl" w:eastAsia="ar-SA"/>
    </w:rPr>
  </w:style>
  <w:style w:type="paragraph" w:styleId="Ttulo5">
    <w:name w:val="heading 5"/>
    <w:basedOn w:val="Normal"/>
    <w:next w:val="Normal"/>
    <w:link w:val="Ttulo5Car"/>
    <w:semiHidden/>
    <w:unhideWhenUsed/>
    <w:qFormat/>
    <w:rsid w:val="00ED6525"/>
    <w:pPr>
      <w:keepNext/>
      <w:numPr>
        <w:ilvl w:val="4"/>
        <w:numId w:val="7"/>
      </w:numPr>
      <w:tabs>
        <w:tab w:val="clear" w:pos="1008"/>
        <w:tab w:val="num" w:pos="360"/>
      </w:tabs>
      <w:suppressAutoHyphens/>
      <w:ind w:left="0" w:firstLine="0"/>
      <w:outlineLvl w:val="4"/>
    </w:pPr>
    <w:rPr>
      <w:rFonts w:ascii="Times" w:hAnsi="Times" w:cs="Times"/>
      <w:i/>
      <w:sz w:val="20"/>
      <w:szCs w:val="20"/>
      <w:lang w:val="es-ES_tradnl" w:eastAsia="ar-SA"/>
    </w:rPr>
  </w:style>
  <w:style w:type="paragraph" w:styleId="Ttulo6">
    <w:name w:val="heading 6"/>
    <w:basedOn w:val="Normal"/>
    <w:next w:val="Normal"/>
    <w:link w:val="Ttulo6Car"/>
    <w:semiHidden/>
    <w:unhideWhenUsed/>
    <w:qFormat/>
    <w:rsid w:val="00ED6525"/>
    <w:pPr>
      <w:keepNext/>
      <w:numPr>
        <w:ilvl w:val="5"/>
        <w:numId w:val="7"/>
      </w:numPr>
      <w:tabs>
        <w:tab w:val="clear" w:pos="1152"/>
        <w:tab w:val="num" w:pos="360"/>
      </w:tabs>
      <w:suppressAutoHyphens/>
      <w:ind w:left="0" w:firstLine="0"/>
      <w:jc w:val="both"/>
      <w:outlineLvl w:val="5"/>
    </w:pPr>
    <w:rPr>
      <w:rFonts w:ascii="Garamond" w:hAnsi="Garamond" w:cs="Times"/>
      <w:b/>
      <w:szCs w:val="20"/>
      <w:lang w:val="es-ES_tradnl" w:eastAsia="ar-SA"/>
    </w:rPr>
  </w:style>
  <w:style w:type="paragraph" w:styleId="Ttulo7">
    <w:name w:val="heading 7"/>
    <w:basedOn w:val="Normal"/>
    <w:next w:val="Normal"/>
    <w:link w:val="Ttulo7Car"/>
    <w:semiHidden/>
    <w:unhideWhenUsed/>
    <w:qFormat/>
    <w:rsid w:val="00ED6525"/>
    <w:pPr>
      <w:keepNext/>
      <w:numPr>
        <w:ilvl w:val="6"/>
        <w:numId w:val="7"/>
      </w:numPr>
      <w:tabs>
        <w:tab w:val="clear" w:pos="1296"/>
        <w:tab w:val="num" w:pos="360"/>
      </w:tabs>
      <w:suppressAutoHyphens/>
      <w:ind w:left="0" w:firstLine="0"/>
      <w:jc w:val="both"/>
      <w:outlineLvl w:val="6"/>
    </w:pPr>
    <w:rPr>
      <w:rFonts w:ascii="Garamond" w:hAnsi="Garamond" w:cs="Times"/>
      <w:b/>
      <w:i/>
      <w:sz w:val="40"/>
      <w:szCs w:val="20"/>
      <w:lang w:val="es-ES_tradnl" w:eastAsia="ar-SA"/>
    </w:rPr>
  </w:style>
  <w:style w:type="paragraph" w:styleId="Ttulo8">
    <w:name w:val="heading 8"/>
    <w:basedOn w:val="Normal"/>
    <w:next w:val="Normal"/>
    <w:link w:val="Ttulo8Car"/>
    <w:semiHidden/>
    <w:unhideWhenUsed/>
    <w:qFormat/>
    <w:rsid w:val="00ED6525"/>
    <w:pPr>
      <w:keepNext/>
      <w:numPr>
        <w:ilvl w:val="7"/>
        <w:numId w:val="7"/>
      </w:numPr>
      <w:tabs>
        <w:tab w:val="clear" w:pos="1440"/>
        <w:tab w:val="num" w:pos="360"/>
      </w:tabs>
      <w:suppressAutoHyphens/>
      <w:ind w:left="0" w:firstLine="0"/>
      <w:jc w:val="both"/>
      <w:outlineLvl w:val="7"/>
    </w:pPr>
    <w:rPr>
      <w:rFonts w:cs="Times"/>
      <w:b/>
      <w:sz w:val="20"/>
      <w:szCs w:val="20"/>
      <w:lang w:val="es-ES_tradnl" w:eastAsia="ar-SA"/>
    </w:rPr>
  </w:style>
  <w:style w:type="paragraph" w:styleId="Ttulo9">
    <w:name w:val="heading 9"/>
    <w:basedOn w:val="Normal"/>
    <w:next w:val="Normal"/>
    <w:link w:val="Ttulo9Car"/>
    <w:semiHidden/>
    <w:unhideWhenUsed/>
    <w:qFormat/>
    <w:rsid w:val="00ED6525"/>
    <w:pPr>
      <w:keepNext/>
      <w:numPr>
        <w:ilvl w:val="8"/>
        <w:numId w:val="7"/>
      </w:numPr>
      <w:tabs>
        <w:tab w:val="clear" w:pos="1584"/>
        <w:tab w:val="num" w:pos="360"/>
      </w:tabs>
      <w:suppressAutoHyphens/>
      <w:ind w:left="0" w:firstLine="0"/>
      <w:jc w:val="both"/>
      <w:outlineLvl w:val="8"/>
    </w:pPr>
    <w:rPr>
      <w:rFonts w:cs="Times"/>
      <w:b/>
      <w:sz w:val="21"/>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8C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5378C7"/>
  </w:style>
  <w:style w:type="paragraph" w:styleId="Piedepgina">
    <w:name w:val="footer"/>
    <w:basedOn w:val="Normal"/>
    <w:link w:val="PiedepginaCar"/>
    <w:uiPriority w:val="99"/>
    <w:unhideWhenUsed/>
    <w:rsid w:val="005378C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5378C7"/>
  </w:style>
  <w:style w:type="paragraph" w:styleId="Prrafodelista">
    <w:name w:val="List Paragraph"/>
    <w:basedOn w:val="Normal"/>
    <w:uiPriority w:val="34"/>
    <w:qFormat/>
    <w:rsid w:val="005378C7"/>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53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05D4"/>
    <w:rPr>
      <w:color w:val="0563C1" w:themeColor="hyperlink"/>
      <w:u w:val="single"/>
    </w:rPr>
  </w:style>
  <w:style w:type="character" w:customStyle="1" w:styleId="Mencinsinresolver1">
    <w:name w:val="Mención sin resolver1"/>
    <w:basedOn w:val="Fuentedeprrafopredeter"/>
    <w:uiPriority w:val="99"/>
    <w:semiHidden/>
    <w:unhideWhenUsed/>
    <w:rsid w:val="003705D4"/>
    <w:rPr>
      <w:color w:val="605E5C"/>
      <w:shd w:val="clear" w:color="auto" w:fill="E1DFDD"/>
    </w:rPr>
  </w:style>
  <w:style w:type="table" w:customStyle="1" w:styleId="Tablaconcuadrcula1">
    <w:name w:val="Tabla con cuadrícula1"/>
    <w:basedOn w:val="Tablanormal"/>
    <w:next w:val="Tablaconcuadrcula"/>
    <w:uiPriority w:val="39"/>
    <w:rsid w:val="00F0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D6525"/>
    <w:rPr>
      <w:rFonts w:ascii="Times" w:eastAsia="Times New Roman" w:hAnsi="Times" w:cs="Times"/>
      <w:b/>
      <w:i/>
      <w:sz w:val="40"/>
      <w:szCs w:val="20"/>
      <w:lang w:val="es-ES_tradnl" w:eastAsia="ar-SA"/>
    </w:rPr>
  </w:style>
  <w:style w:type="character" w:customStyle="1" w:styleId="Ttulo2Car">
    <w:name w:val="Título 2 Car"/>
    <w:basedOn w:val="Fuentedeprrafopredeter"/>
    <w:link w:val="Ttulo2"/>
    <w:semiHidden/>
    <w:rsid w:val="00ED6525"/>
    <w:rPr>
      <w:rFonts w:ascii="Times" w:eastAsia="Times New Roman" w:hAnsi="Times" w:cs="Times"/>
      <w:b/>
      <w:i/>
      <w:sz w:val="24"/>
      <w:szCs w:val="20"/>
      <w:lang w:val="es-ES_tradnl" w:eastAsia="ar-SA"/>
    </w:rPr>
  </w:style>
  <w:style w:type="character" w:customStyle="1" w:styleId="Ttulo3Car">
    <w:name w:val="Título 3 Car"/>
    <w:basedOn w:val="Fuentedeprrafopredeter"/>
    <w:link w:val="Ttulo3"/>
    <w:semiHidden/>
    <w:rsid w:val="00ED6525"/>
    <w:rPr>
      <w:rFonts w:ascii="Times" w:eastAsia="Times New Roman" w:hAnsi="Times" w:cs="Times"/>
      <w:b/>
      <w:sz w:val="20"/>
      <w:szCs w:val="20"/>
      <w:lang w:val="es-ES_tradnl" w:eastAsia="ar-SA"/>
    </w:rPr>
  </w:style>
  <w:style w:type="character" w:customStyle="1" w:styleId="Ttulo4Car">
    <w:name w:val="Título 4 Car"/>
    <w:basedOn w:val="Fuentedeprrafopredeter"/>
    <w:link w:val="Ttulo4"/>
    <w:semiHidden/>
    <w:rsid w:val="00ED6525"/>
    <w:rPr>
      <w:rFonts w:ascii="Times" w:eastAsia="Times New Roman" w:hAnsi="Times" w:cs="Times"/>
      <w:b/>
      <w:i/>
      <w:sz w:val="20"/>
      <w:szCs w:val="20"/>
      <w:lang w:val="es-ES_tradnl" w:eastAsia="ar-SA"/>
    </w:rPr>
  </w:style>
  <w:style w:type="character" w:customStyle="1" w:styleId="Ttulo5Car">
    <w:name w:val="Título 5 Car"/>
    <w:basedOn w:val="Fuentedeprrafopredeter"/>
    <w:link w:val="Ttulo5"/>
    <w:semiHidden/>
    <w:rsid w:val="00ED6525"/>
    <w:rPr>
      <w:rFonts w:ascii="Times" w:eastAsia="Times New Roman" w:hAnsi="Times" w:cs="Times"/>
      <w:i/>
      <w:sz w:val="20"/>
      <w:szCs w:val="20"/>
      <w:lang w:val="es-ES_tradnl" w:eastAsia="ar-SA"/>
    </w:rPr>
  </w:style>
  <w:style w:type="character" w:customStyle="1" w:styleId="Ttulo6Car">
    <w:name w:val="Título 6 Car"/>
    <w:basedOn w:val="Fuentedeprrafopredeter"/>
    <w:link w:val="Ttulo6"/>
    <w:semiHidden/>
    <w:rsid w:val="00ED6525"/>
    <w:rPr>
      <w:rFonts w:ascii="Garamond" w:eastAsia="Times New Roman" w:hAnsi="Garamond" w:cs="Times"/>
      <w:b/>
      <w:sz w:val="24"/>
      <w:szCs w:val="20"/>
      <w:lang w:val="es-ES_tradnl" w:eastAsia="ar-SA"/>
    </w:rPr>
  </w:style>
  <w:style w:type="character" w:customStyle="1" w:styleId="Ttulo7Car">
    <w:name w:val="Título 7 Car"/>
    <w:basedOn w:val="Fuentedeprrafopredeter"/>
    <w:link w:val="Ttulo7"/>
    <w:semiHidden/>
    <w:rsid w:val="00ED6525"/>
    <w:rPr>
      <w:rFonts w:ascii="Garamond" w:eastAsia="Times New Roman" w:hAnsi="Garamond" w:cs="Times"/>
      <w:b/>
      <w:i/>
      <w:sz w:val="40"/>
      <w:szCs w:val="20"/>
      <w:lang w:val="es-ES_tradnl" w:eastAsia="ar-SA"/>
    </w:rPr>
  </w:style>
  <w:style w:type="character" w:customStyle="1" w:styleId="Ttulo8Car">
    <w:name w:val="Título 8 Car"/>
    <w:basedOn w:val="Fuentedeprrafopredeter"/>
    <w:link w:val="Ttulo8"/>
    <w:semiHidden/>
    <w:rsid w:val="00ED6525"/>
    <w:rPr>
      <w:rFonts w:ascii="Times New Roman" w:eastAsia="Times New Roman" w:hAnsi="Times New Roman" w:cs="Times"/>
      <w:b/>
      <w:sz w:val="20"/>
      <w:szCs w:val="20"/>
      <w:lang w:val="es-ES_tradnl" w:eastAsia="ar-SA"/>
    </w:rPr>
  </w:style>
  <w:style w:type="character" w:customStyle="1" w:styleId="Ttulo9Car">
    <w:name w:val="Título 9 Car"/>
    <w:basedOn w:val="Fuentedeprrafopredeter"/>
    <w:link w:val="Ttulo9"/>
    <w:semiHidden/>
    <w:rsid w:val="00ED6525"/>
    <w:rPr>
      <w:rFonts w:ascii="Times New Roman" w:eastAsia="Times New Roman" w:hAnsi="Times New Roman" w:cs="Times"/>
      <w:b/>
      <w:sz w:val="21"/>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930">
      <w:bodyDiv w:val="1"/>
      <w:marLeft w:val="0"/>
      <w:marRight w:val="0"/>
      <w:marTop w:val="0"/>
      <w:marBottom w:val="0"/>
      <w:divBdr>
        <w:top w:val="none" w:sz="0" w:space="0" w:color="auto"/>
        <w:left w:val="none" w:sz="0" w:space="0" w:color="auto"/>
        <w:bottom w:val="none" w:sz="0" w:space="0" w:color="auto"/>
        <w:right w:val="none" w:sz="0" w:space="0" w:color="auto"/>
      </w:divBdr>
    </w:div>
    <w:div w:id="78412583">
      <w:bodyDiv w:val="1"/>
      <w:marLeft w:val="0"/>
      <w:marRight w:val="0"/>
      <w:marTop w:val="0"/>
      <w:marBottom w:val="0"/>
      <w:divBdr>
        <w:top w:val="none" w:sz="0" w:space="0" w:color="auto"/>
        <w:left w:val="none" w:sz="0" w:space="0" w:color="auto"/>
        <w:bottom w:val="none" w:sz="0" w:space="0" w:color="auto"/>
        <w:right w:val="none" w:sz="0" w:space="0" w:color="auto"/>
      </w:divBdr>
    </w:div>
    <w:div w:id="113184555">
      <w:bodyDiv w:val="1"/>
      <w:marLeft w:val="0"/>
      <w:marRight w:val="0"/>
      <w:marTop w:val="0"/>
      <w:marBottom w:val="0"/>
      <w:divBdr>
        <w:top w:val="none" w:sz="0" w:space="0" w:color="auto"/>
        <w:left w:val="none" w:sz="0" w:space="0" w:color="auto"/>
        <w:bottom w:val="none" w:sz="0" w:space="0" w:color="auto"/>
        <w:right w:val="none" w:sz="0" w:space="0" w:color="auto"/>
      </w:divBdr>
    </w:div>
    <w:div w:id="121509138">
      <w:bodyDiv w:val="1"/>
      <w:marLeft w:val="0"/>
      <w:marRight w:val="0"/>
      <w:marTop w:val="0"/>
      <w:marBottom w:val="0"/>
      <w:divBdr>
        <w:top w:val="none" w:sz="0" w:space="0" w:color="auto"/>
        <w:left w:val="none" w:sz="0" w:space="0" w:color="auto"/>
        <w:bottom w:val="none" w:sz="0" w:space="0" w:color="auto"/>
        <w:right w:val="none" w:sz="0" w:space="0" w:color="auto"/>
      </w:divBdr>
    </w:div>
    <w:div w:id="129788015">
      <w:bodyDiv w:val="1"/>
      <w:marLeft w:val="0"/>
      <w:marRight w:val="0"/>
      <w:marTop w:val="0"/>
      <w:marBottom w:val="0"/>
      <w:divBdr>
        <w:top w:val="none" w:sz="0" w:space="0" w:color="auto"/>
        <w:left w:val="none" w:sz="0" w:space="0" w:color="auto"/>
        <w:bottom w:val="none" w:sz="0" w:space="0" w:color="auto"/>
        <w:right w:val="none" w:sz="0" w:space="0" w:color="auto"/>
      </w:divBdr>
    </w:div>
    <w:div w:id="154298183">
      <w:bodyDiv w:val="1"/>
      <w:marLeft w:val="0"/>
      <w:marRight w:val="0"/>
      <w:marTop w:val="0"/>
      <w:marBottom w:val="0"/>
      <w:divBdr>
        <w:top w:val="none" w:sz="0" w:space="0" w:color="auto"/>
        <w:left w:val="none" w:sz="0" w:space="0" w:color="auto"/>
        <w:bottom w:val="none" w:sz="0" w:space="0" w:color="auto"/>
        <w:right w:val="none" w:sz="0" w:space="0" w:color="auto"/>
      </w:divBdr>
    </w:div>
    <w:div w:id="173545034">
      <w:bodyDiv w:val="1"/>
      <w:marLeft w:val="0"/>
      <w:marRight w:val="0"/>
      <w:marTop w:val="0"/>
      <w:marBottom w:val="0"/>
      <w:divBdr>
        <w:top w:val="none" w:sz="0" w:space="0" w:color="auto"/>
        <w:left w:val="none" w:sz="0" w:space="0" w:color="auto"/>
        <w:bottom w:val="none" w:sz="0" w:space="0" w:color="auto"/>
        <w:right w:val="none" w:sz="0" w:space="0" w:color="auto"/>
      </w:divBdr>
    </w:div>
    <w:div w:id="232276048">
      <w:bodyDiv w:val="1"/>
      <w:marLeft w:val="0"/>
      <w:marRight w:val="0"/>
      <w:marTop w:val="0"/>
      <w:marBottom w:val="0"/>
      <w:divBdr>
        <w:top w:val="none" w:sz="0" w:space="0" w:color="auto"/>
        <w:left w:val="none" w:sz="0" w:space="0" w:color="auto"/>
        <w:bottom w:val="none" w:sz="0" w:space="0" w:color="auto"/>
        <w:right w:val="none" w:sz="0" w:space="0" w:color="auto"/>
      </w:divBdr>
    </w:div>
    <w:div w:id="324557219">
      <w:bodyDiv w:val="1"/>
      <w:marLeft w:val="0"/>
      <w:marRight w:val="0"/>
      <w:marTop w:val="0"/>
      <w:marBottom w:val="0"/>
      <w:divBdr>
        <w:top w:val="none" w:sz="0" w:space="0" w:color="auto"/>
        <w:left w:val="none" w:sz="0" w:space="0" w:color="auto"/>
        <w:bottom w:val="none" w:sz="0" w:space="0" w:color="auto"/>
        <w:right w:val="none" w:sz="0" w:space="0" w:color="auto"/>
      </w:divBdr>
    </w:div>
    <w:div w:id="436491212">
      <w:bodyDiv w:val="1"/>
      <w:marLeft w:val="0"/>
      <w:marRight w:val="0"/>
      <w:marTop w:val="0"/>
      <w:marBottom w:val="0"/>
      <w:divBdr>
        <w:top w:val="none" w:sz="0" w:space="0" w:color="auto"/>
        <w:left w:val="none" w:sz="0" w:space="0" w:color="auto"/>
        <w:bottom w:val="none" w:sz="0" w:space="0" w:color="auto"/>
        <w:right w:val="none" w:sz="0" w:space="0" w:color="auto"/>
      </w:divBdr>
    </w:div>
    <w:div w:id="469909300">
      <w:bodyDiv w:val="1"/>
      <w:marLeft w:val="0"/>
      <w:marRight w:val="0"/>
      <w:marTop w:val="0"/>
      <w:marBottom w:val="0"/>
      <w:divBdr>
        <w:top w:val="none" w:sz="0" w:space="0" w:color="auto"/>
        <w:left w:val="none" w:sz="0" w:space="0" w:color="auto"/>
        <w:bottom w:val="none" w:sz="0" w:space="0" w:color="auto"/>
        <w:right w:val="none" w:sz="0" w:space="0" w:color="auto"/>
      </w:divBdr>
    </w:div>
    <w:div w:id="494029682">
      <w:bodyDiv w:val="1"/>
      <w:marLeft w:val="0"/>
      <w:marRight w:val="0"/>
      <w:marTop w:val="0"/>
      <w:marBottom w:val="0"/>
      <w:divBdr>
        <w:top w:val="none" w:sz="0" w:space="0" w:color="auto"/>
        <w:left w:val="none" w:sz="0" w:space="0" w:color="auto"/>
        <w:bottom w:val="none" w:sz="0" w:space="0" w:color="auto"/>
        <w:right w:val="none" w:sz="0" w:space="0" w:color="auto"/>
      </w:divBdr>
    </w:div>
    <w:div w:id="508056951">
      <w:bodyDiv w:val="1"/>
      <w:marLeft w:val="0"/>
      <w:marRight w:val="0"/>
      <w:marTop w:val="0"/>
      <w:marBottom w:val="0"/>
      <w:divBdr>
        <w:top w:val="none" w:sz="0" w:space="0" w:color="auto"/>
        <w:left w:val="none" w:sz="0" w:space="0" w:color="auto"/>
        <w:bottom w:val="none" w:sz="0" w:space="0" w:color="auto"/>
        <w:right w:val="none" w:sz="0" w:space="0" w:color="auto"/>
      </w:divBdr>
    </w:div>
    <w:div w:id="534850495">
      <w:bodyDiv w:val="1"/>
      <w:marLeft w:val="0"/>
      <w:marRight w:val="0"/>
      <w:marTop w:val="0"/>
      <w:marBottom w:val="0"/>
      <w:divBdr>
        <w:top w:val="none" w:sz="0" w:space="0" w:color="auto"/>
        <w:left w:val="none" w:sz="0" w:space="0" w:color="auto"/>
        <w:bottom w:val="none" w:sz="0" w:space="0" w:color="auto"/>
        <w:right w:val="none" w:sz="0" w:space="0" w:color="auto"/>
      </w:divBdr>
    </w:div>
    <w:div w:id="577905808">
      <w:bodyDiv w:val="1"/>
      <w:marLeft w:val="0"/>
      <w:marRight w:val="0"/>
      <w:marTop w:val="0"/>
      <w:marBottom w:val="0"/>
      <w:divBdr>
        <w:top w:val="none" w:sz="0" w:space="0" w:color="auto"/>
        <w:left w:val="none" w:sz="0" w:space="0" w:color="auto"/>
        <w:bottom w:val="none" w:sz="0" w:space="0" w:color="auto"/>
        <w:right w:val="none" w:sz="0" w:space="0" w:color="auto"/>
      </w:divBdr>
    </w:div>
    <w:div w:id="605696163">
      <w:bodyDiv w:val="1"/>
      <w:marLeft w:val="0"/>
      <w:marRight w:val="0"/>
      <w:marTop w:val="0"/>
      <w:marBottom w:val="0"/>
      <w:divBdr>
        <w:top w:val="none" w:sz="0" w:space="0" w:color="auto"/>
        <w:left w:val="none" w:sz="0" w:space="0" w:color="auto"/>
        <w:bottom w:val="none" w:sz="0" w:space="0" w:color="auto"/>
        <w:right w:val="none" w:sz="0" w:space="0" w:color="auto"/>
      </w:divBdr>
    </w:div>
    <w:div w:id="637030005">
      <w:bodyDiv w:val="1"/>
      <w:marLeft w:val="0"/>
      <w:marRight w:val="0"/>
      <w:marTop w:val="0"/>
      <w:marBottom w:val="0"/>
      <w:divBdr>
        <w:top w:val="none" w:sz="0" w:space="0" w:color="auto"/>
        <w:left w:val="none" w:sz="0" w:space="0" w:color="auto"/>
        <w:bottom w:val="none" w:sz="0" w:space="0" w:color="auto"/>
        <w:right w:val="none" w:sz="0" w:space="0" w:color="auto"/>
      </w:divBdr>
    </w:div>
    <w:div w:id="638464618">
      <w:bodyDiv w:val="1"/>
      <w:marLeft w:val="0"/>
      <w:marRight w:val="0"/>
      <w:marTop w:val="0"/>
      <w:marBottom w:val="0"/>
      <w:divBdr>
        <w:top w:val="none" w:sz="0" w:space="0" w:color="auto"/>
        <w:left w:val="none" w:sz="0" w:space="0" w:color="auto"/>
        <w:bottom w:val="none" w:sz="0" w:space="0" w:color="auto"/>
        <w:right w:val="none" w:sz="0" w:space="0" w:color="auto"/>
      </w:divBdr>
    </w:div>
    <w:div w:id="654341609">
      <w:bodyDiv w:val="1"/>
      <w:marLeft w:val="0"/>
      <w:marRight w:val="0"/>
      <w:marTop w:val="0"/>
      <w:marBottom w:val="0"/>
      <w:divBdr>
        <w:top w:val="none" w:sz="0" w:space="0" w:color="auto"/>
        <w:left w:val="none" w:sz="0" w:space="0" w:color="auto"/>
        <w:bottom w:val="none" w:sz="0" w:space="0" w:color="auto"/>
        <w:right w:val="none" w:sz="0" w:space="0" w:color="auto"/>
      </w:divBdr>
    </w:div>
    <w:div w:id="768620341">
      <w:bodyDiv w:val="1"/>
      <w:marLeft w:val="0"/>
      <w:marRight w:val="0"/>
      <w:marTop w:val="0"/>
      <w:marBottom w:val="0"/>
      <w:divBdr>
        <w:top w:val="none" w:sz="0" w:space="0" w:color="auto"/>
        <w:left w:val="none" w:sz="0" w:space="0" w:color="auto"/>
        <w:bottom w:val="none" w:sz="0" w:space="0" w:color="auto"/>
        <w:right w:val="none" w:sz="0" w:space="0" w:color="auto"/>
      </w:divBdr>
    </w:div>
    <w:div w:id="808789002">
      <w:bodyDiv w:val="1"/>
      <w:marLeft w:val="0"/>
      <w:marRight w:val="0"/>
      <w:marTop w:val="0"/>
      <w:marBottom w:val="0"/>
      <w:divBdr>
        <w:top w:val="none" w:sz="0" w:space="0" w:color="auto"/>
        <w:left w:val="none" w:sz="0" w:space="0" w:color="auto"/>
        <w:bottom w:val="none" w:sz="0" w:space="0" w:color="auto"/>
        <w:right w:val="none" w:sz="0" w:space="0" w:color="auto"/>
      </w:divBdr>
    </w:div>
    <w:div w:id="819081395">
      <w:bodyDiv w:val="1"/>
      <w:marLeft w:val="0"/>
      <w:marRight w:val="0"/>
      <w:marTop w:val="0"/>
      <w:marBottom w:val="0"/>
      <w:divBdr>
        <w:top w:val="none" w:sz="0" w:space="0" w:color="auto"/>
        <w:left w:val="none" w:sz="0" w:space="0" w:color="auto"/>
        <w:bottom w:val="none" w:sz="0" w:space="0" w:color="auto"/>
        <w:right w:val="none" w:sz="0" w:space="0" w:color="auto"/>
      </w:divBdr>
    </w:div>
    <w:div w:id="893664455">
      <w:bodyDiv w:val="1"/>
      <w:marLeft w:val="0"/>
      <w:marRight w:val="0"/>
      <w:marTop w:val="0"/>
      <w:marBottom w:val="0"/>
      <w:divBdr>
        <w:top w:val="none" w:sz="0" w:space="0" w:color="auto"/>
        <w:left w:val="none" w:sz="0" w:space="0" w:color="auto"/>
        <w:bottom w:val="none" w:sz="0" w:space="0" w:color="auto"/>
        <w:right w:val="none" w:sz="0" w:space="0" w:color="auto"/>
      </w:divBdr>
    </w:div>
    <w:div w:id="943653601">
      <w:bodyDiv w:val="1"/>
      <w:marLeft w:val="0"/>
      <w:marRight w:val="0"/>
      <w:marTop w:val="0"/>
      <w:marBottom w:val="0"/>
      <w:divBdr>
        <w:top w:val="none" w:sz="0" w:space="0" w:color="auto"/>
        <w:left w:val="none" w:sz="0" w:space="0" w:color="auto"/>
        <w:bottom w:val="none" w:sz="0" w:space="0" w:color="auto"/>
        <w:right w:val="none" w:sz="0" w:space="0" w:color="auto"/>
      </w:divBdr>
    </w:div>
    <w:div w:id="957641927">
      <w:bodyDiv w:val="1"/>
      <w:marLeft w:val="0"/>
      <w:marRight w:val="0"/>
      <w:marTop w:val="0"/>
      <w:marBottom w:val="0"/>
      <w:divBdr>
        <w:top w:val="none" w:sz="0" w:space="0" w:color="auto"/>
        <w:left w:val="none" w:sz="0" w:space="0" w:color="auto"/>
        <w:bottom w:val="none" w:sz="0" w:space="0" w:color="auto"/>
        <w:right w:val="none" w:sz="0" w:space="0" w:color="auto"/>
      </w:divBdr>
    </w:div>
    <w:div w:id="986668672">
      <w:bodyDiv w:val="1"/>
      <w:marLeft w:val="0"/>
      <w:marRight w:val="0"/>
      <w:marTop w:val="0"/>
      <w:marBottom w:val="0"/>
      <w:divBdr>
        <w:top w:val="none" w:sz="0" w:space="0" w:color="auto"/>
        <w:left w:val="none" w:sz="0" w:space="0" w:color="auto"/>
        <w:bottom w:val="none" w:sz="0" w:space="0" w:color="auto"/>
        <w:right w:val="none" w:sz="0" w:space="0" w:color="auto"/>
      </w:divBdr>
    </w:div>
    <w:div w:id="987247470">
      <w:bodyDiv w:val="1"/>
      <w:marLeft w:val="0"/>
      <w:marRight w:val="0"/>
      <w:marTop w:val="0"/>
      <w:marBottom w:val="0"/>
      <w:divBdr>
        <w:top w:val="none" w:sz="0" w:space="0" w:color="auto"/>
        <w:left w:val="none" w:sz="0" w:space="0" w:color="auto"/>
        <w:bottom w:val="none" w:sz="0" w:space="0" w:color="auto"/>
        <w:right w:val="none" w:sz="0" w:space="0" w:color="auto"/>
      </w:divBdr>
    </w:div>
    <w:div w:id="1032224147">
      <w:bodyDiv w:val="1"/>
      <w:marLeft w:val="0"/>
      <w:marRight w:val="0"/>
      <w:marTop w:val="0"/>
      <w:marBottom w:val="0"/>
      <w:divBdr>
        <w:top w:val="none" w:sz="0" w:space="0" w:color="auto"/>
        <w:left w:val="none" w:sz="0" w:space="0" w:color="auto"/>
        <w:bottom w:val="none" w:sz="0" w:space="0" w:color="auto"/>
        <w:right w:val="none" w:sz="0" w:space="0" w:color="auto"/>
      </w:divBdr>
    </w:div>
    <w:div w:id="1198470649">
      <w:bodyDiv w:val="1"/>
      <w:marLeft w:val="0"/>
      <w:marRight w:val="0"/>
      <w:marTop w:val="0"/>
      <w:marBottom w:val="0"/>
      <w:divBdr>
        <w:top w:val="none" w:sz="0" w:space="0" w:color="auto"/>
        <w:left w:val="none" w:sz="0" w:space="0" w:color="auto"/>
        <w:bottom w:val="none" w:sz="0" w:space="0" w:color="auto"/>
        <w:right w:val="none" w:sz="0" w:space="0" w:color="auto"/>
      </w:divBdr>
    </w:div>
    <w:div w:id="1218199691">
      <w:bodyDiv w:val="1"/>
      <w:marLeft w:val="0"/>
      <w:marRight w:val="0"/>
      <w:marTop w:val="0"/>
      <w:marBottom w:val="0"/>
      <w:divBdr>
        <w:top w:val="none" w:sz="0" w:space="0" w:color="auto"/>
        <w:left w:val="none" w:sz="0" w:space="0" w:color="auto"/>
        <w:bottom w:val="none" w:sz="0" w:space="0" w:color="auto"/>
        <w:right w:val="none" w:sz="0" w:space="0" w:color="auto"/>
      </w:divBdr>
    </w:div>
    <w:div w:id="1245989131">
      <w:bodyDiv w:val="1"/>
      <w:marLeft w:val="0"/>
      <w:marRight w:val="0"/>
      <w:marTop w:val="0"/>
      <w:marBottom w:val="0"/>
      <w:divBdr>
        <w:top w:val="none" w:sz="0" w:space="0" w:color="auto"/>
        <w:left w:val="none" w:sz="0" w:space="0" w:color="auto"/>
        <w:bottom w:val="none" w:sz="0" w:space="0" w:color="auto"/>
        <w:right w:val="none" w:sz="0" w:space="0" w:color="auto"/>
      </w:divBdr>
    </w:div>
    <w:div w:id="1251310667">
      <w:bodyDiv w:val="1"/>
      <w:marLeft w:val="0"/>
      <w:marRight w:val="0"/>
      <w:marTop w:val="0"/>
      <w:marBottom w:val="0"/>
      <w:divBdr>
        <w:top w:val="none" w:sz="0" w:space="0" w:color="auto"/>
        <w:left w:val="none" w:sz="0" w:space="0" w:color="auto"/>
        <w:bottom w:val="none" w:sz="0" w:space="0" w:color="auto"/>
        <w:right w:val="none" w:sz="0" w:space="0" w:color="auto"/>
      </w:divBdr>
    </w:div>
    <w:div w:id="1288120580">
      <w:bodyDiv w:val="1"/>
      <w:marLeft w:val="0"/>
      <w:marRight w:val="0"/>
      <w:marTop w:val="0"/>
      <w:marBottom w:val="0"/>
      <w:divBdr>
        <w:top w:val="none" w:sz="0" w:space="0" w:color="auto"/>
        <w:left w:val="none" w:sz="0" w:space="0" w:color="auto"/>
        <w:bottom w:val="none" w:sz="0" w:space="0" w:color="auto"/>
        <w:right w:val="none" w:sz="0" w:space="0" w:color="auto"/>
      </w:divBdr>
    </w:div>
    <w:div w:id="1327902390">
      <w:bodyDiv w:val="1"/>
      <w:marLeft w:val="0"/>
      <w:marRight w:val="0"/>
      <w:marTop w:val="0"/>
      <w:marBottom w:val="0"/>
      <w:divBdr>
        <w:top w:val="none" w:sz="0" w:space="0" w:color="auto"/>
        <w:left w:val="none" w:sz="0" w:space="0" w:color="auto"/>
        <w:bottom w:val="none" w:sz="0" w:space="0" w:color="auto"/>
        <w:right w:val="none" w:sz="0" w:space="0" w:color="auto"/>
      </w:divBdr>
    </w:div>
    <w:div w:id="1344747935">
      <w:bodyDiv w:val="1"/>
      <w:marLeft w:val="0"/>
      <w:marRight w:val="0"/>
      <w:marTop w:val="0"/>
      <w:marBottom w:val="0"/>
      <w:divBdr>
        <w:top w:val="none" w:sz="0" w:space="0" w:color="auto"/>
        <w:left w:val="none" w:sz="0" w:space="0" w:color="auto"/>
        <w:bottom w:val="none" w:sz="0" w:space="0" w:color="auto"/>
        <w:right w:val="none" w:sz="0" w:space="0" w:color="auto"/>
      </w:divBdr>
    </w:div>
    <w:div w:id="1413770931">
      <w:bodyDiv w:val="1"/>
      <w:marLeft w:val="0"/>
      <w:marRight w:val="0"/>
      <w:marTop w:val="0"/>
      <w:marBottom w:val="0"/>
      <w:divBdr>
        <w:top w:val="none" w:sz="0" w:space="0" w:color="auto"/>
        <w:left w:val="none" w:sz="0" w:space="0" w:color="auto"/>
        <w:bottom w:val="none" w:sz="0" w:space="0" w:color="auto"/>
        <w:right w:val="none" w:sz="0" w:space="0" w:color="auto"/>
      </w:divBdr>
    </w:div>
    <w:div w:id="1425371936">
      <w:bodyDiv w:val="1"/>
      <w:marLeft w:val="0"/>
      <w:marRight w:val="0"/>
      <w:marTop w:val="0"/>
      <w:marBottom w:val="0"/>
      <w:divBdr>
        <w:top w:val="none" w:sz="0" w:space="0" w:color="auto"/>
        <w:left w:val="none" w:sz="0" w:space="0" w:color="auto"/>
        <w:bottom w:val="none" w:sz="0" w:space="0" w:color="auto"/>
        <w:right w:val="none" w:sz="0" w:space="0" w:color="auto"/>
      </w:divBdr>
    </w:div>
    <w:div w:id="1462066561">
      <w:bodyDiv w:val="1"/>
      <w:marLeft w:val="0"/>
      <w:marRight w:val="0"/>
      <w:marTop w:val="0"/>
      <w:marBottom w:val="0"/>
      <w:divBdr>
        <w:top w:val="none" w:sz="0" w:space="0" w:color="auto"/>
        <w:left w:val="none" w:sz="0" w:space="0" w:color="auto"/>
        <w:bottom w:val="none" w:sz="0" w:space="0" w:color="auto"/>
        <w:right w:val="none" w:sz="0" w:space="0" w:color="auto"/>
      </w:divBdr>
    </w:div>
    <w:div w:id="1520195900">
      <w:bodyDiv w:val="1"/>
      <w:marLeft w:val="0"/>
      <w:marRight w:val="0"/>
      <w:marTop w:val="0"/>
      <w:marBottom w:val="0"/>
      <w:divBdr>
        <w:top w:val="none" w:sz="0" w:space="0" w:color="auto"/>
        <w:left w:val="none" w:sz="0" w:space="0" w:color="auto"/>
        <w:bottom w:val="none" w:sz="0" w:space="0" w:color="auto"/>
        <w:right w:val="none" w:sz="0" w:space="0" w:color="auto"/>
      </w:divBdr>
    </w:div>
    <w:div w:id="1527256918">
      <w:bodyDiv w:val="1"/>
      <w:marLeft w:val="0"/>
      <w:marRight w:val="0"/>
      <w:marTop w:val="0"/>
      <w:marBottom w:val="0"/>
      <w:divBdr>
        <w:top w:val="none" w:sz="0" w:space="0" w:color="auto"/>
        <w:left w:val="none" w:sz="0" w:space="0" w:color="auto"/>
        <w:bottom w:val="none" w:sz="0" w:space="0" w:color="auto"/>
        <w:right w:val="none" w:sz="0" w:space="0" w:color="auto"/>
      </w:divBdr>
    </w:div>
    <w:div w:id="1674915541">
      <w:bodyDiv w:val="1"/>
      <w:marLeft w:val="0"/>
      <w:marRight w:val="0"/>
      <w:marTop w:val="0"/>
      <w:marBottom w:val="0"/>
      <w:divBdr>
        <w:top w:val="none" w:sz="0" w:space="0" w:color="auto"/>
        <w:left w:val="none" w:sz="0" w:space="0" w:color="auto"/>
        <w:bottom w:val="none" w:sz="0" w:space="0" w:color="auto"/>
        <w:right w:val="none" w:sz="0" w:space="0" w:color="auto"/>
      </w:divBdr>
    </w:div>
    <w:div w:id="1675377929">
      <w:bodyDiv w:val="1"/>
      <w:marLeft w:val="0"/>
      <w:marRight w:val="0"/>
      <w:marTop w:val="0"/>
      <w:marBottom w:val="0"/>
      <w:divBdr>
        <w:top w:val="none" w:sz="0" w:space="0" w:color="auto"/>
        <w:left w:val="none" w:sz="0" w:space="0" w:color="auto"/>
        <w:bottom w:val="none" w:sz="0" w:space="0" w:color="auto"/>
        <w:right w:val="none" w:sz="0" w:space="0" w:color="auto"/>
      </w:divBdr>
    </w:div>
    <w:div w:id="1722629044">
      <w:bodyDiv w:val="1"/>
      <w:marLeft w:val="0"/>
      <w:marRight w:val="0"/>
      <w:marTop w:val="0"/>
      <w:marBottom w:val="0"/>
      <w:divBdr>
        <w:top w:val="none" w:sz="0" w:space="0" w:color="auto"/>
        <w:left w:val="none" w:sz="0" w:space="0" w:color="auto"/>
        <w:bottom w:val="none" w:sz="0" w:space="0" w:color="auto"/>
        <w:right w:val="none" w:sz="0" w:space="0" w:color="auto"/>
      </w:divBdr>
    </w:div>
    <w:div w:id="1739403168">
      <w:bodyDiv w:val="1"/>
      <w:marLeft w:val="0"/>
      <w:marRight w:val="0"/>
      <w:marTop w:val="0"/>
      <w:marBottom w:val="0"/>
      <w:divBdr>
        <w:top w:val="none" w:sz="0" w:space="0" w:color="auto"/>
        <w:left w:val="none" w:sz="0" w:space="0" w:color="auto"/>
        <w:bottom w:val="none" w:sz="0" w:space="0" w:color="auto"/>
        <w:right w:val="none" w:sz="0" w:space="0" w:color="auto"/>
      </w:divBdr>
    </w:div>
    <w:div w:id="1740251538">
      <w:bodyDiv w:val="1"/>
      <w:marLeft w:val="0"/>
      <w:marRight w:val="0"/>
      <w:marTop w:val="0"/>
      <w:marBottom w:val="0"/>
      <w:divBdr>
        <w:top w:val="none" w:sz="0" w:space="0" w:color="auto"/>
        <w:left w:val="none" w:sz="0" w:space="0" w:color="auto"/>
        <w:bottom w:val="none" w:sz="0" w:space="0" w:color="auto"/>
        <w:right w:val="none" w:sz="0" w:space="0" w:color="auto"/>
      </w:divBdr>
    </w:div>
    <w:div w:id="1906404538">
      <w:bodyDiv w:val="1"/>
      <w:marLeft w:val="0"/>
      <w:marRight w:val="0"/>
      <w:marTop w:val="0"/>
      <w:marBottom w:val="0"/>
      <w:divBdr>
        <w:top w:val="none" w:sz="0" w:space="0" w:color="auto"/>
        <w:left w:val="none" w:sz="0" w:space="0" w:color="auto"/>
        <w:bottom w:val="none" w:sz="0" w:space="0" w:color="auto"/>
        <w:right w:val="none" w:sz="0" w:space="0" w:color="auto"/>
      </w:divBdr>
    </w:div>
    <w:div w:id="20840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lcv casaviaje</dc:creator>
  <cp:keywords/>
  <dc:description/>
  <cp:lastModifiedBy>Alondra Altamira</cp:lastModifiedBy>
  <cp:revision>2</cp:revision>
  <cp:lastPrinted>2023-03-09T15:51:00Z</cp:lastPrinted>
  <dcterms:created xsi:type="dcterms:W3CDTF">2024-02-14T23:02:00Z</dcterms:created>
  <dcterms:modified xsi:type="dcterms:W3CDTF">2024-02-14T23:02:00Z</dcterms:modified>
</cp:coreProperties>
</file>