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DAD01" w14:textId="1E9A3139" w:rsidR="00B67BBD" w:rsidRPr="00E30916" w:rsidRDefault="005E682C" w:rsidP="00B67BBD">
      <w:pPr>
        <w:jc w:val="center"/>
        <w:rPr>
          <w:rFonts w:asciiTheme="minorHAnsi" w:hAnsiTheme="minorHAnsi" w:cstheme="minorHAnsi"/>
          <w:i/>
          <w:iCs/>
          <w:sz w:val="56"/>
          <w:szCs w:val="56"/>
          <w:lang w:val="es-MX"/>
        </w:rPr>
      </w:pPr>
      <w:r>
        <w:rPr>
          <w:noProof/>
        </w:rPr>
        <w:drawing>
          <wp:anchor distT="0" distB="0" distL="114300" distR="114300" simplePos="0" relativeHeight="251658240" behindDoc="0" locked="0" layoutInCell="1" allowOverlap="1" wp14:anchorId="0BC52A2A" wp14:editId="6AA57A56">
            <wp:simplePos x="0" y="0"/>
            <wp:positionH relativeFrom="column">
              <wp:posOffset>4305300</wp:posOffset>
            </wp:positionH>
            <wp:positionV relativeFrom="paragraph">
              <wp:posOffset>1277620</wp:posOffset>
            </wp:positionV>
            <wp:extent cx="1917700" cy="1276985"/>
            <wp:effectExtent l="0" t="0" r="6350" b="0"/>
            <wp:wrapSquare wrapText="bothSides"/>
            <wp:docPr id="1" name="Imagen 1" descr="Top 7 Reasons To Visit B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7 Reasons To Visit Ba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276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A631A4D" wp14:editId="71C44A89">
            <wp:simplePos x="0" y="0"/>
            <wp:positionH relativeFrom="column">
              <wp:posOffset>4309745</wp:posOffset>
            </wp:positionH>
            <wp:positionV relativeFrom="paragraph">
              <wp:posOffset>1270</wp:posOffset>
            </wp:positionV>
            <wp:extent cx="1913255" cy="1276350"/>
            <wp:effectExtent l="0" t="0" r="0" b="0"/>
            <wp:wrapSquare wrapText="bothSides"/>
            <wp:docPr id="2" name="Imagen 2" descr="Cuánto dinero se necesita para ir a Bali? - LocalAd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ánto dinero se necesita para ir a Bali? - LocalAdventu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66F5B0" wp14:editId="7E35317D">
            <wp:simplePos x="0" y="0"/>
            <wp:positionH relativeFrom="column">
              <wp:posOffset>267335</wp:posOffset>
            </wp:positionH>
            <wp:positionV relativeFrom="paragraph">
              <wp:posOffset>1270</wp:posOffset>
            </wp:positionV>
            <wp:extent cx="3829685" cy="2553335"/>
            <wp:effectExtent l="0" t="0" r="0" b="0"/>
            <wp:wrapSquare wrapText="bothSides"/>
            <wp:docPr id="3" name="Imagen 3" descr="Qué ver en Singapur: 32 lugares que visitar este 2024 +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ver en Singapur: 32 lugares que visitar este 2024 + MA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685" cy="255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A09">
        <w:rPr>
          <w:rFonts w:asciiTheme="minorHAnsi" w:hAnsiTheme="minorHAnsi" w:cstheme="minorHAnsi"/>
          <w:i/>
          <w:iCs/>
          <w:sz w:val="56"/>
          <w:szCs w:val="56"/>
          <w:lang w:val="es-MX"/>
        </w:rPr>
        <w:t xml:space="preserve">Singapur y </w:t>
      </w:r>
      <w:r w:rsidR="00AF47CC" w:rsidRPr="00E30916">
        <w:rPr>
          <w:rFonts w:asciiTheme="minorHAnsi" w:hAnsiTheme="minorHAnsi" w:cstheme="minorHAnsi"/>
          <w:i/>
          <w:iCs/>
          <w:sz w:val="56"/>
          <w:szCs w:val="56"/>
          <w:lang w:val="es-MX"/>
        </w:rPr>
        <w:t>Bali</w:t>
      </w:r>
      <w:r w:rsidR="00D06A2D">
        <w:rPr>
          <w:rFonts w:asciiTheme="minorHAnsi" w:hAnsiTheme="minorHAnsi" w:cstheme="minorHAnsi"/>
          <w:i/>
          <w:iCs/>
          <w:sz w:val="56"/>
          <w:szCs w:val="56"/>
          <w:lang w:val="es-MX"/>
        </w:rPr>
        <w:t xml:space="preserve"> Luna de Miel</w:t>
      </w:r>
    </w:p>
    <w:p w14:paraId="00D2E1C0" w14:textId="2A279154" w:rsidR="00B67BBD" w:rsidRPr="00E30916" w:rsidRDefault="00F8102F" w:rsidP="00B67BBD">
      <w:pPr>
        <w:jc w:val="center"/>
        <w:rPr>
          <w:rFonts w:asciiTheme="minorHAnsi" w:hAnsiTheme="minorHAnsi" w:cstheme="minorHAnsi"/>
          <w:i/>
          <w:iCs/>
          <w:lang w:val="es-MX"/>
        </w:rPr>
      </w:pPr>
      <w:r>
        <w:rPr>
          <w:rFonts w:asciiTheme="minorHAnsi" w:hAnsiTheme="minorHAnsi" w:cstheme="minorHAnsi"/>
          <w:i/>
          <w:iCs/>
          <w:lang w:val="es-MX"/>
        </w:rPr>
        <w:t>8</w:t>
      </w:r>
      <w:r w:rsidR="00B67BBD" w:rsidRPr="00E30916">
        <w:rPr>
          <w:rFonts w:asciiTheme="minorHAnsi" w:hAnsiTheme="minorHAnsi" w:cstheme="minorHAnsi"/>
          <w:i/>
          <w:iCs/>
          <w:lang w:val="es-MX"/>
        </w:rPr>
        <w:t xml:space="preserve"> días – </w:t>
      </w:r>
      <w:r>
        <w:rPr>
          <w:rFonts w:asciiTheme="minorHAnsi" w:hAnsiTheme="minorHAnsi" w:cstheme="minorHAnsi"/>
          <w:i/>
          <w:iCs/>
          <w:lang w:val="es-MX"/>
        </w:rPr>
        <w:t>7</w:t>
      </w:r>
      <w:r w:rsidR="00B67BBD" w:rsidRPr="00E30916">
        <w:rPr>
          <w:rFonts w:asciiTheme="minorHAnsi" w:hAnsiTheme="minorHAnsi" w:cstheme="minorHAnsi"/>
          <w:i/>
          <w:iCs/>
          <w:lang w:val="es-MX"/>
        </w:rPr>
        <w:t xml:space="preserve"> noches</w:t>
      </w:r>
    </w:p>
    <w:p w14:paraId="53DDD497" w14:textId="0192070C" w:rsidR="00AF47CC" w:rsidRPr="00E30916" w:rsidRDefault="00AF47CC" w:rsidP="001F3C7F">
      <w:pPr>
        <w:rPr>
          <w:rFonts w:asciiTheme="minorHAnsi" w:hAnsiTheme="minorHAnsi" w:cstheme="minorHAnsi"/>
          <w:i/>
          <w:iCs/>
          <w:lang w:val="es-MX"/>
        </w:rPr>
      </w:pPr>
    </w:p>
    <w:p w14:paraId="701A461F" w14:textId="4DD258C2" w:rsidR="00B67BBD" w:rsidRPr="00E30916" w:rsidRDefault="00B67BBD" w:rsidP="00D956BC">
      <w:pP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ITINERARIO</w:t>
      </w:r>
    </w:p>
    <w:p w14:paraId="6C037A64" w14:textId="52F27F7C" w:rsidR="00AF47CC" w:rsidRPr="00E30916" w:rsidRDefault="006F058B" w:rsidP="00B67BBD">
      <w:pPr>
        <w:rPr>
          <w:rFonts w:asciiTheme="minorHAnsi" w:hAnsiTheme="minorHAnsi" w:cstheme="minorHAnsi"/>
          <w:sz w:val="22"/>
          <w:szCs w:val="22"/>
          <w:lang w:val="es-MX"/>
        </w:rPr>
      </w:pPr>
      <w:r w:rsidRPr="00E30916">
        <w:rPr>
          <w:rFonts w:asciiTheme="minorHAnsi" w:hAnsiTheme="minorHAnsi" w:cstheme="minorHAnsi"/>
          <w:sz w:val="22"/>
          <w:szCs w:val="22"/>
          <w:lang w:val="es-MX"/>
        </w:rPr>
        <w:t xml:space="preserve">Ref. </w:t>
      </w:r>
      <w:r w:rsidR="00B67BBD" w:rsidRPr="00E30916">
        <w:rPr>
          <w:rFonts w:asciiTheme="minorHAnsi" w:hAnsiTheme="minorHAnsi" w:cstheme="minorHAnsi"/>
          <w:sz w:val="22"/>
          <w:szCs w:val="22"/>
          <w:lang w:val="es-MX"/>
        </w:rPr>
        <w:t>LCV</w:t>
      </w:r>
      <w:r w:rsidR="00B82264" w:rsidRPr="00E30916">
        <w:rPr>
          <w:rFonts w:asciiTheme="minorHAnsi" w:hAnsiTheme="minorHAnsi" w:cstheme="minorHAnsi"/>
          <w:sz w:val="22"/>
          <w:szCs w:val="22"/>
          <w:lang w:val="es-MX"/>
        </w:rPr>
        <w:t>AE</w:t>
      </w:r>
      <w:r w:rsidR="00B67BBD" w:rsidRPr="00E30916">
        <w:rPr>
          <w:rFonts w:asciiTheme="minorHAnsi" w:hAnsiTheme="minorHAnsi" w:cstheme="minorHAnsi"/>
          <w:sz w:val="22"/>
          <w:szCs w:val="22"/>
          <w:lang w:val="es-MX"/>
        </w:rPr>
        <w:t>-</w:t>
      </w:r>
      <w:r w:rsidR="00F8102F">
        <w:rPr>
          <w:rFonts w:asciiTheme="minorHAnsi" w:hAnsiTheme="minorHAnsi" w:cstheme="minorHAnsi"/>
          <w:sz w:val="22"/>
          <w:szCs w:val="22"/>
          <w:lang w:val="es-MX"/>
        </w:rPr>
        <w:t>S</w:t>
      </w:r>
      <w:r w:rsidR="00AF47CC" w:rsidRPr="00E30916">
        <w:rPr>
          <w:rFonts w:asciiTheme="minorHAnsi" w:hAnsiTheme="minorHAnsi" w:cstheme="minorHAnsi"/>
          <w:sz w:val="22"/>
          <w:szCs w:val="22"/>
          <w:lang w:val="es-MX"/>
        </w:rPr>
        <w:t>BC</w:t>
      </w:r>
    </w:p>
    <w:p w14:paraId="30CDCB27" w14:textId="22AD569B" w:rsidR="00B67BBD" w:rsidRPr="00E30916" w:rsidRDefault="00AF47CC" w:rsidP="00B67BBD">
      <w:pP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 xml:space="preserve">Salidas: </w:t>
      </w:r>
      <w:r w:rsidR="001F3C7F" w:rsidRPr="00E30916">
        <w:rPr>
          <w:rFonts w:asciiTheme="minorHAnsi" w:hAnsiTheme="minorHAnsi" w:cstheme="minorHAnsi"/>
          <w:bCs/>
          <w:sz w:val="22"/>
          <w:szCs w:val="22"/>
          <w:lang w:val="es-MX"/>
        </w:rPr>
        <w:t>diarias</w:t>
      </w:r>
      <w:r w:rsidR="00BA1DDD" w:rsidRPr="00E30916">
        <w:rPr>
          <w:rFonts w:asciiTheme="minorHAnsi" w:hAnsiTheme="minorHAnsi" w:cstheme="minorHAnsi"/>
          <w:bCs/>
          <w:sz w:val="22"/>
          <w:szCs w:val="22"/>
          <w:lang w:val="es-MX"/>
        </w:rPr>
        <w:t>,</w:t>
      </w:r>
      <w:r w:rsidR="006F4782" w:rsidRPr="00E30916">
        <w:rPr>
          <w:rFonts w:asciiTheme="minorHAnsi" w:hAnsiTheme="minorHAnsi" w:cstheme="minorHAnsi"/>
          <w:bCs/>
          <w:sz w:val="22"/>
          <w:szCs w:val="22"/>
          <w:lang w:val="es-MX"/>
        </w:rPr>
        <w:t xml:space="preserve"> </w:t>
      </w:r>
      <w:r w:rsidR="00976FC2">
        <w:rPr>
          <w:rFonts w:asciiTheme="minorHAnsi" w:hAnsiTheme="minorHAnsi" w:cstheme="minorHAnsi"/>
          <w:bCs/>
          <w:sz w:val="22"/>
          <w:szCs w:val="22"/>
          <w:lang w:val="es-MX"/>
        </w:rPr>
        <w:t>servicio privado</w:t>
      </w:r>
    </w:p>
    <w:p w14:paraId="69F6EB15" w14:textId="02190B7D" w:rsidR="00B67BBD" w:rsidRPr="00E30916" w:rsidRDefault="00B67BBD" w:rsidP="00B67BBD">
      <w:pPr>
        <w:rPr>
          <w:rFonts w:asciiTheme="minorHAnsi" w:hAnsiTheme="minorHAnsi" w:cstheme="minorHAnsi"/>
          <w:sz w:val="22"/>
          <w:szCs w:val="22"/>
          <w:lang w:val="es-MX"/>
        </w:rPr>
      </w:pPr>
      <w:r w:rsidRPr="00E30916">
        <w:rPr>
          <w:rFonts w:asciiTheme="minorHAnsi" w:hAnsiTheme="minorHAnsi" w:cstheme="minorHAnsi"/>
          <w:b/>
          <w:bCs/>
          <w:sz w:val="22"/>
          <w:szCs w:val="22"/>
          <w:lang w:val="es-MX"/>
        </w:rPr>
        <w:t>Vigencia:</w:t>
      </w:r>
      <w:r w:rsidRPr="00E30916">
        <w:rPr>
          <w:rFonts w:asciiTheme="minorHAnsi" w:hAnsiTheme="minorHAnsi" w:cstheme="minorHAnsi"/>
          <w:sz w:val="22"/>
          <w:szCs w:val="22"/>
          <w:lang w:val="es-MX"/>
        </w:rPr>
        <w:t xml:space="preserve"> </w:t>
      </w:r>
      <w:r w:rsidR="00925B91" w:rsidRPr="00E30916">
        <w:rPr>
          <w:rFonts w:asciiTheme="minorHAnsi" w:hAnsiTheme="minorHAnsi" w:cstheme="minorHAnsi"/>
          <w:sz w:val="22"/>
          <w:szCs w:val="22"/>
          <w:lang w:val="es-MX"/>
        </w:rPr>
        <w:t xml:space="preserve">01 </w:t>
      </w:r>
      <w:r w:rsidR="008B4354">
        <w:rPr>
          <w:rFonts w:asciiTheme="minorHAnsi" w:hAnsiTheme="minorHAnsi" w:cstheme="minorHAnsi"/>
          <w:sz w:val="22"/>
          <w:szCs w:val="22"/>
          <w:lang w:val="es-MX"/>
        </w:rPr>
        <w:t>abril</w:t>
      </w:r>
      <w:r w:rsidR="00925B91" w:rsidRPr="00E30916">
        <w:rPr>
          <w:rFonts w:asciiTheme="minorHAnsi" w:hAnsiTheme="minorHAnsi" w:cstheme="minorHAnsi"/>
          <w:sz w:val="22"/>
          <w:szCs w:val="22"/>
          <w:lang w:val="es-MX"/>
        </w:rPr>
        <w:t xml:space="preserve"> 202</w:t>
      </w:r>
      <w:r w:rsidR="008B4354">
        <w:rPr>
          <w:rFonts w:asciiTheme="minorHAnsi" w:hAnsiTheme="minorHAnsi" w:cstheme="minorHAnsi"/>
          <w:sz w:val="22"/>
          <w:szCs w:val="22"/>
          <w:lang w:val="es-MX"/>
        </w:rPr>
        <w:t>4</w:t>
      </w:r>
      <w:r w:rsidR="00B82C38">
        <w:rPr>
          <w:rFonts w:asciiTheme="minorHAnsi" w:hAnsiTheme="minorHAnsi" w:cstheme="minorHAnsi"/>
          <w:sz w:val="22"/>
          <w:szCs w:val="22"/>
          <w:lang w:val="es-MX"/>
        </w:rPr>
        <w:t xml:space="preserve"> al</w:t>
      </w:r>
      <w:r w:rsidR="001F3C7F" w:rsidRPr="00E30916">
        <w:rPr>
          <w:rFonts w:asciiTheme="minorHAnsi" w:hAnsiTheme="minorHAnsi" w:cstheme="minorHAnsi"/>
          <w:sz w:val="22"/>
          <w:szCs w:val="22"/>
          <w:lang w:val="es-MX"/>
        </w:rPr>
        <w:t xml:space="preserve"> </w:t>
      </w:r>
      <w:r w:rsidR="00CC762C" w:rsidRPr="00E30916">
        <w:rPr>
          <w:rFonts w:asciiTheme="minorHAnsi" w:hAnsiTheme="minorHAnsi" w:cstheme="minorHAnsi"/>
          <w:sz w:val="22"/>
          <w:szCs w:val="22"/>
          <w:lang w:val="es-MX"/>
        </w:rPr>
        <w:t>31</w:t>
      </w:r>
      <w:r w:rsidR="00925B91" w:rsidRPr="00E30916">
        <w:rPr>
          <w:rFonts w:asciiTheme="minorHAnsi" w:hAnsiTheme="minorHAnsi" w:cstheme="minorHAnsi"/>
          <w:sz w:val="22"/>
          <w:szCs w:val="22"/>
          <w:lang w:val="es-MX"/>
        </w:rPr>
        <w:t xml:space="preserve"> marzo</w:t>
      </w:r>
      <w:r w:rsidR="00CC762C" w:rsidRPr="00E30916">
        <w:rPr>
          <w:rFonts w:asciiTheme="minorHAnsi" w:hAnsiTheme="minorHAnsi" w:cstheme="minorHAnsi"/>
          <w:sz w:val="22"/>
          <w:szCs w:val="22"/>
          <w:lang w:val="es-MX"/>
        </w:rPr>
        <w:t xml:space="preserve"> 202</w:t>
      </w:r>
      <w:r w:rsidR="008B4354">
        <w:rPr>
          <w:rFonts w:asciiTheme="minorHAnsi" w:hAnsiTheme="minorHAnsi" w:cstheme="minorHAnsi"/>
          <w:sz w:val="22"/>
          <w:szCs w:val="22"/>
          <w:lang w:val="es-MX"/>
        </w:rPr>
        <w:t>5</w:t>
      </w:r>
      <w:r w:rsidRPr="00E30916">
        <w:rPr>
          <w:rFonts w:asciiTheme="minorHAnsi" w:hAnsiTheme="minorHAnsi" w:cstheme="minorHAnsi"/>
          <w:sz w:val="22"/>
          <w:szCs w:val="22"/>
          <w:lang w:val="es-MX"/>
        </w:rPr>
        <w:t xml:space="preserve">. </w:t>
      </w:r>
    </w:p>
    <w:p w14:paraId="232141EE" w14:textId="77777777" w:rsidR="00B67BBD" w:rsidRPr="00E30916" w:rsidRDefault="00B67BBD" w:rsidP="00B67BBD">
      <w:pPr>
        <w:rPr>
          <w:rFonts w:asciiTheme="minorHAnsi" w:hAnsiTheme="minorHAnsi" w:cstheme="minorHAnsi"/>
          <w:b/>
          <w:sz w:val="22"/>
          <w:szCs w:val="22"/>
          <w:lang w:val="es-MX"/>
        </w:rPr>
      </w:pPr>
    </w:p>
    <w:p w14:paraId="1F17156D" w14:textId="77777777" w:rsidR="00241D10" w:rsidRDefault="00241D10" w:rsidP="00AF47CC">
      <w:pPr>
        <w:jc w:val="both"/>
        <w:rPr>
          <w:rFonts w:ascii="Calibri" w:hAnsi="Calibri" w:cs="Calibri"/>
          <w:b/>
          <w:sz w:val="22"/>
          <w:szCs w:val="22"/>
          <w:lang w:val="es-MX" w:eastAsia="ar-SA"/>
        </w:rPr>
      </w:pPr>
    </w:p>
    <w:p w14:paraId="744EA590" w14:textId="77777777" w:rsidR="00241D10" w:rsidRPr="00F55A9E" w:rsidRDefault="00241D10" w:rsidP="00241D10">
      <w:pPr>
        <w:jc w:val="both"/>
        <w:rPr>
          <w:rFonts w:ascii="Calibri" w:hAnsi="Calibri" w:cs="Calibri"/>
          <w:b/>
          <w:sz w:val="22"/>
          <w:szCs w:val="22"/>
          <w:lang w:val="es-MX" w:eastAsia="ar-SA"/>
        </w:rPr>
      </w:pPr>
      <w:r w:rsidRPr="00F55A9E">
        <w:rPr>
          <w:rFonts w:ascii="Calibri" w:hAnsi="Calibri" w:cs="Calibri"/>
          <w:b/>
          <w:sz w:val="22"/>
          <w:szCs w:val="22"/>
          <w:lang w:val="es-MX" w:eastAsia="ar-SA"/>
        </w:rPr>
        <w:t>D</w:t>
      </w:r>
      <w:r>
        <w:rPr>
          <w:rFonts w:ascii="Calibri" w:hAnsi="Calibri" w:cs="Calibri"/>
          <w:b/>
          <w:sz w:val="22"/>
          <w:szCs w:val="22"/>
          <w:lang w:val="es-MX" w:eastAsia="ar-SA"/>
        </w:rPr>
        <w:t>I</w:t>
      </w:r>
      <w:r w:rsidRPr="00F55A9E">
        <w:rPr>
          <w:rFonts w:ascii="Calibri" w:hAnsi="Calibri" w:cs="Calibri"/>
          <w:b/>
          <w:sz w:val="22"/>
          <w:szCs w:val="22"/>
          <w:lang w:val="es-MX" w:eastAsia="ar-SA"/>
        </w:rPr>
        <w:t>A 1: LLEGADA SINGAPUR</w:t>
      </w:r>
    </w:p>
    <w:p w14:paraId="08327BED" w14:textId="77777777" w:rsidR="00241D10" w:rsidRPr="00F55A9E" w:rsidRDefault="00241D10" w:rsidP="00241D10">
      <w:pPr>
        <w:jc w:val="both"/>
        <w:rPr>
          <w:rFonts w:ascii="Calibri" w:hAnsi="Calibri" w:cs="Calibri"/>
          <w:sz w:val="22"/>
          <w:szCs w:val="22"/>
          <w:lang w:val="es-MX" w:eastAsia="ar-SA"/>
        </w:rPr>
      </w:pPr>
      <w:r w:rsidRPr="00F55A9E">
        <w:rPr>
          <w:rFonts w:ascii="Calibri" w:hAnsi="Calibri" w:cs="Calibri"/>
          <w:sz w:val="22"/>
          <w:szCs w:val="22"/>
          <w:lang w:val="es-MX" w:eastAsia="ar-SA"/>
        </w:rPr>
        <w:t xml:space="preserve">A la llegada al Aeropuerto Internacional de Singapur. Encuentro con </w:t>
      </w:r>
      <w:r>
        <w:rPr>
          <w:rFonts w:ascii="Calibri" w:hAnsi="Calibri" w:cs="Calibri"/>
          <w:sz w:val="22"/>
          <w:szCs w:val="22"/>
          <w:lang w:val="es-MX" w:eastAsia="ar-SA"/>
        </w:rPr>
        <w:t xml:space="preserve">su conductor y traslado </w:t>
      </w:r>
      <w:r w:rsidRPr="00F55A9E">
        <w:rPr>
          <w:rFonts w:ascii="Calibri" w:hAnsi="Calibri" w:cs="Calibri"/>
          <w:sz w:val="22"/>
          <w:szCs w:val="22"/>
          <w:lang w:val="es-MX" w:eastAsia="ar-SA"/>
        </w:rPr>
        <w:t>al hotel. Registro en el hotel y alojamiento. Resto del día libre.</w:t>
      </w:r>
    </w:p>
    <w:p w14:paraId="13C8FB42" w14:textId="77777777" w:rsidR="00241D10" w:rsidRPr="00F55A9E" w:rsidRDefault="00241D10" w:rsidP="00241D10">
      <w:pPr>
        <w:jc w:val="both"/>
        <w:rPr>
          <w:rFonts w:ascii="Calibri" w:hAnsi="Calibri" w:cs="Calibri"/>
          <w:b/>
          <w:sz w:val="22"/>
          <w:szCs w:val="22"/>
          <w:lang w:val="es-MX" w:eastAsia="ar-SA"/>
        </w:rPr>
      </w:pPr>
    </w:p>
    <w:p w14:paraId="205BC362" w14:textId="77777777" w:rsidR="00241D10" w:rsidRPr="00F55A9E" w:rsidRDefault="00241D10" w:rsidP="00241D10">
      <w:pPr>
        <w:jc w:val="both"/>
        <w:rPr>
          <w:rFonts w:asciiTheme="minorHAnsi" w:hAnsiTheme="minorHAnsi" w:cstheme="minorHAnsi"/>
          <w:b/>
          <w:sz w:val="22"/>
          <w:szCs w:val="22"/>
          <w:lang w:val="es-MX" w:eastAsia="ar-SA"/>
        </w:rPr>
      </w:pPr>
      <w:r w:rsidRPr="00F55A9E">
        <w:rPr>
          <w:rFonts w:ascii="Calibri" w:hAnsi="Calibri" w:cs="Calibri"/>
          <w:b/>
          <w:sz w:val="22"/>
          <w:szCs w:val="22"/>
          <w:lang w:val="es-MX" w:eastAsia="ar-SA"/>
        </w:rPr>
        <w:t>D</w:t>
      </w:r>
      <w:r>
        <w:rPr>
          <w:rFonts w:ascii="Calibri" w:hAnsi="Calibri" w:cs="Calibri"/>
          <w:b/>
          <w:sz w:val="22"/>
          <w:szCs w:val="22"/>
          <w:lang w:val="es-MX" w:eastAsia="ar-SA"/>
        </w:rPr>
        <w:t>I</w:t>
      </w:r>
      <w:r w:rsidRPr="00F55A9E">
        <w:rPr>
          <w:rFonts w:ascii="Calibri" w:hAnsi="Calibri" w:cs="Calibri"/>
          <w:b/>
          <w:sz w:val="22"/>
          <w:szCs w:val="22"/>
          <w:lang w:val="es-MX" w:eastAsia="ar-SA"/>
        </w:rPr>
        <w:t xml:space="preserve">A </w:t>
      </w:r>
      <w:r w:rsidRPr="00F55A9E">
        <w:rPr>
          <w:rFonts w:asciiTheme="minorHAnsi" w:hAnsiTheme="minorHAnsi" w:cstheme="minorHAnsi"/>
          <w:b/>
          <w:sz w:val="22"/>
          <w:szCs w:val="22"/>
          <w:lang w:val="es-MX" w:eastAsia="ar-SA"/>
        </w:rPr>
        <w:t xml:space="preserve">2: </w:t>
      </w:r>
      <w:r w:rsidRPr="00F55A9E">
        <w:rPr>
          <w:rFonts w:ascii="Calibri" w:hAnsi="Calibri" w:cs="Calibri"/>
          <w:b/>
          <w:sz w:val="22"/>
          <w:szCs w:val="22"/>
          <w:lang w:val="es-MX" w:eastAsia="ar-SA"/>
        </w:rPr>
        <w:t>SINGAPUR – VISITA DE CIUDAD DE MEDIO DIA</w:t>
      </w:r>
    </w:p>
    <w:p w14:paraId="7B63471D" w14:textId="77777777" w:rsidR="00241D10" w:rsidRPr="00F55A9E" w:rsidRDefault="00241D10" w:rsidP="00241D10">
      <w:pPr>
        <w:jc w:val="both"/>
        <w:rPr>
          <w:rFonts w:asciiTheme="minorHAnsi" w:hAnsiTheme="minorHAnsi" w:cstheme="minorHAnsi"/>
          <w:sz w:val="22"/>
          <w:szCs w:val="22"/>
          <w:lang w:val="es-MX" w:eastAsia="en-US"/>
        </w:rPr>
      </w:pPr>
      <w:r w:rsidRPr="00F55A9E">
        <w:rPr>
          <w:rFonts w:asciiTheme="minorHAnsi" w:hAnsiTheme="minorHAnsi" w:cstheme="minorHAnsi"/>
          <w:sz w:val="22"/>
          <w:szCs w:val="22"/>
          <w:lang w:val="es-MX"/>
        </w:rPr>
        <w:t>Desayuno en el hotel.</w:t>
      </w:r>
    </w:p>
    <w:p w14:paraId="2AAC0C70" w14:textId="77777777" w:rsidR="00241D10" w:rsidRPr="00F55A9E" w:rsidRDefault="00241D10" w:rsidP="00241D10">
      <w:pPr>
        <w:jc w:val="both"/>
        <w:rPr>
          <w:rFonts w:asciiTheme="minorHAnsi" w:hAnsiTheme="minorHAnsi" w:cstheme="minorHAnsi"/>
          <w:sz w:val="22"/>
          <w:szCs w:val="22"/>
          <w:lang w:val="es-MX"/>
        </w:rPr>
      </w:pPr>
      <w:r w:rsidRPr="00F55A9E">
        <w:rPr>
          <w:rFonts w:asciiTheme="minorHAnsi" w:hAnsiTheme="minorHAnsi" w:cstheme="minorHAnsi"/>
          <w:sz w:val="22"/>
          <w:szCs w:val="22"/>
          <w:lang w:val="es-MX"/>
        </w:rPr>
        <w:t xml:space="preserve">Descubran la historia, la cultura y el estilo de vida de Singapur. Pasean por el río Singapur y exploran el distrito colonial británico, el Parque </w:t>
      </w:r>
      <w:proofErr w:type="spellStart"/>
      <w:r w:rsidRPr="00F55A9E">
        <w:rPr>
          <w:rFonts w:asciiTheme="minorHAnsi" w:hAnsiTheme="minorHAnsi" w:cstheme="minorHAnsi"/>
          <w:sz w:val="22"/>
          <w:szCs w:val="22"/>
          <w:lang w:val="es-MX"/>
        </w:rPr>
        <w:t>Merlion</w:t>
      </w:r>
      <w:proofErr w:type="spellEnd"/>
      <w:r w:rsidRPr="00F55A9E">
        <w:rPr>
          <w:rFonts w:asciiTheme="minorHAnsi" w:hAnsiTheme="minorHAnsi" w:cstheme="minorHAnsi"/>
          <w:sz w:val="22"/>
          <w:szCs w:val="22"/>
          <w:lang w:val="es-MX"/>
        </w:rPr>
        <w:t xml:space="preserve"> y la desembocadura del río Singapur. Visitan Chinatown, donde ven el magnífico Templo Sri </w:t>
      </w:r>
      <w:proofErr w:type="spellStart"/>
      <w:r w:rsidRPr="00F55A9E">
        <w:rPr>
          <w:rFonts w:asciiTheme="minorHAnsi" w:hAnsiTheme="minorHAnsi" w:cstheme="minorHAnsi"/>
          <w:sz w:val="22"/>
          <w:szCs w:val="22"/>
          <w:lang w:val="es-MX"/>
        </w:rPr>
        <w:t>Mariamman</w:t>
      </w:r>
      <w:proofErr w:type="spellEnd"/>
      <w:r w:rsidRPr="00F55A9E">
        <w:rPr>
          <w:rFonts w:asciiTheme="minorHAnsi" w:hAnsiTheme="minorHAnsi" w:cstheme="minorHAnsi"/>
          <w:sz w:val="22"/>
          <w:szCs w:val="22"/>
          <w:lang w:val="es-MX"/>
        </w:rPr>
        <w:t xml:space="preserve"> y el Templo de la Reliquia del Diente de Buda. Visitan el Templo </w:t>
      </w:r>
      <w:proofErr w:type="spellStart"/>
      <w:r w:rsidRPr="00F55A9E">
        <w:rPr>
          <w:rFonts w:asciiTheme="minorHAnsi" w:hAnsiTheme="minorHAnsi" w:cstheme="minorHAnsi"/>
          <w:sz w:val="22"/>
          <w:szCs w:val="22"/>
          <w:lang w:val="es-MX"/>
        </w:rPr>
        <w:t>Thian</w:t>
      </w:r>
      <w:proofErr w:type="spellEnd"/>
      <w:r w:rsidRPr="00F55A9E">
        <w:rPr>
          <w:rFonts w:asciiTheme="minorHAnsi" w:hAnsiTheme="minorHAnsi" w:cstheme="minorHAnsi"/>
          <w:sz w:val="22"/>
          <w:szCs w:val="22"/>
          <w:lang w:val="es-MX"/>
        </w:rPr>
        <w:t xml:space="preserve"> </w:t>
      </w:r>
      <w:proofErr w:type="spellStart"/>
      <w:r w:rsidRPr="00F55A9E">
        <w:rPr>
          <w:rFonts w:asciiTheme="minorHAnsi" w:hAnsiTheme="minorHAnsi" w:cstheme="minorHAnsi"/>
          <w:sz w:val="22"/>
          <w:szCs w:val="22"/>
          <w:lang w:val="es-MX"/>
        </w:rPr>
        <w:t>Hock</w:t>
      </w:r>
      <w:proofErr w:type="spellEnd"/>
      <w:r w:rsidRPr="00F55A9E">
        <w:rPr>
          <w:rFonts w:asciiTheme="minorHAnsi" w:hAnsiTheme="minorHAnsi" w:cstheme="minorHAnsi"/>
          <w:sz w:val="22"/>
          <w:szCs w:val="22"/>
          <w:lang w:val="es-MX"/>
        </w:rPr>
        <w:t xml:space="preserve"> </w:t>
      </w:r>
      <w:proofErr w:type="spellStart"/>
      <w:r w:rsidRPr="00F55A9E">
        <w:rPr>
          <w:rFonts w:asciiTheme="minorHAnsi" w:hAnsiTheme="minorHAnsi" w:cstheme="minorHAnsi"/>
          <w:sz w:val="22"/>
          <w:szCs w:val="22"/>
          <w:lang w:val="es-MX"/>
        </w:rPr>
        <w:t>Keng</w:t>
      </w:r>
      <w:proofErr w:type="spellEnd"/>
      <w:r w:rsidRPr="00F55A9E">
        <w:rPr>
          <w:rFonts w:asciiTheme="minorHAnsi" w:hAnsiTheme="minorHAnsi" w:cstheme="minorHAnsi"/>
          <w:sz w:val="22"/>
          <w:szCs w:val="22"/>
          <w:lang w:val="es-MX"/>
        </w:rPr>
        <w:t xml:space="preserve">, el templo más antiguo e importante del pueblo </w:t>
      </w:r>
      <w:proofErr w:type="spellStart"/>
      <w:r w:rsidRPr="00F55A9E">
        <w:rPr>
          <w:rFonts w:asciiTheme="minorHAnsi" w:hAnsiTheme="minorHAnsi" w:cstheme="minorHAnsi"/>
          <w:sz w:val="22"/>
          <w:szCs w:val="22"/>
          <w:lang w:val="es-MX"/>
        </w:rPr>
        <w:t>Hokkien</w:t>
      </w:r>
      <w:proofErr w:type="spellEnd"/>
      <w:r w:rsidRPr="00F55A9E">
        <w:rPr>
          <w:rFonts w:asciiTheme="minorHAnsi" w:hAnsiTheme="minorHAnsi" w:cstheme="minorHAnsi"/>
          <w:sz w:val="22"/>
          <w:szCs w:val="22"/>
          <w:lang w:val="es-MX"/>
        </w:rPr>
        <w:t xml:space="preserve"> en el país. Finalmente, visitan los Jardines Botánicos de Singapur, el "pulmón verde" del centro de la ciudad. Regreso al hotel. Alojamiento.</w:t>
      </w:r>
      <w:bookmarkStart w:id="0" w:name="_Hlk519176186"/>
    </w:p>
    <w:bookmarkEnd w:id="0"/>
    <w:p w14:paraId="2565E38E" w14:textId="77777777" w:rsidR="00241D10" w:rsidRPr="00F55A9E" w:rsidRDefault="00241D10" w:rsidP="00241D10">
      <w:pPr>
        <w:jc w:val="both"/>
        <w:rPr>
          <w:rFonts w:asciiTheme="minorHAnsi" w:hAnsiTheme="minorHAnsi" w:cstheme="minorHAnsi"/>
          <w:b/>
          <w:sz w:val="22"/>
          <w:szCs w:val="22"/>
          <w:lang w:val="es-MX" w:eastAsia="ar-SA"/>
        </w:rPr>
      </w:pPr>
    </w:p>
    <w:p w14:paraId="50D78145" w14:textId="77777777" w:rsidR="00241D10" w:rsidRPr="00F55A9E" w:rsidRDefault="00241D10" w:rsidP="00241D10">
      <w:pPr>
        <w:jc w:val="both"/>
        <w:rPr>
          <w:rFonts w:asciiTheme="minorHAnsi" w:hAnsiTheme="minorHAnsi" w:cstheme="minorHAnsi"/>
          <w:b/>
          <w:sz w:val="22"/>
          <w:szCs w:val="22"/>
          <w:lang w:val="es-MX" w:eastAsia="ar-SA"/>
        </w:rPr>
      </w:pPr>
      <w:r w:rsidRPr="00F55A9E">
        <w:rPr>
          <w:rFonts w:asciiTheme="minorHAnsi" w:hAnsiTheme="minorHAnsi" w:cstheme="minorHAnsi"/>
          <w:b/>
          <w:sz w:val="22"/>
          <w:szCs w:val="22"/>
          <w:lang w:val="es-MX" w:eastAsia="ar-SA"/>
        </w:rPr>
        <w:t>D</w:t>
      </w:r>
      <w:r>
        <w:rPr>
          <w:rFonts w:asciiTheme="minorHAnsi" w:hAnsiTheme="minorHAnsi" w:cstheme="minorHAnsi"/>
          <w:b/>
          <w:sz w:val="22"/>
          <w:szCs w:val="22"/>
          <w:lang w:val="es-MX" w:eastAsia="ar-SA"/>
        </w:rPr>
        <w:t>I</w:t>
      </w:r>
      <w:r w:rsidRPr="00F55A9E">
        <w:rPr>
          <w:rFonts w:asciiTheme="minorHAnsi" w:hAnsiTheme="minorHAnsi" w:cstheme="minorHAnsi"/>
          <w:b/>
          <w:sz w:val="22"/>
          <w:szCs w:val="22"/>
          <w:lang w:val="es-MX" w:eastAsia="ar-SA"/>
        </w:rPr>
        <w:t xml:space="preserve">A 3: </w:t>
      </w:r>
      <w:r w:rsidRPr="00F55A9E">
        <w:rPr>
          <w:rFonts w:ascii="Calibri" w:hAnsi="Calibri" w:cs="Calibri"/>
          <w:b/>
          <w:sz w:val="22"/>
          <w:szCs w:val="22"/>
          <w:lang w:val="es-MX" w:eastAsia="ar-SA"/>
        </w:rPr>
        <w:t>SINGAPUR</w:t>
      </w:r>
    </w:p>
    <w:p w14:paraId="7687273A" w14:textId="77777777" w:rsidR="00241D10" w:rsidRPr="00E73215" w:rsidRDefault="00241D10" w:rsidP="00241D10">
      <w:pPr>
        <w:jc w:val="both"/>
        <w:rPr>
          <w:rFonts w:asciiTheme="minorHAnsi" w:hAnsiTheme="minorHAnsi" w:cstheme="minorHAnsi"/>
          <w:snapToGrid w:val="0"/>
          <w:sz w:val="22"/>
          <w:szCs w:val="22"/>
          <w:lang w:val="pt-BR" w:eastAsia="en-US"/>
        </w:rPr>
      </w:pPr>
      <w:r w:rsidRPr="00F55A9E">
        <w:rPr>
          <w:rFonts w:asciiTheme="minorHAnsi" w:hAnsiTheme="minorHAnsi" w:cstheme="minorHAnsi"/>
          <w:snapToGrid w:val="0"/>
          <w:sz w:val="22"/>
          <w:szCs w:val="22"/>
          <w:lang w:val="es-MX"/>
        </w:rPr>
        <w:t>Desayuno en el hotel.</w:t>
      </w:r>
      <w:r w:rsidRPr="00F55A9E">
        <w:rPr>
          <w:rFonts w:asciiTheme="minorHAnsi" w:hAnsiTheme="minorHAnsi" w:cstheme="minorHAnsi"/>
          <w:snapToGrid w:val="0"/>
          <w:sz w:val="22"/>
          <w:szCs w:val="22"/>
          <w:lang w:val="es-MX" w:eastAsia="en-US"/>
        </w:rPr>
        <w:t xml:space="preserve"> </w:t>
      </w:r>
      <w:r w:rsidRPr="00E73215">
        <w:rPr>
          <w:rFonts w:asciiTheme="minorHAnsi" w:hAnsiTheme="minorHAnsi" w:cstheme="minorHAnsi"/>
          <w:snapToGrid w:val="0"/>
          <w:sz w:val="22"/>
          <w:szCs w:val="22"/>
          <w:lang w:val="pt-BR" w:eastAsia="en-US"/>
        </w:rPr>
        <w:t xml:space="preserve">Dia Libre. </w:t>
      </w:r>
      <w:proofErr w:type="spellStart"/>
      <w:r w:rsidRPr="00E73215">
        <w:rPr>
          <w:rFonts w:asciiTheme="minorHAnsi" w:hAnsiTheme="minorHAnsi" w:cstheme="minorHAnsi"/>
          <w:snapToGrid w:val="0"/>
          <w:sz w:val="22"/>
          <w:szCs w:val="22"/>
          <w:lang w:val="pt-BR" w:eastAsia="en-US"/>
        </w:rPr>
        <w:t>Alojamiento</w:t>
      </w:r>
      <w:proofErr w:type="spellEnd"/>
      <w:r w:rsidRPr="00E73215">
        <w:rPr>
          <w:rFonts w:asciiTheme="minorHAnsi" w:hAnsiTheme="minorHAnsi" w:cstheme="minorHAnsi"/>
          <w:snapToGrid w:val="0"/>
          <w:sz w:val="22"/>
          <w:szCs w:val="22"/>
          <w:lang w:val="pt-BR" w:eastAsia="en-US"/>
        </w:rPr>
        <w:t>.</w:t>
      </w:r>
    </w:p>
    <w:p w14:paraId="39F8E33E" w14:textId="77777777" w:rsidR="00241D10" w:rsidRPr="00E73215" w:rsidRDefault="00241D10" w:rsidP="00241D10">
      <w:pPr>
        <w:jc w:val="both"/>
        <w:rPr>
          <w:rFonts w:asciiTheme="minorHAnsi" w:hAnsiTheme="minorHAnsi" w:cstheme="minorHAnsi"/>
          <w:bCs/>
          <w:iCs/>
          <w:sz w:val="22"/>
          <w:szCs w:val="22"/>
          <w:lang w:val="pt-BR" w:eastAsia="ar-SA"/>
        </w:rPr>
      </w:pPr>
    </w:p>
    <w:p w14:paraId="1C328F14" w14:textId="7C4EC7B2" w:rsidR="00241D10" w:rsidRPr="00E73215" w:rsidRDefault="00241D10" w:rsidP="00241D10">
      <w:pPr>
        <w:jc w:val="both"/>
        <w:rPr>
          <w:rFonts w:asciiTheme="minorHAnsi" w:hAnsiTheme="minorHAnsi" w:cstheme="minorHAnsi"/>
          <w:b/>
          <w:sz w:val="22"/>
          <w:szCs w:val="22"/>
          <w:lang w:val="pt-BR" w:eastAsia="ar-SA"/>
        </w:rPr>
      </w:pPr>
      <w:r w:rsidRPr="00E73215">
        <w:rPr>
          <w:rFonts w:asciiTheme="minorHAnsi" w:hAnsiTheme="minorHAnsi" w:cstheme="minorHAnsi"/>
          <w:b/>
          <w:sz w:val="22"/>
          <w:szCs w:val="22"/>
          <w:lang w:val="pt-BR" w:eastAsia="ar-SA"/>
        </w:rPr>
        <w:t xml:space="preserve">DIA 4: </w:t>
      </w:r>
      <w:r w:rsidRPr="00E73215">
        <w:rPr>
          <w:rFonts w:ascii="Calibri" w:hAnsi="Calibri" w:cs="Calibri"/>
          <w:b/>
          <w:sz w:val="22"/>
          <w:szCs w:val="22"/>
          <w:lang w:val="pt-BR" w:eastAsia="ar-SA"/>
        </w:rPr>
        <w:t>SINGAPUR - BALI</w:t>
      </w:r>
    </w:p>
    <w:p w14:paraId="5AA7A5AA" w14:textId="77777777" w:rsidR="00241D10" w:rsidRPr="00F55A9E" w:rsidRDefault="00241D10" w:rsidP="00241D10">
      <w:pPr>
        <w:jc w:val="both"/>
        <w:rPr>
          <w:rFonts w:asciiTheme="minorHAnsi" w:hAnsiTheme="minorHAnsi" w:cstheme="minorHAnsi"/>
          <w:sz w:val="22"/>
          <w:szCs w:val="22"/>
          <w:lang w:val="es-MX" w:eastAsia="en-US"/>
        </w:rPr>
      </w:pPr>
      <w:r w:rsidRPr="00F55A9E">
        <w:rPr>
          <w:rFonts w:asciiTheme="minorHAnsi" w:hAnsiTheme="minorHAnsi" w:cstheme="minorHAnsi"/>
          <w:sz w:val="22"/>
          <w:szCs w:val="22"/>
          <w:lang w:val="es-MX"/>
        </w:rPr>
        <w:t>Desayuno en el hotel.</w:t>
      </w:r>
      <w:r w:rsidRPr="00F55A9E">
        <w:rPr>
          <w:rFonts w:asciiTheme="minorHAnsi" w:hAnsiTheme="minorHAnsi" w:cstheme="minorHAnsi"/>
          <w:sz w:val="22"/>
          <w:szCs w:val="22"/>
          <w:lang w:val="es-MX" w:eastAsia="en-US"/>
        </w:rPr>
        <w:t xml:space="preserve"> </w:t>
      </w:r>
      <w:r>
        <w:rPr>
          <w:rFonts w:asciiTheme="minorHAnsi" w:hAnsiTheme="minorHAnsi" w:cstheme="minorHAnsi"/>
          <w:sz w:val="22"/>
          <w:szCs w:val="22"/>
          <w:lang w:val="es-MX" w:eastAsia="en-US"/>
        </w:rPr>
        <w:t>Al a hora prevista</w:t>
      </w:r>
      <w:r w:rsidRPr="00F55A9E">
        <w:rPr>
          <w:rFonts w:asciiTheme="minorHAnsi" w:hAnsiTheme="minorHAnsi" w:cstheme="minorHAnsi"/>
          <w:sz w:val="22"/>
          <w:szCs w:val="22"/>
          <w:lang w:val="es-MX" w:eastAsia="ar-SA"/>
        </w:rPr>
        <w:t>, traslado al aeropuerto de Singapur.</w:t>
      </w:r>
    </w:p>
    <w:p w14:paraId="7782EAF1" w14:textId="1B202F31" w:rsidR="00AF47CC" w:rsidRPr="00E30916" w:rsidRDefault="00AF47CC" w:rsidP="00AF47CC">
      <w:pPr>
        <w:jc w:val="both"/>
        <w:rPr>
          <w:rFonts w:ascii="Calibri" w:hAnsi="Calibri" w:cs="Calibri"/>
          <w:sz w:val="22"/>
          <w:szCs w:val="22"/>
          <w:lang w:val="es-MX" w:eastAsia="ar-SA"/>
        </w:rPr>
      </w:pPr>
      <w:r w:rsidRPr="00E30916">
        <w:rPr>
          <w:rFonts w:ascii="Calibri" w:hAnsi="Calibri" w:cs="Calibri"/>
          <w:sz w:val="22"/>
          <w:szCs w:val="22"/>
          <w:lang w:val="es-MX" w:eastAsia="ar-SA"/>
        </w:rPr>
        <w:t>A la llegada al Aeropuerto Internacional</w:t>
      </w:r>
      <w:r w:rsidR="00E30916" w:rsidRPr="00E30916">
        <w:rPr>
          <w:rFonts w:ascii="Calibri" w:hAnsi="Calibri" w:cs="Calibri"/>
          <w:sz w:val="22"/>
          <w:szCs w:val="22"/>
          <w:lang w:val="es-MX" w:eastAsia="ar-SA"/>
        </w:rPr>
        <w:t xml:space="preserve"> </w:t>
      </w:r>
      <w:r w:rsidRPr="00E30916">
        <w:rPr>
          <w:rFonts w:ascii="Calibri" w:hAnsi="Calibri" w:cs="Calibri"/>
          <w:sz w:val="22"/>
          <w:szCs w:val="22"/>
          <w:lang w:val="es-MX" w:eastAsia="ar-SA"/>
        </w:rPr>
        <w:t>en Denpasar, encuentro con el guía y traslado directo al hotel en</w:t>
      </w:r>
      <w:r w:rsidR="00B82C38">
        <w:rPr>
          <w:rFonts w:ascii="Calibri" w:hAnsi="Calibri" w:cs="Calibri"/>
          <w:sz w:val="22"/>
          <w:szCs w:val="22"/>
          <w:lang w:val="es-MX" w:eastAsia="ar-SA"/>
        </w:rPr>
        <w:t xml:space="preserve"> </w:t>
      </w:r>
      <w:proofErr w:type="spellStart"/>
      <w:r w:rsidR="001F3C7F" w:rsidRPr="00E30916">
        <w:rPr>
          <w:rFonts w:ascii="Calibri" w:hAnsi="Calibri" w:cs="Calibri"/>
          <w:sz w:val="22"/>
          <w:szCs w:val="22"/>
          <w:lang w:val="es-MX" w:eastAsia="ar-SA"/>
        </w:rPr>
        <w:t>Ubud</w:t>
      </w:r>
      <w:proofErr w:type="spellEnd"/>
      <w:r w:rsidRPr="00E30916">
        <w:rPr>
          <w:rFonts w:ascii="Calibri" w:hAnsi="Calibri" w:cs="Calibri"/>
          <w:sz w:val="22"/>
          <w:szCs w:val="22"/>
          <w:lang w:val="es-MX" w:eastAsia="ar-SA"/>
        </w:rPr>
        <w:t xml:space="preserve">. </w:t>
      </w:r>
      <w:r w:rsidR="00E30916" w:rsidRPr="00E30916">
        <w:rPr>
          <w:rFonts w:ascii="Calibri" w:hAnsi="Calibri" w:cs="Calibri"/>
          <w:sz w:val="22"/>
          <w:szCs w:val="22"/>
          <w:lang w:val="es-MX" w:eastAsia="ar-SA"/>
        </w:rPr>
        <w:t>A</w:t>
      </w:r>
      <w:r w:rsidRPr="00E30916">
        <w:rPr>
          <w:rFonts w:ascii="Calibri" w:hAnsi="Calibri" w:cs="Calibri"/>
          <w:sz w:val="22"/>
          <w:szCs w:val="22"/>
          <w:lang w:val="es-MX" w:eastAsia="ar-SA"/>
        </w:rPr>
        <w:t>lojamiento.</w:t>
      </w:r>
      <w:r w:rsidR="00E30916" w:rsidRPr="00E30916">
        <w:rPr>
          <w:rFonts w:ascii="Calibri" w:hAnsi="Calibri" w:cs="Calibri"/>
          <w:sz w:val="22"/>
          <w:szCs w:val="22"/>
          <w:lang w:val="es-MX" w:eastAsia="ar-SA"/>
        </w:rPr>
        <w:t xml:space="preserve"> Resto del día libre.</w:t>
      </w:r>
    </w:p>
    <w:p w14:paraId="4918DED5" w14:textId="77777777" w:rsidR="002B13AB" w:rsidRDefault="002B13AB" w:rsidP="00A93726">
      <w:pPr>
        <w:jc w:val="both"/>
        <w:rPr>
          <w:rFonts w:ascii="Calibri" w:hAnsi="Calibri" w:cs="Calibri"/>
          <w:b/>
          <w:sz w:val="22"/>
          <w:szCs w:val="22"/>
          <w:lang w:val="es-MX" w:eastAsia="ar-SA"/>
        </w:rPr>
      </w:pPr>
    </w:p>
    <w:p w14:paraId="57319400" w14:textId="3FC6CFA6" w:rsidR="00AF47CC" w:rsidRPr="00E30916" w:rsidRDefault="00AF47CC" w:rsidP="00A93726">
      <w:pPr>
        <w:jc w:val="both"/>
        <w:rPr>
          <w:rFonts w:asciiTheme="minorHAnsi" w:hAnsiTheme="minorHAnsi" w:cstheme="minorHAnsi"/>
          <w:b/>
          <w:sz w:val="22"/>
          <w:szCs w:val="22"/>
          <w:lang w:val="es-MX" w:eastAsia="ar-SA"/>
        </w:rPr>
      </w:pPr>
      <w:bookmarkStart w:id="1" w:name="_GoBack"/>
      <w:bookmarkEnd w:id="1"/>
      <w:r w:rsidRPr="00E30916">
        <w:rPr>
          <w:rFonts w:ascii="Calibri" w:hAnsi="Calibri" w:cs="Calibri"/>
          <w:b/>
          <w:sz w:val="22"/>
          <w:szCs w:val="22"/>
          <w:lang w:val="es-MX" w:eastAsia="ar-SA"/>
        </w:rPr>
        <w:lastRenderedPageBreak/>
        <w:t>D</w:t>
      </w:r>
      <w:r w:rsidR="006F4782" w:rsidRPr="00E30916">
        <w:rPr>
          <w:rFonts w:ascii="Calibri" w:hAnsi="Calibri" w:cs="Calibri"/>
          <w:b/>
          <w:sz w:val="22"/>
          <w:szCs w:val="22"/>
          <w:lang w:val="es-MX" w:eastAsia="ar-SA"/>
        </w:rPr>
        <w:t>I</w:t>
      </w:r>
      <w:r w:rsidRPr="00E30916">
        <w:rPr>
          <w:rFonts w:ascii="Calibri" w:hAnsi="Calibri" w:cs="Calibri"/>
          <w:b/>
          <w:sz w:val="22"/>
          <w:szCs w:val="22"/>
          <w:lang w:val="es-MX" w:eastAsia="ar-SA"/>
        </w:rPr>
        <w:t xml:space="preserve">A </w:t>
      </w:r>
      <w:r w:rsidR="00241D10">
        <w:rPr>
          <w:rFonts w:asciiTheme="minorHAnsi" w:hAnsiTheme="minorHAnsi" w:cstheme="minorHAnsi"/>
          <w:b/>
          <w:sz w:val="22"/>
          <w:szCs w:val="22"/>
          <w:lang w:val="es-MX" w:eastAsia="ar-SA"/>
        </w:rPr>
        <w:t>5</w:t>
      </w:r>
      <w:r w:rsidRPr="00E30916">
        <w:rPr>
          <w:rFonts w:asciiTheme="minorHAnsi" w:hAnsiTheme="minorHAnsi" w:cstheme="minorHAnsi"/>
          <w:b/>
          <w:sz w:val="22"/>
          <w:szCs w:val="22"/>
          <w:lang w:val="es-MX" w:eastAsia="ar-SA"/>
        </w:rPr>
        <w:t xml:space="preserve">: </w:t>
      </w:r>
      <w:r w:rsidR="001F3C7F" w:rsidRPr="00E30916">
        <w:rPr>
          <w:rFonts w:asciiTheme="minorHAnsi" w:hAnsiTheme="minorHAnsi" w:cstheme="minorHAnsi"/>
          <w:b/>
          <w:sz w:val="22"/>
          <w:szCs w:val="22"/>
          <w:lang w:val="es-MX" w:eastAsia="ar-SA"/>
        </w:rPr>
        <w:t>UBUD</w:t>
      </w:r>
    </w:p>
    <w:p w14:paraId="4C8C3C28" w14:textId="77777777" w:rsidR="00E30916" w:rsidRPr="00E30916" w:rsidRDefault="001F3C7F" w:rsidP="00E30916">
      <w:pPr>
        <w:jc w:val="both"/>
        <w:rPr>
          <w:rFonts w:asciiTheme="minorHAnsi" w:hAnsiTheme="minorHAnsi" w:cstheme="minorHAnsi"/>
          <w:sz w:val="22"/>
          <w:szCs w:val="22"/>
          <w:lang w:val="es-MX" w:eastAsia="en-US"/>
        </w:rPr>
      </w:pPr>
      <w:r w:rsidRPr="00E30916">
        <w:rPr>
          <w:rFonts w:asciiTheme="minorHAnsi" w:hAnsiTheme="minorHAnsi" w:cstheme="minorHAnsi"/>
          <w:sz w:val="22"/>
          <w:szCs w:val="22"/>
          <w:lang w:val="es-MX"/>
        </w:rPr>
        <w:t>Desayuno en el hotel.</w:t>
      </w:r>
      <w:r w:rsidR="00E30916" w:rsidRPr="00E30916">
        <w:rPr>
          <w:rFonts w:asciiTheme="minorHAnsi" w:hAnsiTheme="minorHAnsi" w:cstheme="minorHAnsi"/>
          <w:sz w:val="22"/>
          <w:szCs w:val="22"/>
          <w:lang w:val="es-MX" w:eastAsia="en-US"/>
        </w:rPr>
        <w:t xml:space="preserve"> </w:t>
      </w:r>
    </w:p>
    <w:p w14:paraId="622651AB" w14:textId="1C993F80" w:rsidR="00E30916" w:rsidRPr="00E30916" w:rsidRDefault="00E30916" w:rsidP="00E30916">
      <w:pPr>
        <w:jc w:val="both"/>
        <w:rPr>
          <w:rFonts w:asciiTheme="minorHAnsi" w:hAnsiTheme="minorHAnsi" w:cstheme="minorHAnsi"/>
          <w:sz w:val="22"/>
          <w:szCs w:val="22"/>
          <w:lang w:val="es-MX" w:eastAsia="en-US"/>
        </w:rPr>
      </w:pPr>
      <w:r w:rsidRPr="00E30916">
        <w:rPr>
          <w:rFonts w:asciiTheme="minorHAnsi" w:hAnsiTheme="minorHAnsi" w:cstheme="minorHAnsi"/>
          <w:sz w:val="22"/>
          <w:szCs w:val="22"/>
          <w:lang w:val="es-MX" w:eastAsia="en-US"/>
        </w:rPr>
        <w:t xml:space="preserve">09:00 </w:t>
      </w:r>
      <w:proofErr w:type="spellStart"/>
      <w:r w:rsidRPr="00E30916">
        <w:rPr>
          <w:rFonts w:asciiTheme="minorHAnsi" w:hAnsiTheme="minorHAnsi" w:cstheme="minorHAnsi"/>
          <w:sz w:val="22"/>
          <w:szCs w:val="22"/>
          <w:lang w:val="es-MX" w:eastAsia="en-US"/>
        </w:rPr>
        <w:t>hrs</w:t>
      </w:r>
      <w:proofErr w:type="spellEnd"/>
      <w:r w:rsidRPr="00E30916">
        <w:rPr>
          <w:rFonts w:asciiTheme="minorHAnsi" w:hAnsiTheme="minorHAnsi" w:cstheme="minorHAnsi"/>
          <w:sz w:val="22"/>
          <w:szCs w:val="22"/>
          <w:lang w:val="es-MX" w:eastAsia="en-US"/>
        </w:rPr>
        <w:t xml:space="preserve">. </w:t>
      </w:r>
      <w:r w:rsidRPr="00E30916">
        <w:rPr>
          <w:rFonts w:asciiTheme="minorHAnsi" w:hAnsiTheme="minorHAnsi" w:cstheme="minorHAnsi"/>
          <w:sz w:val="22"/>
          <w:szCs w:val="22"/>
          <w:lang w:val="es-MX"/>
        </w:rPr>
        <w:t xml:space="preserve">Tour de día completo iniciando con el magnífico campo de arroz de </w:t>
      </w:r>
      <w:proofErr w:type="spellStart"/>
      <w:r w:rsidRPr="00E30916">
        <w:rPr>
          <w:rFonts w:asciiTheme="minorHAnsi" w:hAnsiTheme="minorHAnsi" w:cstheme="minorHAnsi"/>
          <w:sz w:val="22"/>
          <w:szCs w:val="22"/>
          <w:lang w:val="es-MX"/>
        </w:rPr>
        <w:t>Tegallalang</w:t>
      </w:r>
      <w:proofErr w:type="spellEnd"/>
      <w:r w:rsidRPr="00E30916">
        <w:rPr>
          <w:rFonts w:asciiTheme="minorHAnsi" w:hAnsiTheme="minorHAnsi" w:cstheme="minorHAnsi"/>
          <w:sz w:val="22"/>
          <w:szCs w:val="22"/>
          <w:lang w:val="es-MX"/>
        </w:rPr>
        <w:t xml:space="preserve">, que se encuentra aproximadamente a 10 km del hotel o a 30 minutos en automóvil. Al llegar a </w:t>
      </w:r>
      <w:proofErr w:type="spellStart"/>
      <w:r w:rsidRPr="00E30916">
        <w:rPr>
          <w:rFonts w:asciiTheme="minorHAnsi" w:hAnsiTheme="minorHAnsi" w:cstheme="minorHAnsi"/>
          <w:sz w:val="22"/>
          <w:szCs w:val="22"/>
          <w:lang w:val="es-MX"/>
        </w:rPr>
        <w:t>Tegallalang</w:t>
      </w:r>
      <w:proofErr w:type="spellEnd"/>
      <w:r w:rsidRPr="00E30916">
        <w:rPr>
          <w:rFonts w:asciiTheme="minorHAnsi" w:hAnsiTheme="minorHAnsi" w:cstheme="minorHAnsi"/>
          <w:sz w:val="22"/>
          <w:szCs w:val="22"/>
          <w:lang w:val="es-MX"/>
        </w:rPr>
        <w:t xml:space="preserve">, disfrutaremos de un suave recorrido de </w:t>
      </w:r>
      <w:proofErr w:type="spellStart"/>
      <w:r w:rsidRPr="00E30916">
        <w:rPr>
          <w:rFonts w:asciiTheme="minorHAnsi" w:hAnsiTheme="minorHAnsi" w:cstheme="minorHAnsi"/>
          <w:sz w:val="22"/>
          <w:szCs w:val="22"/>
          <w:lang w:val="es-MX"/>
        </w:rPr>
        <w:t>trekking</w:t>
      </w:r>
      <w:proofErr w:type="spellEnd"/>
      <w:r w:rsidRPr="00E30916">
        <w:rPr>
          <w:rFonts w:asciiTheme="minorHAnsi" w:hAnsiTheme="minorHAnsi" w:cstheme="minorHAnsi"/>
          <w:sz w:val="22"/>
          <w:szCs w:val="22"/>
          <w:lang w:val="es-MX"/>
        </w:rPr>
        <w:t xml:space="preserve"> mientras admiramos el paisaje. La siguiente parada es el complejo del templo de </w:t>
      </w:r>
      <w:proofErr w:type="spellStart"/>
      <w:r w:rsidRPr="00E30916">
        <w:rPr>
          <w:rFonts w:asciiTheme="minorHAnsi" w:hAnsiTheme="minorHAnsi" w:cstheme="minorHAnsi"/>
          <w:sz w:val="22"/>
          <w:szCs w:val="22"/>
          <w:lang w:val="es-MX"/>
        </w:rPr>
        <w:t>Gunung</w:t>
      </w:r>
      <w:proofErr w:type="spellEnd"/>
      <w:r w:rsidRPr="00E30916">
        <w:rPr>
          <w:rFonts w:asciiTheme="minorHAnsi" w:hAnsiTheme="minorHAnsi" w:cstheme="minorHAnsi"/>
          <w:sz w:val="22"/>
          <w:szCs w:val="22"/>
          <w:lang w:val="es-MX"/>
        </w:rPr>
        <w:t xml:space="preserve"> </w:t>
      </w:r>
      <w:proofErr w:type="spellStart"/>
      <w:r w:rsidRPr="00E30916">
        <w:rPr>
          <w:rFonts w:asciiTheme="minorHAnsi" w:hAnsiTheme="minorHAnsi" w:cstheme="minorHAnsi"/>
          <w:sz w:val="22"/>
          <w:szCs w:val="22"/>
          <w:lang w:val="es-MX"/>
        </w:rPr>
        <w:t>Kawi</w:t>
      </w:r>
      <w:proofErr w:type="spellEnd"/>
      <w:r w:rsidRPr="00E30916">
        <w:rPr>
          <w:rFonts w:asciiTheme="minorHAnsi" w:hAnsiTheme="minorHAnsi" w:cstheme="minorHAnsi"/>
          <w:sz w:val="22"/>
          <w:szCs w:val="22"/>
          <w:lang w:val="es-MX"/>
        </w:rPr>
        <w:t xml:space="preserve">, conocido localmente como Pura </w:t>
      </w:r>
      <w:proofErr w:type="spellStart"/>
      <w:r w:rsidRPr="00E30916">
        <w:rPr>
          <w:rFonts w:asciiTheme="minorHAnsi" w:hAnsiTheme="minorHAnsi" w:cstheme="minorHAnsi"/>
          <w:sz w:val="22"/>
          <w:szCs w:val="22"/>
          <w:lang w:val="es-MX"/>
        </w:rPr>
        <w:t>Gunung</w:t>
      </w:r>
      <w:proofErr w:type="spellEnd"/>
      <w:r w:rsidRPr="00E30916">
        <w:rPr>
          <w:rFonts w:asciiTheme="minorHAnsi" w:hAnsiTheme="minorHAnsi" w:cstheme="minorHAnsi"/>
          <w:sz w:val="22"/>
          <w:szCs w:val="22"/>
          <w:lang w:val="es-MX"/>
        </w:rPr>
        <w:t xml:space="preserve"> </w:t>
      </w:r>
      <w:proofErr w:type="spellStart"/>
      <w:r w:rsidRPr="00E30916">
        <w:rPr>
          <w:rFonts w:asciiTheme="minorHAnsi" w:hAnsiTheme="minorHAnsi" w:cstheme="minorHAnsi"/>
          <w:sz w:val="22"/>
          <w:szCs w:val="22"/>
          <w:lang w:val="es-MX"/>
        </w:rPr>
        <w:t>Kawi</w:t>
      </w:r>
      <w:proofErr w:type="spellEnd"/>
      <w:r w:rsidRPr="00E30916">
        <w:rPr>
          <w:rFonts w:asciiTheme="minorHAnsi" w:hAnsiTheme="minorHAnsi" w:cstheme="minorHAnsi"/>
          <w:sz w:val="22"/>
          <w:szCs w:val="22"/>
          <w:lang w:val="es-MX"/>
        </w:rPr>
        <w:t xml:space="preserve">, uno de los sitios arqueológicos más singulares de Bali, que comprende una colección de relieves de santuarios antiguos tallados en la cara de un acantilado rocoso. Almuerzo en un restaurante local, luego continúan hasta </w:t>
      </w:r>
      <w:r>
        <w:rPr>
          <w:rFonts w:asciiTheme="minorHAnsi" w:hAnsiTheme="minorHAnsi" w:cstheme="minorHAnsi"/>
          <w:sz w:val="22"/>
          <w:szCs w:val="22"/>
          <w:lang w:val="es-MX"/>
        </w:rPr>
        <w:t>e</w:t>
      </w:r>
      <w:r w:rsidRPr="00E30916">
        <w:rPr>
          <w:rFonts w:asciiTheme="minorHAnsi" w:hAnsiTheme="minorHAnsi" w:cstheme="minorHAnsi"/>
          <w:sz w:val="22"/>
          <w:szCs w:val="22"/>
          <w:lang w:val="es-MX"/>
        </w:rPr>
        <w:t>l Bosque de los Monos</w:t>
      </w:r>
      <w:r>
        <w:rPr>
          <w:rFonts w:asciiTheme="minorHAnsi" w:hAnsiTheme="minorHAnsi" w:cstheme="minorHAnsi"/>
          <w:sz w:val="22"/>
          <w:szCs w:val="22"/>
          <w:lang w:val="es-MX"/>
        </w:rPr>
        <w:t>,</w:t>
      </w:r>
      <w:r w:rsidRPr="00E30916">
        <w:rPr>
          <w:rFonts w:asciiTheme="minorHAnsi" w:hAnsiTheme="minorHAnsi" w:cstheme="minorHAnsi"/>
          <w:sz w:val="22"/>
          <w:szCs w:val="22"/>
          <w:lang w:val="es-MX"/>
        </w:rPr>
        <w:t xml:space="preserve"> también conoc</w:t>
      </w:r>
      <w:r>
        <w:rPr>
          <w:rFonts w:asciiTheme="minorHAnsi" w:hAnsiTheme="minorHAnsi" w:cstheme="minorHAnsi"/>
          <w:sz w:val="22"/>
          <w:szCs w:val="22"/>
          <w:lang w:val="es-MX"/>
        </w:rPr>
        <w:t>ido</w:t>
      </w:r>
      <w:r w:rsidRPr="00E30916">
        <w:rPr>
          <w:rFonts w:asciiTheme="minorHAnsi" w:hAnsiTheme="minorHAnsi" w:cstheme="minorHAnsi"/>
          <w:sz w:val="22"/>
          <w:szCs w:val="22"/>
          <w:lang w:val="es-MX"/>
        </w:rPr>
        <w:t xml:space="preserve"> como el Bosque Sagrado de los Monos de </w:t>
      </w:r>
      <w:proofErr w:type="spellStart"/>
      <w:r w:rsidRPr="00E30916">
        <w:rPr>
          <w:rFonts w:asciiTheme="minorHAnsi" w:hAnsiTheme="minorHAnsi" w:cstheme="minorHAnsi"/>
          <w:sz w:val="22"/>
          <w:szCs w:val="22"/>
          <w:lang w:val="es-MX"/>
        </w:rPr>
        <w:t>Padangtegal</w:t>
      </w:r>
      <w:proofErr w:type="spellEnd"/>
      <w:r w:rsidRPr="00E30916">
        <w:rPr>
          <w:rFonts w:asciiTheme="minorHAnsi" w:hAnsiTheme="minorHAnsi" w:cstheme="minorHAnsi"/>
          <w:sz w:val="22"/>
          <w:szCs w:val="22"/>
          <w:lang w:val="es-MX"/>
        </w:rPr>
        <w:t xml:space="preserve">. Es una de las atracciones más populares de </w:t>
      </w:r>
      <w:proofErr w:type="spellStart"/>
      <w:r w:rsidRPr="00E30916">
        <w:rPr>
          <w:rFonts w:asciiTheme="minorHAnsi" w:hAnsiTheme="minorHAnsi" w:cstheme="minorHAnsi"/>
          <w:sz w:val="22"/>
          <w:szCs w:val="22"/>
          <w:lang w:val="es-MX"/>
        </w:rPr>
        <w:t>Ubud</w:t>
      </w:r>
      <w:proofErr w:type="spellEnd"/>
      <w:r w:rsidRPr="00E30916">
        <w:rPr>
          <w:rFonts w:asciiTheme="minorHAnsi" w:hAnsiTheme="minorHAnsi" w:cstheme="minorHAnsi"/>
          <w:sz w:val="22"/>
          <w:szCs w:val="22"/>
          <w:lang w:val="es-MX"/>
        </w:rPr>
        <w:t>,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2093901A" w14:textId="77777777" w:rsidR="00AF47CC" w:rsidRPr="00E30916" w:rsidRDefault="00AF47CC" w:rsidP="00A93726">
      <w:pPr>
        <w:jc w:val="both"/>
        <w:rPr>
          <w:rFonts w:asciiTheme="minorHAnsi" w:hAnsiTheme="minorHAnsi" w:cstheme="minorHAnsi"/>
          <w:b/>
          <w:sz w:val="22"/>
          <w:szCs w:val="22"/>
          <w:lang w:val="es-MX" w:eastAsia="ar-SA"/>
        </w:rPr>
      </w:pPr>
    </w:p>
    <w:p w14:paraId="59C8ECBD" w14:textId="607DDA12" w:rsidR="00A93726" w:rsidRPr="00E30916" w:rsidRDefault="00AF47CC" w:rsidP="00A93726">
      <w:pPr>
        <w:jc w:val="both"/>
        <w:rPr>
          <w:rFonts w:asciiTheme="minorHAnsi" w:hAnsiTheme="minorHAnsi" w:cstheme="minorHAnsi"/>
          <w:b/>
          <w:sz w:val="22"/>
          <w:szCs w:val="22"/>
          <w:lang w:val="es-MX" w:eastAsia="ar-SA"/>
        </w:rPr>
      </w:pPr>
      <w:r w:rsidRPr="00E30916">
        <w:rPr>
          <w:rFonts w:asciiTheme="minorHAnsi" w:hAnsiTheme="minorHAnsi" w:cstheme="minorHAnsi"/>
          <w:b/>
          <w:sz w:val="22"/>
          <w:szCs w:val="22"/>
          <w:lang w:val="es-MX" w:eastAsia="ar-SA"/>
        </w:rPr>
        <w:t>D</w:t>
      </w:r>
      <w:r w:rsidR="006F4782" w:rsidRPr="00E30916">
        <w:rPr>
          <w:rFonts w:asciiTheme="minorHAnsi" w:hAnsiTheme="minorHAnsi" w:cstheme="minorHAnsi"/>
          <w:b/>
          <w:sz w:val="22"/>
          <w:szCs w:val="22"/>
          <w:lang w:val="es-MX" w:eastAsia="ar-SA"/>
        </w:rPr>
        <w:t>I</w:t>
      </w:r>
      <w:r w:rsidRPr="00E30916">
        <w:rPr>
          <w:rFonts w:asciiTheme="minorHAnsi" w:hAnsiTheme="minorHAnsi" w:cstheme="minorHAnsi"/>
          <w:b/>
          <w:sz w:val="22"/>
          <w:szCs w:val="22"/>
          <w:lang w:val="es-MX" w:eastAsia="ar-SA"/>
        </w:rPr>
        <w:t xml:space="preserve">A </w:t>
      </w:r>
      <w:r w:rsidR="00241D10">
        <w:rPr>
          <w:rFonts w:asciiTheme="minorHAnsi" w:hAnsiTheme="minorHAnsi" w:cstheme="minorHAnsi"/>
          <w:b/>
          <w:sz w:val="22"/>
          <w:szCs w:val="22"/>
          <w:lang w:val="es-MX" w:eastAsia="ar-SA"/>
        </w:rPr>
        <w:t>6</w:t>
      </w:r>
      <w:r w:rsidRPr="00E30916">
        <w:rPr>
          <w:rFonts w:asciiTheme="minorHAnsi" w:hAnsiTheme="minorHAnsi" w:cstheme="minorHAnsi"/>
          <w:b/>
          <w:sz w:val="22"/>
          <w:szCs w:val="22"/>
          <w:lang w:val="es-MX" w:eastAsia="ar-SA"/>
        </w:rPr>
        <w:t xml:space="preserve">: </w:t>
      </w:r>
      <w:r w:rsidR="00A93726" w:rsidRPr="00E30916">
        <w:rPr>
          <w:rFonts w:asciiTheme="minorHAnsi" w:hAnsiTheme="minorHAnsi" w:cstheme="minorHAnsi"/>
          <w:b/>
          <w:sz w:val="22"/>
          <w:szCs w:val="22"/>
          <w:lang w:val="es-MX" w:eastAsia="ar-SA"/>
        </w:rPr>
        <w:t>UBUD – VISITAS – TRASLADO A</w:t>
      </w:r>
      <w:r w:rsidR="00AD7ED9">
        <w:rPr>
          <w:rFonts w:asciiTheme="minorHAnsi" w:hAnsiTheme="minorHAnsi" w:cstheme="minorHAnsi"/>
          <w:b/>
          <w:sz w:val="22"/>
          <w:szCs w:val="22"/>
          <w:lang w:val="es-MX" w:eastAsia="ar-SA"/>
        </w:rPr>
        <w:t>L SUR DE BALI</w:t>
      </w:r>
    </w:p>
    <w:p w14:paraId="69BE40E4" w14:textId="2055DA50" w:rsidR="001F3C7F" w:rsidRPr="00E30916" w:rsidRDefault="001F3C7F" w:rsidP="00A93726">
      <w:pPr>
        <w:jc w:val="both"/>
        <w:rPr>
          <w:rFonts w:asciiTheme="minorHAnsi" w:hAnsiTheme="minorHAnsi" w:cstheme="minorHAnsi"/>
          <w:snapToGrid w:val="0"/>
          <w:sz w:val="22"/>
          <w:szCs w:val="22"/>
          <w:lang w:val="es-MX" w:eastAsia="en-US"/>
        </w:rPr>
      </w:pPr>
      <w:r w:rsidRPr="00E30916">
        <w:rPr>
          <w:rFonts w:asciiTheme="minorHAnsi" w:hAnsiTheme="minorHAnsi" w:cstheme="minorHAnsi"/>
          <w:snapToGrid w:val="0"/>
          <w:sz w:val="22"/>
          <w:szCs w:val="22"/>
          <w:lang w:val="es-MX"/>
        </w:rPr>
        <w:t>Desayuno en el hotel.</w:t>
      </w:r>
      <w:r w:rsidR="00A60BF0" w:rsidRPr="00E30916">
        <w:rPr>
          <w:rFonts w:asciiTheme="minorHAnsi" w:hAnsiTheme="minorHAnsi" w:cstheme="minorHAnsi"/>
          <w:snapToGrid w:val="0"/>
          <w:sz w:val="22"/>
          <w:szCs w:val="22"/>
          <w:lang w:val="es-MX" w:eastAsia="en-US"/>
        </w:rPr>
        <w:t xml:space="preserve"> </w:t>
      </w:r>
      <w:r w:rsidRPr="00E30916">
        <w:rPr>
          <w:rFonts w:asciiTheme="minorHAnsi" w:hAnsiTheme="minorHAnsi" w:cstheme="minorHAnsi"/>
          <w:snapToGrid w:val="0"/>
          <w:sz w:val="22"/>
          <w:szCs w:val="22"/>
          <w:lang w:val="es-MX"/>
        </w:rPr>
        <w:t>Por la mañana</w:t>
      </w:r>
      <w:r w:rsidR="00A60BF0" w:rsidRPr="00E30916">
        <w:rPr>
          <w:rFonts w:asciiTheme="minorHAnsi" w:hAnsiTheme="minorHAnsi" w:cstheme="minorHAnsi"/>
          <w:snapToGrid w:val="0"/>
          <w:sz w:val="22"/>
          <w:szCs w:val="22"/>
          <w:lang w:val="es-MX"/>
        </w:rPr>
        <w:t>,</w:t>
      </w:r>
      <w:r w:rsidRPr="00E30916">
        <w:rPr>
          <w:rFonts w:asciiTheme="minorHAnsi" w:hAnsiTheme="minorHAnsi" w:cstheme="minorHAnsi"/>
          <w:snapToGrid w:val="0"/>
          <w:sz w:val="22"/>
          <w:szCs w:val="22"/>
          <w:lang w:val="es-MX"/>
        </w:rPr>
        <w:t xml:space="preserve"> tiempo libre.</w:t>
      </w:r>
    </w:p>
    <w:p w14:paraId="32EBB4DA" w14:textId="61322A01" w:rsidR="001F3C7F" w:rsidRPr="00E30916" w:rsidRDefault="00F21B24" w:rsidP="00A93726">
      <w:pPr>
        <w:jc w:val="both"/>
        <w:rPr>
          <w:rFonts w:asciiTheme="minorHAnsi" w:hAnsiTheme="minorHAnsi" w:cstheme="minorHAnsi"/>
          <w:snapToGrid w:val="0"/>
          <w:sz w:val="22"/>
          <w:szCs w:val="22"/>
          <w:lang w:val="es-MX"/>
        </w:rPr>
      </w:pPr>
      <w:r>
        <w:rPr>
          <w:rFonts w:asciiTheme="minorHAnsi" w:hAnsiTheme="minorHAnsi" w:cstheme="minorHAnsi"/>
          <w:snapToGrid w:val="0"/>
          <w:sz w:val="22"/>
          <w:szCs w:val="22"/>
          <w:lang w:val="es-MX"/>
        </w:rPr>
        <w:t xml:space="preserve">Mas </w:t>
      </w:r>
      <w:r w:rsidR="00A60BF0" w:rsidRPr="00E30916">
        <w:rPr>
          <w:rFonts w:asciiTheme="minorHAnsi" w:hAnsiTheme="minorHAnsi" w:cstheme="minorHAnsi"/>
          <w:snapToGrid w:val="0"/>
          <w:sz w:val="22"/>
          <w:szCs w:val="22"/>
          <w:lang w:val="es-MX"/>
        </w:rPr>
        <w:t xml:space="preserve">tarde, </w:t>
      </w:r>
      <w:r w:rsidR="001F3C7F" w:rsidRPr="00E30916">
        <w:rPr>
          <w:rFonts w:asciiTheme="minorHAnsi" w:hAnsiTheme="minorHAnsi" w:cstheme="minorHAnsi"/>
          <w:snapToGrid w:val="0"/>
          <w:sz w:val="22"/>
          <w:szCs w:val="22"/>
          <w:lang w:val="es-MX"/>
        </w:rPr>
        <w:t xml:space="preserve">visita a uno de los templos más hermosos en el sur de Bali, el Pura Taman </w:t>
      </w:r>
      <w:proofErr w:type="spellStart"/>
      <w:r w:rsidR="001F3C7F" w:rsidRPr="00E30916">
        <w:rPr>
          <w:rFonts w:asciiTheme="minorHAnsi" w:hAnsiTheme="minorHAnsi" w:cstheme="minorHAnsi"/>
          <w:snapToGrid w:val="0"/>
          <w:sz w:val="22"/>
          <w:szCs w:val="22"/>
          <w:lang w:val="es-MX"/>
        </w:rPr>
        <w:t>Ayun</w:t>
      </w:r>
      <w:proofErr w:type="spellEnd"/>
      <w:r w:rsidR="001F3C7F" w:rsidRPr="00E30916">
        <w:rPr>
          <w:rFonts w:asciiTheme="minorHAnsi" w:hAnsiTheme="minorHAnsi" w:cstheme="minorHAnsi"/>
          <w:snapToGrid w:val="0"/>
          <w:sz w:val="22"/>
          <w:szCs w:val="22"/>
          <w:lang w:val="es-MX"/>
        </w:rPr>
        <w:t xml:space="preserve">. El templo fue construido en el siglo </w:t>
      </w:r>
      <w:r w:rsidR="00A60BF0" w:rsidRPr="00E30916">
        <w:rPr>
          <w:rFonts w:asciiTheme="minorHAnsi" w:hAnsiTheme="minorHAnsi" w:cstheme="minorHAnsi"/>
          <w:snapToGrid w:val="0"/>
          <w:sz w:val="22"/>
          <w:szCs w:val="22"/>
          <w:lang w:val="es-MX"/>
        </w:rPr>
        <w:t>XVII</w:t>
      </w:r>
      <w:r w:rsidR="001F3C7F" w:rsidRPr="00E30916">
        <w:rPr>
          <w:rFonts w:asciiTheme="minorHAnsi" w:hAnsiTheme="minorHAnsi" w:cstheme="minorHAnsi"/>
          <w:snapToGrid w:val="0"/>
          <w:sz w:val="22"/>
          <w:szCs w:val="22"/>
          <w:lang w:val="es-MX"/>
        </w:rPr>
        <w:t xml:space="preserve"> por el príncipe I </w:t>
      </w:r>
      <w:proofErr w:type="spellStart"/>
      <w:r w:rsidR="001F3C7F" w:rsidRPr="00E30916">
        <w:rPr>
          <w:rFonts w:asciiTheme="minorHAnsi" w:hAnsiTheme="minorHAnsi" w:cstheme="minorHAnsi"/>
          <w:snapToGrid w:val="0"/>
          <w:sz w:val="22"/>
          <w:szCs w:val="22"/>
          <w:lang w:val="es-MX"/>
        </w:rPr>
        <w:t>Gusti</w:t>
      </w:r>
      <w:proofErr w:type="spellEnd"/>
      <w:r w:rsidR="001F3C7F" w:rsidRPr="00E30916">
        <w:rPr>
          <w:rFonts w:asciiTheme="minorHAnsi" w:hAnsiTheme="minorHAnsi" w:cstheme="minorHAnsi"/>
          <w:snapToGrid w:val="0"/>
          <w:sz w:val="22"/>
          <w:szCs w:val="22"/>
          <w:lang w:val="es-MX"/>
        </w:rPr>
        <w:t xml:space="preserve"> </w:t>
      </w:r>
      <w:proofErr w:type="spellStart"/>
      <w:r w:rsidR="001F3C7F" w:rsidRPr="00E30916">
        <w:rPr>
          <w:rFonts w:asciiTheme="minorHAnsi" w:hAnsiTheme="minorHAnsi" w:cstheme="minorHAnsi"/>
          <w:snapToGrid w:val="0"/>
          <w:sz w:val="22"/>
          <w:szCs w:val="22"/>
          <w:lang w:val="es-MX"/>
        </w:rPr>
        <w:t>Anom</w:t>
      </w:r>
      <w:proofErr w:type="spellEnd"/>
      <w:r w:rsidR="001F3C7F" w:rsidRPr="00E30916">
        <w:rPr>
          <w:rFonts w:asciiTheme="minorHAnsi" w:hAnsiTheme="minorHAnsi" w:cstheme="minorHAnsi"/>
          <w:snapToGrid w:val="0"/>
          <w:sz w:val="22"/>
          <w:szCs w:val="22"/>
          <w:lang w:val="es-MX"/>
        </w:rPr>
        <w:t xml:space="preserve">. Traducido literalmente el significado </w:t>
      </w:r>
      <w:r w:rsidR="00A60BF0" w:rsidRPr="00E30916">
        <w:rPr>
          <w:rFonts w:asciiTheme="minorHAnsi" w:hAnsiTheme="minorHAnsi" w:cstheme="minorHAnsi"/>
          <w:snapToGrid w:val="0"/>
          <w:sz w:val="22"/>
          <w:szCs w:val="22"/>
          <w:lang w:val="es-MX"/>
        </w:rPr>
        <w:t xml:space="preserve">de Pura Taman </w:t>
      </w:r>
      <w:proofErr w:type="spellStart"/>
      <w:r w:rsidR="00A60BF0" w:rsidRPr="00E30916">
        <w:rPr>
          <w:rFonts w:asciiTheme="minorHAnsi" w:hAnsiTheme="minorHAnsi" w:cstheme="minorHAnsi"/>
          <w:snapToGrid w:val="0"/>
          <w:sz w:val="22"/>
          <w:szCs w:val="22"/>
          <w:lang w:val="es-MX"/>
        </w:rPr>
        <w:t>Ayun</w:t>
      </w:r>
      <w:proofErr w:type="spellEnd"/>
      <w:r w:rsidR="00A60BF0" w:rsidRPr="00E30916">
        <w:rPr>
          <w:rFonts w:asciiTheme="minorHAnsi" w:hAnsiTheme="minorHAnsi" w:cstheme="minorHAnsi"/>
          <w:snapToGrid w:val="0"/>
          <w:sz w:val="22"/>
          <w:szCs w:val="22"/>
          <w:lang w:val="es-MX"/>
        </w:rPr>
        <w:t xml:space="preserve"> </w:t>
      </w:r>
      <w:r w:rsidR="001F3C7F" w:rsidRPr="00E30916">
        <w:rPr>
          <w:rFonts w:asciiTheme="minorHAnsi" w:hAnsiTheme="minorHAnsi" w:cstheme="minorHAnsi"/>
          <w:snapToGrid w:val="0"/>
          <w:sz w:val="22"/>
          <w:szCs w:val="22"/>
          <w:lang w:val="es-MX"/>
        </w:rPr>
        <w:t>es "</w:t>
      </w:r>
      <w:r w:rsidR="00A60BF0" w:rsidRPr="00E30916">
        <w:rPr>
          <w:rFonts w:asciiTheme="minorHAnsi" w:hAnsiTheme="minorHAnsi" w:cstheme="minorHAnsi"/>
          <w:snapToGrid w:val="0"/>
          <w:sz w:val="22"/>
          <w:szCs w:val="22"/>
          <w:lang w:val="es-MX"/>
        </w:rPr>
        <w:t>jardín de flores flotante</w:t>
      </w:r>
      <w:r w:rsidR="001F3C7F" w:rsidRPr="00E30916">
        <w:rPr>
          <w:rFonts w:asciiTheme="minorHAnsi" w:hAnsiTheme="minorHAnsi" w:cstheme="minorHAnsi"/>
          <w:snapToGrid w:val="0"/>
          <w:sz w:val="22"/>
          <w:szCs w:val="22"/>
          <w:lang w:val="es-MX"/>
        </w:rPr>
        <w:t xml:space="preserve">", debido a que el templo está situado en medio de un lago artificial. </w:t>
      </w:r>
      <w:r w:rsidR="00A60BF0" w:rsidRPr="00E30916">
        <w:rPr>
          <w:rFonts w:asciiTheme="minorHAnsi" w:hAnsiTheme="minorHAnsi" w:cstheme="minorHAnsi"/>
          <w:snapToGrid w:val="0"/>
          <w:sz w:val="22"/>
          <w:szCs w:val="22"/>
          <w:lang w:val="es-MX"/>
        </w:rPr>
        <w:t>Pasean por e</w:t>
      </w:r>
      <w:r w:rsidR="001F3C7F" w:rsidRPr="00E30916">
        <w:rPr>
          <w:rFonts w:asciiTheme="minorHAnsi" w:hAnsiTheme="minorHAnsi" w:cstheme="minorHAnsi"/>
          <w:snapToGrid w:val="0"/>
          <w:sz w:val="22"/>
          <w:szCs w:val="22"/>
          <w:lang w:val="es-MX"/>
        </w:rPr>
        <w:t>l complejo y admi</w:t>
      </w:r>
      <w:r w:rsidR="00A60BF0" w:rsidRPr="00E30916">
        <w:rPr>
          <w:rFonts w:asciiTheme="minorHAnsi" w:hAnsiTheme="minorHAnsi" w:cstheme="minorHAnsi"/>
          <w:snapToGrid w:val="0"/>
          <w:sz w:val="22"/>
          <w:szCs w:val="22"/>
          <w:lang w:val="es-MX"/>
        </w:rPr>
        <w:t xml:space="preserve">ran su </w:t>
      </w:r>
      <w:r w:rsidR="001F3C7F" w:rsidRPr="00E30916">
        <w:rPr>
          <w:rFonts w:asciiTheme="minorHAnsi" w:hAnsiTheme="minorHAnsi" w:cstheme="minorHAnsi"/>
          <w:snapToGrid w:val="0"/>
          <w:sz w:val="22"/>
          <w:szCs w:val="22"/>
          <w:lang w:val="es-MX"/>
        </w:rPr>
        <w:t>impresionante entorno. Su última parada y punto culminante de est</w:t>
      </w:r>
      <w:r w:rsidR="00907EA7" w:rsidRPr="00E30916">
        <w:rPr>
          <w:rFonts w:asciiTheme="minorHAnsi" w:hAnsiTheme="minorHAnsi" w:cstheme="minorHAnsi"/>
          <w:snapToGrid w:val="0"/>
          <w:sz w:val="22"/>
          <w:szCs w:val="22"/>
          <w:lang w:val="es-MX"/>
        </w:rPr>
        <w:t xml:space="preserve">e día, los </w:t>
      </w:r>
      <w:r w:rsidR="001F3C7F" w:rsidRPr="00E30916">
        <w:rPr>
          <w:rFonts w:asciiTheme="minorHAnsi" w:hAnsiTheme="minorHAnsi" w:cstheme="minorHAnsi"/>
          <w:snapToGrid w:val="0"/>
          <w:sz w:val="22"/>
          <w:szCs w:val="22"/>
          <w:lang w:val="es-MX"/>
        </w:rPr>
        <w:t>espera en la costa</w:t>
      </w:r>
      <w:r w:rsidR="00907EA7" w:rsidRPr="00E30916">
        <w:rPr>
          <w:rFonts w:asciiTheme="minorHAnsi" w:hAnsiTheme="minorHAnsi" w:cstheme="minorHAnsi"/>
          <w:snapToGrid w:val="0"/>
          <w:sz w:val="22"/>
          <w:szCs w:val="22"/>
          <w:lang w:val="es-MX"/>
        </w:rPr>
        <w:t>; e</w:t>
      </w:r>
      <w:r w:rsidR="001F3C7F" w:rsidRPr="00E30916">
        <w:rPr>
          <w:rFonts w:asciiTheme="minorHAnsi" w:hAnsiTheme="minorHAnsi" w:cstheme="minorHAnsi"/>
          <w:snapToGrid w:val="0"/>
          <w:sz w:val="22"/>
          <w:szCs w:val="22"/>
          <w:lang w:val="es-MX"/>
        </w:rPr>
        <w:t xml:space="preserve">l famoso templo de </w:t>
      </w:r>
      <w:proofErr w:type="spellStart"/>
      <w:r w:rsidR="001F3C7F" w:rsidRPr="00E30916">
        <w:rPr>
          <w:rFonts w:asciiTheme="minorHAnsi" w:hAnsiTheme="minorHAnsi" w:cstheme="minorHAnsi"/>
          <w:snapToGrid w:val="0"/>
          <w:sz w:val="22"/>
          <w:szCs w:val="22"/>
          <w:lang w:val="es-MX"/>
        </w:rPr>
        <w:t>Tanah</w:t>
      </w:r>
      <w:proofErr w:type="spellEnd"/>
      <w:r w:rsidR="001F3C7F" w:rsidRPr="00E30916">
        <w:rPr>
          <w:rFonts w:asciiTheme="minorHAnsi" w:hAnsiTheme="minorHAnsi" w:cstheme="minorHAnsi"/>
          <w:snapToGrid w:val="0"/>
          <w:sz w:val="22"/>
          <w:szCs w:val="22"/>
          <w:lang w:val="es-MX"/>
        </w:rPr>
        <w:t xml:space="preserve"> Lot es uno de los templos más importantes de Bali. Construido sobre una pequeña isla en el mar es un lugar perfecto para disfrutar de una increíble puesta de sol en un entorno impresionante. Traslado a su hotel de Nusa </w:t>
      </w:r>
      <w:proofErr w:type="spellStart"/>
      <w:r w:rsidR="001F3C7F" w:rsidRPr="00E30916">
        <w:rPr>
          <w:rFonts w:asciiTheme="minorHAnsi" w:hAnsiTheme="minorHAnsi" w:cstheme="minorHAnsi"/>
          <w:snapToGrid w:val="0"/>
          <w:sz w:val="22"/>
          <w:szCs w:val="22"/>
          <w:lang w:val="es-MX"/>
        </w:rPr>
        <w:t>Dua</w:t>
      </w:r>
      <w:proofErr w:type="spellEnd"/>
      <w:r w:rsidR="00907EA7" w:rsidRPr="00E30916">
        <w:rPr>
          <w:rFonts w:asciiTheme="minorHAnsi" w:hAnsiTheme="minorHAnsi" w:cstheme="minorHAnsi"/>
          <w:snapToGrid w:val="0"/>
          <w:sz w:val="22"/>
          <w:szCs w:val="22"/>
          <w:lang w:val="es-MX"/>
        </w:rPr>
        <w:t xml:space="preserve"> o </w:t>
      </w:r>
      <w:proofErr w:type="spellStart"/>
      <w:r w:rsidR="00907EA7" w:rsidRPr="00E30916">
        <w:rPr>
          <w:rFonts w:asciiTheme="minorHAnsi" w:hAnsiTheme="minorHAnsi" w:cstheme="minorHAnsi"/>
          <w:snapToGrid w:val="0"/>
          <w:sz w:val="22"/>
          <w:szCs w:val="22"/>
          <w:lang w:val="es-MX"/>
        </w:rPr>
        <w:t>Jimbaran</w:t>
      </w:r>
      <w:proofErr w:type="spellEnd"/>
      <w:r w:rsidR="00907EA7" w:rsidRPr="00E30916">
        <w:rPr>
          <w:rFonts w:asciiTheme="minorHAnsi" w:hAnsiTheme="minorHAnsi" w:cstheme="minorHAnsi"/>
          <w:snapToGrid w:val="0"/>
          <w:sz w:val="22"/>
          <w:szCs w:val="22"/>
          <w:lang w:val="es-MX"/>
        </w:rPr>
        <w:t xml:space="preserve"> (depend</w:t>
      </w:r>
      <w:r w:rsidR="00D22875" w:rsidRPr="00E30916">
        <w:rPr>
          <w:rFonts w:asciiTheme="minorHAnsi" w:hAnsiTheme="minorHAnsi" w:cstheme="minorHAnsi"/>
          <w:snapToGrid w:val="0"/>
          <w:sz w:val="22"/>
          <w:szCs w:val="22"/>
          <w:lang w:val="es-MX"/>
        </w:rPr>
        <w:t>e</w:t>
      </w:r>
      <w:r>
        <w:rPr>
          <w:rFonts w:asciiTheme="minorHAnsi" w:hAnsiTheme="minorHAnsi" w:cstheme="minorHAnsi"/>
          <w:snapToGrid w:val="0"/>
          <w:sz w:val="22"/>
          <w:szCs w:val="22"/>
          <w:lang w:val="es-MX"/>
        </w:rPr>
        <w:t xml:space="preserve"> del hotel seleccionado</w:t>
      </w:r>
      <w:r w:rsidR="00907EA7" w:rsidRPr="00E30916">
        <w:rPr>
          <w:rFonts w:asciiTheme="minorHAnsi" w:hAnsiTheme="minorHAnsi" w:cstheme="minorHAnsi"/>
          <w:snapToGrid w:val="0"/>
          <w:sz w:val="22"/>
          <w:szCs w:val="22"/>
          <w:lang w:val="es-MX"/>
        </w:rPr>
        <w:t>)</w:t>
      </w:r>
      <w:r w:rsidR="001F3C7F" w:rsidRPr="00E30916">
        <w:rPr>
          <w:rFonts w:asciiTheme="minorHAnsi" w:hAnsiTheme="minorHAnsi" w:cstheme="minorHAnsi"/>
          <w:snapToGrid w:val="0"/>
          <w:sz w:val="22"/>
          <w:szCs w:val="22"/>
          <w:lang w:val="es-MX"/>
        </w:rPr>
        <w:t>.</w:t>
      </w:r>
    </w:p>
    <w:p w14:paraId="1785E5D1" w14:textId="77777777" w:rsidR="001F3C7F" w:rsidRPr="00E30916" w:rsidRDefault="001F3C7F" w:rsidP="00A93726">
      <w:pPr>
        <w:jc w:val="both"/>
        <w:rPr>
          <w:rFonts w:asciiTheme="minorHAnsi" w:hAnsiTheme="minorHAnsi" w:cstheme="minorHAnsi"/>
          <w:sz w:val="22"/>
          <w:szCs w:val="22"/>
          <w:lang w:val="es-MX"/>
        </w:rPr>
      </w:pPr>
    </w:p>
    <w:p w14:paraId="4A6D9EC3" w14:textId="11AA3CA5" w:rsidR="00AF47CC" w:rsidRPr="00E30916" w:rsidRDefault="00AF47CC" w:rsidP="00A93726">
      <w:pPr>
        <w:jc w:val="both"/>
        <w:rPr>
          <w:rFonts w:asciiTheme="minorHAnsi" w:hAnsiTheme="minorHAnsi" w:cstheme="minorHAnsi"/>
          <w:b/>
          <w:sz w:val="22"/>
          <w:szCs w:val="22"/>
          <w:lang w:val="es-MX" w:eastAsia="ar-SA"/>
        </w:rPr>
      </w:pPr>
      <w:r w:rsidRPr="00E30916">
        <w:rPr>
          <w:rFonts w:asciiTheme="minorHAnsi" w:hAnsiTheme="minorHAnsi" w:cstheme="minorHAnsi"/>
          <w:b/>
          <w:sz w:val="22"/>
          <w:szCs w:val="22"/>
          <w:lang w:val="es-MX" w:eastAsia="ar-SA"/>
        </w:rPr>
        <w:t>D</w:t>
      </w:r>
      <w:r w:rsidR="006F4782" w:rsidRPr="00E30916">
        <w:rPr>
          <w:rFonts w:asciiTheme="minorHAnsi" w:hAnsiTheme="minorHAnsi" w:cstheme="minorHAnsi"/>
          <w:b/>
          <w:sz w:val="22"/>
          <w:szCs w:val="22"/>
          <w:lang w:val="es-MX" w:eastAsia="ar-SA"/>
        </w:rPr>
        <w:t>I</w:t>
      </w:r>
      <w:r w:rsidRPr="00E30916">
        <w:rPr>
          <w:rFonts w:asciiTheme="minorHAnsi" w:hAnsiTheme="minorHAnsi" w:cstheme="minorHAnsi"/>
          <w:b/>
          <w:sz w:val="22"/>
          <w:szCs w:val="22"/>
          <w:lang w:val="es-MX" w:eastAsia="ar-SA"/>
        </w:rPr>
        <w:t xml:space="preserve">A </w:t>
      </w:r>
      <w:r w:rsidR="00241D10">
        <w:rPr>
          <w:rFonts w:asciiTheme="minorHAnsi" w:hAnsiTheme="minorHAnsi" w:cstheme="minorHAnsi"/>
          <w:b/>
          <w:sz w:val="22"/>
          <w:szCs w:val="22"/>
          <w:lang w:val="es-MX" w:eastAsia="ar-SA"/>
        </w:rPr>
        <w:t>7</w:t>
      </w:r>
      <w:r w:rsidRPr="00E30916">
        <w:rPr>
          <w:rFonts w:asciiTheme="minorHAnsi" w:hAnsiTheme="minorHAnsi" w:cstheme="minorHAnsi"/>
          <w:b/>
          <w:sz w:val="22"/>
          <w:szCs w:val="22"/>
          <w:lang w:val="es-MX" w:eastAsia="ar-SA"/>
        </w:rPr>
        <w:t>:</w:t>
      </w:r>
      <w:r w:rsidR="001F3C7F" w:rsidRPr="00E30916">
        <w:rPr>
          <w:rFonts w:asciiTheme="minorHAnsi" w:hAnsiTheme="minorHAnsi" w:cstheme="minorHAnsi"/>
          <w:b/>
          <w:sz w:val="22"/>
          <w:szCs w:val="22"/>
          <w:lang w:val="es-MX" w:eastAsia="ar-SA"/>
        </w:rPr>
        <w:t xml:space="preserve"> </w:t>
      </w:r>
      <w:r w:rsidR="00AD7ED9">
        <w:rPr>
          <w:rFonts w:asciiTheme="minorHAnsi" w:hAnsiTheme="minorHAnsi" w:cstheme="minorHAnsi"/>
          <w:b/>
          <w:sz w:val="22"/>
          <w:szCs w:val="22"/>
          <w:lang w:val="es-MX" w:eastAsia="ar-SA"/>
        </w:rPr>
        <w:t>SUR DE BALI</w:t>
      </w:r>
    </w:p>
    <w:p w14:paraId="664551F0" w14:textId="34A988A8" w:rsidR="001F3C7F" w:rsidRPr="00CF4CCD" w:rsidRDefault="001F3C7F" w:rsidP="00CF4CCD">
      <w:pPr>
        <w:jc w:val="both"/>
        <w:rPr>
          <w:rFonts w:asciiTheme="minorHAnsi" w:hAnsiTheme="minorHAnsi" w:cstheme="minorHAnsi"/>
          <w:sz w:val="22"/>
          <w:szCs w:val="22"/>
          <w:lang w:val="es-MX" w:eastAsia="en-US"/>
        </w:rPr>
      </w:pPr>
      <w:r w:rsidRPr="00E30916">
        <w:rPr>
          <w:rFonts w:asciiTheme="minorHAnsi" w:hAnsiTheme="minorHAnsi" w:cstheme="minorHAnsi"/>
          <w:sz w:val="22"/>
          <w:szCs w:val="22"/>
          <w:lang w:val="es-MX"/>
        </w:rPr>
        <w:t>Desayuno en el hotel.</w:t>
      </w:r>
      <w:r w:rsidR="00D22875" w:rsidRPr="00E30916">
        <w:rPr>
          <w:rFonts w:asciiTheme="minorHAnsi" w:hAnsiTheme="minorHAnsi" w:cstheme="minorHAnsi"/>
          <w:sz w:val="22"/>
          <w:szCs w:val="22"/>
          <w:lang w:val="es-MX" w:eastAsia="en-US"/>
        </w:rPr>
        <w:t xml:space="preserve"> </w:t>
      </w:r>
      <w:r w:rsidRPr="00E30916">
        <w:rPr>
          <w:rFonts w:asciiTheme="minorHAnsi" w:hAnsiTheme="minorHAnsi" w:cstheme="minorHAnsi"/>
          <w:sz w:val="22"/>
          <w:szCs w:val="22"/>
          <w:lang w:val="es-MX"/>
        </w:rPr>
        <w:t>Día libre.</w:t>
      </w:r>
      <w:r w:rsidR="00CF4CCD">
        <w:rPr>
          <w:rFonts w:asciiTheme="minorHAnsi" w:hAnsiTheme="minorHAnsi" w:cstheme="minorHAnsi"/>
          <w:sz w:val="22"/>
          <w:szCs w:val="22"/>
          <w:lang w:val="es-MX" w:eastAsia="en-US"/>
        </w:rPr>
        <w:t xml:space="preserve"> </w:t>
      </w:r>
      <w:r w:rsidRPr="00E30916">
        <w:rPr>
          <w:rFonts w:asciiTheme="minorHAnsi" w:hAnsiTheme="minorHAnsi" w:cstheme="minorHAnsi"/>
          <w:sz w:val="22"/>
          <w:szCs w:val="22"/>
          <w:lang w:val="es-MX"/>
        </w:rPr>
        <w:t>Alojamiento.</w:t>
      </w:r>
    </w:p>
    <w:p w14:paraId="5A9F7855" w14:textId="77777777" w:rsidR="001F3C7F" w:rsidRPr="00E30916" w:rsidRDefault="001F3C7F" w:rsidP="00A93726">
      <w:pPr>
        <w:jc w:val="both"/>
        <w:rPr>
          <w:rFonts w:asciiTheme="minorHAnsi" w:hAnsiTheme="minorHAnsi" w:cstheme="minorHAnsi"/>
          <w:b/>
          <w:sz w:val="22"/>
          <w:szCs w:val="22"/>
          <w:lang w:val="es-MX" w:eastAsia="ar-SA"/>
        </w:rPr>
      </w:pPr>
    </w:p>
    <w:p w14:paraId="3F18B4E2" w14:textId="5965122F" w:rsidR="00AF47CC" w:rsidRPr="00E30916" w:rsidRDefault="00AF47CC" w:rsidP="00A93726">
      <w:pPr>
        <w:jc w:val="both"/>
        <w:rPr>
          <w:rFonts w:asciiTheme="minorHAnsi" w:hAnsiTheme="minorHAnsi" w:cstheme="minorHAnsi"/>
          <w:b/>
          <w:sz w:val="22"/>
          <w:szCs w:val="22"/>
          <w:lang w:val="es-MX" w:eastAsia="ar-SA"/>
        </w:rPr>
      </w:pPr>
      <w:r w:rsidRPr="00E30916">
        <w:rPr>
          <w:rFonts w:asciiTheme="minorHAnsi" w:hAnsiTheme="minorHAnsi" w:cstheme="minorHAnsi"/>
          <w:b/>
          <w:sz w:val="22"/>
          <w:szCs w:val="22"/>
          <w:lang w:val="es-MX" w:eastAsia="ar-SA"/>
        </w:rPr>
        <w:t>D</w:t>
      </w:r>
      <w:r w:rsidR="006F4782" w:rsidRPr="00E30916">
        <w:rPr>
          <w:rFonts w:asciiTheme="minorHAnsi" w:hAnsiTheme="minorHAnsi" w:cstheme="minorHAnsi"/>
          <w:b/>
          <w:sz w:val="22"/>
          <w:szCs w:val="22"/>
          <w:lang w:val="es-MX" w:eastAsia="ar-SA"/>
        </w:rPr>
        <w:t>I</w:t>
      </w:r>
      <w:r w:rsidRPr="00E30916">
        <w:rPr>
          <w:rFonts w:asciiTheme="minorHAnsi" w:hAnsiTheme="minorHAnsi" w:cstheme="minorHAnsi"/>
          <w:b/>
          <w:sz w:val="22"/>
          <w:szCs w:val="22"/>
          <w:lang w:val="es-MX" w:eastAsia="ar-SA"/>
        </w:rPr>
        <w:t xml:space="preserve">A </w:t>
      </w:r>
      <w:r w:rsidR="00241D10">
        <w:rPr>
          <w:rFonts w:asciiTheme="minorHAnsi" w:hAnsiTheme="minorHAnsi" w:cstheme="minorHAnsi"/>
          <w:b/>
          <w:sz w:val="22"/>
          <w:szCs w:val="22"/>
          <w:lang w:val="es-MX" w:eastAsia="ar-SA"/>
        </w:rPr>
        <w:t>8</w:t>
      </w:r>
      <w:r w:rsidRPr="00E30916">
        <w:rPr>
          <w:rFonts w:asciiTheme="minorHAnsi" w:hAnsiTheme="minorHAnsi" w:cstheme="minorHAnsi"/>
          <w:b/>
          <w:sz w:val="22"/>
          <w:szCs w:val="22"/>
          <w:lang w:val="es-MX" w:eastAsia="ar-SA"/>
        </w:rPr>
        <w:t>:</w:t>
      </w:r>
      <w:r w:rsidR="00A93726" w:rsidRPr="00E30916">
        <w:rPr>
          <w:rFonts w:asciiTheme="minorHAnsi" w:hAnsiTheme="minorHAnsi" w:cstheme="minorHAnsi"/>
          <w:b/>
          <w:sz w:val="22"/>
          <w:szCs w:val="22"/>
          <w:lang w:val="es-MX" w:eastAsia="ar-SA"/>
        </w:rPr>
        <w:t xml:space="preserve"> </w:t>
      </w:r>
      <w:r w:rsidR="00AD7ED9">
        <w:rPr>
          <w:rFonts w:asciiTheme="minorHAnsi" w:hAnsiTheme="minorHAnsi" w:cstheme="minorHAnsi"/>
          <w:b/>
          <w:sz w:val="22"/>
          <w:szCs w:val="22"/>
          <w:lang w:val="es-MX" w:eastAsia="ar-SA"/>
        </w:rPr>
        <w:t>SUR DE BALI</w:t>
      </w:r>
      <w:r w:rsidR="00B85850">
        <w:rPr>
          <w:rFonts w:asciiTheme="minorHAnsi" w:hAnsiTheme="minorHAnsi" w:cstheme="minorHAnsi"/>
          <w:b/>
          <w:sz w:val="22"/>
          <w:szCs w:val="22"/>
          <w:lang w:val="es-MX" w:eastAsia="ar-SA"/>
        </w:rPr>
        <w:t xml:space="preserve"> </w:t>
      </w:r>
      <w:r w:rsidRPr="00E30916">
        <w:rPr>
          <w:rFonts w:asciiTheme="minorHAnsi" w:hAnsiTheme="minorHAnsi" w:cstheme="minorHAnsi"/>
          <w:b/>
          <w:sz w:val="22"/>
          <w:szCs w:val="22"/>
          <w:lang w:val="es-MX" w:eastAsia="ar-SA"/>
        </w:rPr>
        <w:t xml:space="preserve">– SALIDA </w:t>
      </w:r>
    </w:p>
    <w:p w14:paraId="31E01666" w14:textId="0D2059C4" w:rsidR="00AF47CC" w:rsidRPr="00E30916" w:rsidRDefault="00AF47CC" w:rsidP="00A93726">
      <w:pPr>
        <w:jc w:val="both"/>
        <w:rPr>
          <w:rFonts w:asciiTheme="minorHAnsi" w:hAnsiTheme="minorHAnsi" w:cstheme="minorHAnsi"/>
          <w:sz w:val="22"/>
          <w:szCs w:val="22"/>
          <w:lang w:val="es-MX" w:eastAsia="ar-SA"/>
        </w:rPr>
      </w:pPr>
      <w:r w:rsidRPr="00E30916">
        <w:rPr>
          <w:rFonts w:asciiTheme="minorHAnsi" w:hAnsiTheme="minorHAnsi" w:cstheme="minorHAnsi"/>
          <w:sz w:val="22"/>
          <w:szCs w:val="22"/>
          <w:lang w:val="es-MX" w:eastAsia="ar-SA"/>
        </w:rPr>
        <w:t>Desayuno en hotel. En el momento oportuno, traslado al aeropuerto</w:t>
      </w:r>
      <w:r w:rsidR="00D22875" w:rsidRPr="00E30916">
        <w:rPr>
          <w:rFonts w:asciiTheme="minorHAnsi" w:hAnsiTheme="minorHAnsi" w:cstheme="minorHAnsi"/>
          <w:sz w:val="22"/>
          <w:szCs w:val="22"/>
          <w:lang w:val="es-MX" w:eastAsia="ar-SA"/>
        </w:rPr>
        <w:t xml:space="preserve"> de Denpasar</w:t>
      </w:r>
      <w:r w:rsidRPr="00E30916">
        <w:rPr>
          <w:rFonts w:asciiTheme="minorHAnsi" w:hAnsiTheme="minorHAnsi" w:cstheme="minorHAnsi"/>
          <w:sz w:val="22"/>
          <w:szCs w:val="22"/>
          <w:lang w:val="es-MX" w:eastAsia="ar-SA"/>
        </w:rPr>
        <w:t>.</w:t>
      </w:r>
    </w:p>
    <w:p w14:paraId="44F5E061" w14:textId="77777777" w:rsidR="00AF47CC" w:rsidRPr="00E30916" w:rsidRDefault="00AF47CC" w:rsidP="00A93726">
      <w:pPr>
        <w:jc w:val="both"/>
        <w:rPr>
          <w:rFonts w:asciiTheme="minorHAnsi" w:eastAsiaTheme="minorHAnsi" w:hAnsiTheme="minorHAnsi" w:cstheme="minorHAnsi"/>
          <w:sz w:val="22"/>
          <w:szCs w:val="22"/>
          <w:lang w:val="es-MX" w:eastAsia="en-US"/>
        </w:rPr>
      </w:pPr>
    </w:p>
    <w:p w14:paraId="42DFA249" w14:textId="2D206AFA" w:rsidR="00B67BBD" w:rsidRPr="00E30916" w:rsidRDefault="00B67BBD" w:rsidP="00A93726">
      <w:pPr>
        <w:contextualSpacing/>
        <w:jc w:val="both"/>
        <w:rPr>
          <w:rFonts w:asciiTheme="minorHAnsi" w:eastAsia="Calibri" w:hAnsiTheme="minorHAnsi" w:cstheme="minorHAnsi"/>
          <w:b/>
          <w:sz w:val="22"/>
          <w:szCs w:val="22"/>
          <w:lang w:val="es-MX" w:eastAsia="en-US"/>
        </w:rPr>
      </w:pPr>
      <w:r w:rsidRPr="00E30916">
        <w:rPr>
          <w:rFonts w:asciiTheme="minorHAnsi" w:eastAsia="Calibri" w:hAnsiTheme="minorHAnsi" w:cstheme="minorHAnsi"/>
          <w:b/>
          <w:sz w:val="22"/>
          <w:szCs w:val="22"/>
          <w:lang w:val="es-MX" w:eastAsia="en-US"/>
        </w:rPr>
        <w:t>Fin de nuestros servicios.</w:t>
      </w:r>
    </w:p>
    <w:p w14:paraId="4FB4CA31" w14:textId="65BD9DAE" w:rsidR="00D22875" w:rsidRDefault="00D22875" w:rsidP="00A93726">
      <w:pPr>
        <w:contextualSpacing/>
        <w:jc w:val="both"/>
        <w:rPr>
          <w:rFonts w:asciiTheme="minorHAnsi" w:eastAsia="Calibri" w:hAnsiTheme="minorHAnsi" w:cstheme="minorHAnsi"/>
          <w:b/>
          <w:sz w:val="22"/>
          <w:szCs w:val="22"/>
          <w:lang w:val="es-MX" w:eastAsia="en-US"/>
        </w:rPr>
      </w:pPr>
    </w:p>
    <w:p w14:paraId="1AF3458B" w14:textId="77777777" w:rsidR="00242E48" w:rsidRDefault="00242E48">
      <w:pPr>
        <w:spacing w:after="160" w:line="259" w:lineRule="auto"/>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br w:type="page"/>
      </w:r>
    </w:p>
    <w:p w14:paraId="25D7E6F3" w14:textId="64D00240" w:rsidR="004F2038" w:rsidRDefault="004F2038" w:rsidP="004F2038">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lastRenderedPageBreak/>
        <w:t xml:space="preserve">TEMPORADA: </w:t>
      </w:r>
      <w:r w:rsidR="00403546" w:rsidRPr="00E30916">
        <w:rPr>
          <w:rFonts w:asciiTheme="minorHAnsi" w:hAnsiTheme="minorHAnsi" w:cstheme="minorHAnsi"/>
          <w:b/>
          <w:bCs/>
          <w:color w:val="C00000"/>
          <w:sz w:val="22"/>
          <w:szCs w:val="22"/>
          <w:lang w:val="es-MX"/>
        </w:rPr>
        <w:t xml:space="preserve">01 </w:t>
      </w:r>
      <w:r w:rsidR="00C20152">
        <w:rPr>
          <w:rFonts w:asciiTheme="minorHAnsi" w:hAnsiTheme="minorHAnsi" w:cstheme="minorHAnsi"/>
          <w:b/>
          <w:bCs/>
          <w:color w:val="C00000"/>
          <w:sz w:val="22"/>
          <w:szCs w:val="22"/>
          <w:lang w:val="es-MX"/>
        </w:rPr>
        <w:t xml:space="preserve">ABR – 30 JUN’24 // 01 </w:t>
      </w:r>
      <w:r w:rsidR="008B7A09">
        <w:rPr>
          <w:rFonts w:asciiTheme="minorHAnsi" w:hAnsiTheme="minorHAnsi" w:cstheme="minorHAnsi"/>
          <w:b/>
          <w:bCs/>
          <w:color w:val="C00000"/>
          <w:sz w:val="22"/>
          <w:szCs w:val="22"/>
          <w:lang w:val="es-MX"/>
        </w:rPr>
        <w:t>OCT</w:t>
      </w:r>
      <w:r w:rsidR="00C20152">
        <w:rPr>
          <w:rFonts w:asciiTheme="minorHAnsi" w:hAnsiTheme="minorHAnsi" w:cstheme="minorHAnsi"/>
          <w:b/>
          <w:bCs/>
          <w:color w:val="C00000"/>
          <w:sz w:val="22"/>
          <w:szCs w:val="22"/>
          <w:lang w:val="es-MX"/>
        </w:rPr>
        <w:t xml:space="preserve"> – </w:t>
      </w:r>
      <w:r w:rsidR="0054305C">
        <w:rPr>
          <w:rFonts w:asciiTheme="minorHAnsi" w:hAnsiTheme="minorHAnsi" w:cstheme="minorHAnsi"/>
          <w:b/>
          <w:bCs/>
          <w:color w:val="C00000"/>
          <w:sz w:val="22"/>
          <w:szCs w:val="22"/>
          <w:lang w:val="es-MX"/>
        </w:rPr>
        <w:t>19 DIC’2</w:t>
      </w:r>
      <w:r w:rsidR="00C20152">
        <w:rPr>
          <w:rFonts w:asciiTheme="minorHAnsi" w:hAnsiTheme="minorHAnsi" w:cstheme="minorHAnsi"/>
          <w:b/>
          <w:bCs/>
          <w:color w:val="C00000"/>
          <w:sz w:val="22"/>
          <w:szCs w:val="22"/>
          <w:lang w:val="es-MX"/>
        </w:rPr>
        <w:t>4</w:t>
      </w:r>
      <w:r w:rsidR="00403546" w:rsidRPr="00E30916">
        <w:rPr>
          <w:rFonts w:asciiTheme="minorHAnsi" w:hAnsiTheme="minorHAnsi" w:cstheme="minorHAnsi"/>
          <w:b/>
          <w:bCs/>
          <w:color w:val="C00000"/>
          <w:sz w:val="22"/>
          <w:szCs w:val="22"/>
          <w:lang w:val="es-MX"/>
        </w:rPr>
        <w:t xml:space="preserve"> //</w:t>
      </w:r>
      <w:r w:rsidR="0054305C">
        <w:rPr>
          <w:rFonts w:asciiTheme="minorHAnsi" w:hAnsiTheme="minorHAnsi" w:cstheme="minorHAnsi"/>
          <w:b/>
          <w:bCs/>
          <w:color w:val="C00000"/>
          <w:sz w:val="22"/>
          <w:szCs w:val="22"/>
          <w:lang w:val="es-MX"/>
        </w:rPr>
        <w:t>1</w:t>
      </w:r>
      <w:r w:rsidR="00403546" w:rsidRPr="00E30916">
        <w:rPr>
          <w:rFonts w:asciiTheme="minorHAnsi" w:hAnsiTheme="minorHAnsi" w:cstheme="minorHAnsi"/>
          <w:b/>
          <w:bCs/>
          <w:color w:val="C00000"/>
          <w:sz w:val="22"/>
          <w:szCs w:val="22"/>
          <w:lang w:val="es-MX"/>
        </w:rPr>
        <w:t>1</w:t>
      </w:r>
      <w:r w:rsidR="0054305C">
        <w:rPr>
          <w:rFonts w:asciiTheme="minorHAnsi" w:hAnsiTheme="minorHAnsi" w:cstheme="minorHAnsi"/>
          <w:b/>
          <w:bCs/>
          <w:color w:val="C00000"/>
          <w:sz w:val="22"/>
          <w:szCs w:val="22"/>
          <w:lang w:val="es-MX"/>
        </w:rPr>
        <w:t xml:space="preserve"> ENE</w:t>
      </w:r>
      <w:r w:rsidR="00403546" w:rsidRPr="00E30916">
        <w:rPr>
          <w:rFonts w:asciiTheme="minorHAnsi" w:hAnsiTheme="minorHAnsi" w:cstheme="minorHAnsi"/>
          <w:b/>
          <w:bCs/>
          <w:color w:val="C00000"/>
          <w:sz w:val="22"/>
          <w:szCs w:val="22"/>
          <w:lang w:val="es-MX"/>
        </w:rPr>
        <w:t xml:space="preserve"> AL 31 </w:t>
      </w:r>
      <w:r w:rsidR="0054305C">
        <w:rPr>
          <w:rFonts w:asciiTheme="minorHAnsi" w:hAnsiTheme="minorHAnsi" w:cstheme="minorHAnsi"/>
          <w:b/>
          <w:bCs/>
          <w:color w:val="C00000"/>
          <w:sz w:val="22"/>
          <w:szCs w:val="22"/>
          <w:lang w:val="es-MX"/>
        </w:rPr>
        <w:t>MAR’2</w:t>
      </w:r>
      <w:r w:rsidR="00C20152">
        <w:rPr>
          <w:rFonts w:asciiTheme="minorHAnsi" w:hAnsiTheme="minorHAnsi" w:cstheme="minorHAnsi"/>
          <w:b/>
          <w:bCs/>
          <w:color w:val="C00000"/>
          <w:sz w:val="22"/>
          <w:szCs w:val="22"/>
          <w:lang w:val="es-MX"/>
        </w:rPr>
        <w:t>5</w:t>
      </w:r>
    </w:p>
    <w:p w14:paraId="38ED2C00" w14:textId="1E945341" w:rsidR="00AD7ED9" w:rsidRDefault="00AD7ED9"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2149"/>
        <w:gridCol w:w="2122"/>
      </w:tblGrid>
      <w:tr w:rsidR="00FA264B" w:rsidRPr="00E30916" w14:paraId="044CB6F8" w14:textId="77777777" w:rsidTr="00E412E0">
        <w:trPr>
          <w:trHeight w:val="242"/>
          <w:jc w:val="center"/>
        </w:trPr>
        <w:tc>
          <w:tcPr>
            <w:tcW w:w="2954" w:type="dxa"/>
            <w:vMerge w:val="restart"/>
            <w:vAlign w:val="bottom"/>
          </w:tcPr>
          <w:p w14:paraId="66C3BE8F" w14:textId="583AADC0" w:rsidR="00FA264B" w:rsidRPr="00E30916" w:rsidRDefault="00FA264B" w:rsidP="00482126">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4271" w:type="dxa"/>
            <w:gridSpan w:val="2"/>
            <w:vAlign w:val="center"/>
          </w:tcPr>
          <w:p w14:paraId="0860DD2D" w14:textId="136314BB" w:rsidR="00FA264B" w:rsidRPr="00E30916" w:rsidRDefault="00FA264B" w:rsidP="0048212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E412E0" w:rsidRPr="00E30916" w14:paraId="2032F00F" w14:textId="77777777" w:rsidTr="00E412E0">
        <w:trPr>
          <w:trHeight w:val="246"/>
          <w:jc w:val="center"/>
        </w:trPr>
        <w:tc>
          <w:tcPr>
            <w:tcW w:w="2954" w:type="dxa"/>
            <w:vMerge/>
            <w:vAlign w:val="center"/>
          </w:tcPr>
          <w:p w14:paraId="0E140144" w14:textId="77777777" w:rsidR="00E412E0" w:rsidRPr="00E30916" w:rsidRDefault="00E412E0" w:rsidP="00482126">
            <w:pPr>
              <w:rPr>
                <w:rFonts w:asciiTheme="minorHAnsi" w:hAnsiTheme="minorHAnsi" w:cstheme="minorHAnsi"/>
                <w:b/>
                <w:bCs/>
                <w:sz w:val="22"/>
                <w:szCs w:val="22"/>
                <w:lang w:val="es-MX"/>
              </w:rPr>
            </w:pPr>
          </w:p>
        </w:tc>
        <w:tc>
          <w:tcPr>
            <w:tcW w:w="2149" w:type="dxa"/>
            <w:vAlign w:val="center"/>
          </w:tcPr>
          <w:p w14:paraId="6D154C32" w14:textId="301DBA8D" w:rsidR="00E412E0" w:rsidRPr="00E30916" w:rsidRDefault="00E412E0" w:rsidP="0048212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SUPERIOR</w:t>
            </w:r>
            <w:r>
              <w:rPr>
                <w:rFonts w:asciiTheme="minorHAnsi" w:hAnsiTheme="minorHAnsi" w:cstheme="minorHAnsi"/>
                <w:b/>
                <w:bCs/>
                <w:sz w:val="22"/>
                <w:szCs w:val="22"/>
                <w:lang w:val="es-MX"/>
              </w:rPr>
              <w:t xml:space="preserve"> B</w:t>
            </w:r>
          </w:p>
        </w:tc>
        <w:tc>
          <w:tcPr>
            <w:tcW w:w="2122" w:type="dxa"/>
            <w:vAlign w:val="center"/>
          </w:tcPr>
          <w:p w14:paraId="651904DC" w14:textId="77777777" w:rsidR="00E412E0" w:rsidRPr="00E30916" w:rsidRDefault="00E412E0" w:rsidP="0048212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DELUXE</w:t>
            </w:r>
          </w:p>
        </w:tc>
      </w:tr>
      <w:tr w:rsidR="00E412E0" w:rsidRPr="00E30916" w14:paraId="69A97948" w14:textId="77777777" w:rsidTr="00E412E0">
        <w:trPr>
          <w:trHeight w:val="268"/>
          <w:jc w:val="center"/>
        </w:trPr>
        <w:tc>
          <w:tcPr>
            <w:tcW w:w="2954" w:type="dxa"/>
            <w:vAlign w:val="center"/>
          </w:tcPr>
          <w:p w14:paraId="1627C822" w14:textId="77777777" w:rsidR="00E412E0" w:rsidRPr="00E30916" w:rsidRDefault="00E412E0" w:rsidP="00482126">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2149" w:type="dxa"/>
            <w:vAlign w:val="center"/>
          </w:tcPr>
          <w:p w14:paraId="1463B2C1" w14:textId="19D4CA87" w:rsidR="00E412E0" w:rsidRPr="00E30916" w:rsidRDefault="00E412E0" w:rsidP="0048212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B7A09">
              <w:rPr>
                <w:rFonts w:ascii="Calibri" w:hAnsi="Calibri" w:cs="Calibri"/>
                <w:bCs/>
                <w:color w:val="000000"/>
                <w:sz w:val="22"/>
                <w:lang w:val="es-MX"/>
              </w:rPr>
              <w:t>2,</w:t>
            </w:r>
            <w:r w:rsidR="007D7D0B">
              <w:rPr>
                <w:rFonts w:ascii="Calibri" w:hAnsi="Calibri" w:cs="Calibri"/>
                <w:bCs/>
                <w:color w:val="000000"/>
                <w:sz w:val="22"/>
                <w:lang w:val="es-MX"/>
              </w:rPr>
              <w:t>910</w:t>
            </w:r>
            <w:r>
              <w:rPr>
                <w:rFonts w:ascii="Calibri" w:hAnsi="Calibri" w:cs="Calibri"/>
                <w:bCs/>
                <w:color w:val="000000"/>
                <w:sz w:val="22"/>
                <w:lang w:val="es-MX"/>
              </w:rPr>
              <w:t xml:space="preserve"> USD</w:t>
            </w:r>
          </w:p>
        </w:tc>
        <w:tc>
          <w:tcPr>
            <w:tcW w:w="2122" w:type="dxa"/>
            <w:vAlign w:val="center"/>
          </w:tcPr>
          <w:p w14:paraId="4FCD5607" w14:textId="337126C4" w:rsidR="00E412E0" w:rsidRPr="00E30916" w:rsidRDefault="00E412E0" w:rsidP="0048212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B7A09">
              <w:rPr>
                <w:rFonts w:ascii="Calibri" w:hAnsi="Calibri" w:cs="Calibri"/>
                <w:bCs/>
                <w:color w:val="000000"/>
                <w:sz w:val="22"/>
                <w:lang w:val="es-MX"/>
              </w:rPr>
              <w:t>5,</w:t>
            </w:r>
            <w:r w:rsidR="007D7D0B">
              <w:rPr>
                <w:rFonts w:ascii="Calibri" w:hAnsi="Calibri" w:cs="Calibri"/>
                <w:bCs/>
                <w:color w:val="000000"/>
                <w:sz w:val="22"/>
                <w:lang w:val="es-MX"/>
              </w:rPr>
              <w:t>440</w:t>
            </w:r>
            <w:r>
              <w:rPr>
                <w:rFonts w:ascii="Calibri" w:hAnsi="Calibri" w:cs="Calibri"/>
                <w:bCs/>
                <w:color w:val="000000"/>
                <w:sz w:val="22"/>
                <w:lang w:val="es-MX"/>
              </w:rPr>
              <w:t xml:space="preserve"> USD</w:t>
            </w:r>
          </w:p>
        </w:tc>
      </w:tr>
    </w:tbl>
    <w:p w14:paraId="43508253" w14:textId="77777777" w:rsidR="004F2038" w:rsidRDefault="004F2038" w:rsidP="004F2038">
      <w:pPr>
        <w:rPr>
          <w:rFonts w:asciiTheme="minorHAnsi" w:hAnsiTheme="minorHAnsi" w:cstheme="minorHAnsi"/>
          <w:b/>
          <w:bCs/>
          <w:sz w:val="22"/>
          <w:szCs w:val="22"/>
          <w:u w:val="single"/>
          <w:lang w:val="es-MX"/>
        </w:rPr>
      </w:pPr>
    </w:p>
    <w:p w14:paraId="5AD031FE" w14:textId="130DBAFE" w:rsidR="00C20152" w:rsidRDefault="00C20152" w:rsidP="00C20152">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 xml:space="preserve">TEMPORADA: 01 </w:t>
      </w:r>
      <w:r>
        <w:rPr>
          <w:rFonts w:asciiTheme="minorHAnsi" w:hAnsiTheme="minorHAnsi" w:cstheme="minorHAnsi"/>
          <w:b/>
          <w:bCs/>
          <w:color w:val="C00000"/>
          <w:sz w:val="22"/>
          <w:szCs w:val="22"/>
          <w:lang w:val="es-MX"/>
        </w:rPr>
        <w:t xml:space="preserve">JUL – 31 </w:t>
      </w:r>
      <w:r w:rsidR="007D7D0B">
        <w:rPr>
          <w:rFonts w:asciiTheme="minorHAnsi" w:hAnsiTheme="minorHAnsi" w:cstheme="minorHAnsi"/>
          <w:b/>
          <w:bCs/>
          <w:color w:val="C00000"/>
          <w:sz w:val="22"/>
          <w:szCs w:val="22"/>
          <w:lang w:val="es-MX"/>
        </w:rPr>
        <w:t>AGO</w:t>
      </w:r>
      <w:r>
        <w:rPr>
          <w:rFonts w:asciiTheme="minorHAnsi" w:hAnsiTheme="minorHAnsi" w:cstheme="minorHAnsi"/>
          <w:b/>
          <w:bCs/>
          <w:color w:val="C00000"/>
          <w:sz w:val="22"/>
          <w:szCs w:val="22"/>
          <w:lang w:val="es-MX"/>
        </w:rPr>
        <w:t>’24</w:t>
      </w:r>
    </w:p>
    <w:p w14:paraId="001AB4DE" w14:textId="77777777" w:rsidR="00C20152" w:rsidRDefault="00C20152" w:rsidP="00C20152">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31"/>
        <w:gridCol w:w="2126"/>
      </w:tblGrid>
      <w:tr w:rsidR="00C20152" w:rsidRPr="00E30916" w14:paraId="1BB71F79" w14:textId="77777777" w:rsidTr="00E412E0">
        <w:trPr>
          <w:trHeight w:val="242"/>
          <w:jc w:val="center"/>
        </w:trPr>
        <w:tc>
          <w:tcPr>
            <w:tcW w:w="2972" w:type="dxa"/>
            <w:vMerge w:val="restart"/>
            <w:vAlign w:val="bottom"/>
          </w:tcPr>
          <w:p w14:paraId="1B996917" w14:textId="77777777" w:rsidR="00C20152" w:rsidRPr="00E30916" w:rsidRDefault="00C20152" w:rsidP="00880EB7">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4257" w:type="dxa"/>
            <w:gridSpan w:val="2"/>
            <w:vAlign w:val="center"/>
          </w:tcPr>
          <w:p w14:paraId="676152EC" w14:textId="77777777" w:rsidR="00C20152" w:rsidRPr="00E30916" w:rsidRDefault="00C20152"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E412E0" w:rsidRPr="00E30916" w14:paraId="273CA5C4" w14:textId="77777777" w:rsidTr="00E412E0">
        <w:trPr>
          <w:trHeight w:val="246"/>
          <w:jc w:val="center"/>
        </w:trPr>
        <w:tc>
          <w:tcPr>
            <w:tcW w:w="2972" w:type="dxa"/>
            <w:vMerge/>
            <w:vAlign w:val="center"/>
          </w:tcPr>
          <w:p w14:paraId="5B3F2279" w14:textId="77777777" w:rsidR="00E412E0" w:rsidRPr="00E30916" w:rsidRDefault="00E412E0" w:rsidP="00880EB7">
            <w:pPr>
              <w:rPr>
                <w:rFonts w:asciiTheme="minorHAnsi" w:hAnsiTheme="minorHAnsi" w:cstheme="minorHAnsi"/>
                <w:b/>
                <w:bCs/>
                <w:sz w:val="22"/>
                <w:szCs w:val="22"/>
                <w:lang w:val="es-MX"/>
              </w:rPr>
            </w:pPr>
          </w:p>
        </w:tc>
        <w:tc>
          <w:tcPr>
            <w:tcW w:w="2131" w:type="dxa"/>
            <w:vAlign w:val="center"/>
          </w:tcPr>
          <w:p w14:paraId="2E151C60" w14:textId="77777777" w:rsidR="00E412E0" w:rsidRPr="00E30916" w:rsidRDefault="00E412E0"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SUPERIOR</w:t>
            </w:r>
            <w:r>
              <w:rPr>
                <w:rFonts w:asciiTheme="minorHAnsi" w:hAnsiTheme="minorHAnsi" w:cstheme="minorHAnsi"/>
                <w:b/>
                <w:bCs/>
                <w:sz w:val="22"/>
                <w:szCs w:val="22"/>
                <w:lang w:val="es-MX"/>
              </w:rPr>
              <w:t xml:space="preserve"> B</w:t>
            </w:r>
          </w:p>
        </w:tc>
        <w:tc>
          <w:tcPr>
            <w:tcW w:w="2126" w:type="dxa"/>
            <w:vAlign w:val="center"/>
          </w:tcPr>
          <w:p w14:paraId="7AEE68EF" w14:textId="77777777" w:rsidR="00E412E0" w:rsidRPr="00E30916" w:rsidRDefault="00E412E0"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DELUXE</w:t>
            </w:r>
          </w:p>
        </w:tc>
      </w:tr>
      <w:tr w:rsidR="00E412E0" w:rsidRPr="00E30916" w14:paraId="1524E9D3" w14:textId="77777777" w:rsidTr="00E412E0">
        <w:trPr>
          <w:trHeight w:val="268"/>
          <w:jc w:val="center"/>
        </w:trPr>
        <w:tc>
          <w:tcPr>
            <w:tcW w:w="2972" w:type="dxa"/>
            <w:vAlign w:val="center"/>
          </w:tcPr>
          <w:p w14:paraId="5CB01D4E" w14:textId="77777777" w:rsidR="00E412E0" w:rsidRPr="00E30916" w:rsidRDefault="00E412E0" w:rsidP="00880EB7">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2131" w:type="dxa"/>
            <w:vAlign w:val="center"/>
          </w:tcPr>
          <w:p w14:paraId="05A25D1A" w14:textId="46B360B5" w:rsidR="00E412E0" w:rsidRPr="00E30916" w:rsidRDefault="00E412E0"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7D7D0B">
              <w:rPr>
                <w:rFonts w:ascii="Calibri" w:hAnsi="Calibri" w:cs="Calibri"/>
                <w:bCs/>
                <w:color w:val="000000"/>
                <w:sz w:val="22"/>
                <w:lang w:val="es-MX"/>
              </w:rPr>
              <w:t>3,040</w:t>
            </w:r>
            <w:r>
              <w:rPr>
                <w:rFonts w:ascii="Calibri" w:hAnsi="Calibri" w:cs="Calibri"/>
                <w:bCs/>
                <w:color w:val="000000"/>
                <w:sz w:val="22"/>
                <w:lang w:val="es-MX"/>
              </w:rPr>
              <w:t xml:space="preserve"> USD</w:t>
            </w:r>
          </w:p>
        </w:tc>
        <w:tc>
          <w:tcPr>
            <w:tcW w:w="2126" w:type="dxa"/>
            <w:vAlign w:val="center"/>
          </w:tcPr>
          <w:p w14:paraId="40DA636B" w14:textId="367D8D54" w:rsidR="00E412E0" w:rsidRPr="00E30916" w:rsidRDefault="00E412E0"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B7A09">
              <w:rPr>
                <w:rFonts w:ascii="Calibri" w:hAnsi="Calibri" w:cs="Calibri"/>
                <w:bCs/>
                <w:color w:val="000000"/>
                <w:sz w:val="22"/>
                <w:lang w:val="es-MX"/>
              </w:rPr>
              <w:t>5,</w:t>
            </w:r>
            <w:r w:rsidR="007D7D0B">
              <w:rPr>
                <w:rFonts w:ascii="Calibri" w:hAnsi="Calibri" w:cs="Calibri"/>
                <w:bCs/>
                <w:color w:val="000000"/>
                <w:sz w:val="22"/>
                <w:lang w:val="es-MX"/>
              </w:rPr>
              <w:t>780</w:t>
            </w:r>
            <w:r>
              <w:rPr>
                <w:rFonts w:ascii="Calibri" w:hAnsi="Calibri" w:cs="Calibri"/>
                <w:bCs/>
                <w:color w:val="000000"/>
                <w:sz w:val="22"/>
                <w:lang w:val="es-MX"/>
              </w:rPr>
              <w:t xml:space="preserve"> USD</w:t>
            </w:r>
          </w:p>
        </w:tc>
      </w:tr>
    </w:tbl>
    <w:p w14:paraId="16A220C6" w14:textId="01BF9561" w:rsidR="00242E48" w:rsidRDefault="00242E48">
      <w:pPr>
        <w:spacing w:after="160" w:line="259" w:lineRule="auto"/>
        <w:rPr>
          <w:rFonts w:asciiTheme="minorHAnsi" w:hAnsiTheme="minorHAnsi" w:cstheme="minorHAnsi"/>
          <w:b/>
          <w:bCs/>
          <w:color w:val="C00000"/>
          <w:sz w:val="22"/>
          <w:szCs w:val="22"/>
          <w:lang w:val="es-MX"/>
        </w:rPr>
      </w:pPr>
    </w:p>
    <w:p w14:paraId="4C218D76" w14:textId="565BB100" w:rsidR="008B7A09" w:rsidRDefault="008B7A09" w:rsidP="008B7A09">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TEMPORADA: 01</w:t>
      </w:r>
      <w:r>
        <w:rPr>
          <w:rFonts w:asciiTheme="minorHAnsi" w:hAnsiTheme="minorHAnsi" w:cstheme="minorHAnsi"/>
          <w:b/>
          <w:bCs/>
          <w:color w:val="C00000"/>
          <w:sz w:val="22"/>
          <w:szCs w:val="22"/>
          <w:lang w:val="es-MX"/>
        </w:rPr>
        <w:t xml:space="preserve"> – 30 SEP’24</w:t>
      </w:r>
    </w:p>
    <w:p w14:paraId="3E3CC527" w14:textId="77777777" w:rsidR="008B7A09" w:rsidRDefault="008B7A09" w:rsidP="008B7A09">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31"/>
        <w:gridCol w:w="2126"/>
      </w:tblGrid>
      <w:tr w:rsidR="008B7A09" w:rsidRPr="00E30916" w14:paraId="4097D576" w14:textId="77777777" w:rsidTr="00026663">
        <w:trPr>
          <w:trHeight w:val="242"/>
          <w:jc w:val="center"/>
        </w:trPr>
        <w:tc>
          <w:tcPr>
            <w:tcW w:w="2972" w:type="dxa"/>
            <w:vMerge w:val="restart"/>
            <w:vAlign w:val="bottom"/>
          </w:tcPr>
          <w:p w14:paraId="3C64487A" w14:textId="77777777" w:rsidR="008B7A09" w:rsidRPr="00E30916" w:rsidRDefault="008B7A09" w:rsidP="00026663">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4257" w:type="dxa"/>
            <w:gridSpan w:val="2"/>
            <w:vAlign w:val="center"/>
          </w:tcPr>
          <w:p w14:paraId="6E3D4BF5" w14:textId="77777777" w:rsidR="008B7A09" w:rsidRPr="00E30916" w:rsidRDefault="008B7A09" w:rsidP="00026663">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8B7A09" w:rsidRPr="00E30916" w14:paraId="0F9C9F20" w14:textId="77777777" w:rsidTr="00026663">
        <w:trPr>
          <w:trHeight w:val="246"/>
          <w:jc w:val="center"/>
        </w:trPr>
        <w:tc>
          <w:tcPr>
            <w:tcW w:w="2972" w:type="dxa"/>
            <w:vMerge/>
            <w:vAlign w:val="center"/>
          </w:tcPr>
          <w:p w14:paraId="1BE4F998" w14:textId="77777777" w:rsidR="008B7A09" w:rsidRPr="00E30916" w:rsidRDefault="008B7A09" w:rsidP="00026663">
            <w:pPr>
              <w:rPr>
                <w:rFonts w:asciiTheme="minorHAnsi" w:hAnsiTheme="minorHAnsi" w:cstheme="minorHAnsi"/>
                <w:b/>
                <w:bCs/>
                <w:sz w:val="22"/>
                <w:szCs w:val="22"/>
                <w:lang w:val="es-MX"/>
              </w:rPr>
            </w:pPr>
          </w:p>
        </w:tc>
        <w:tc>
          <w:tcPr>
            <w:tcW w:w="2131" w:type="dxa"/>
            <w:vAlign w:val="center"/>
          </w:tcPr>
          <w:p w14:paraId="3A47FB02" w14:textId="77777777" w:rsidR="008B7A09" w:rsidRPr="00E30916" w:rsidRDefault="008B7A09" w:rsidP="00026663">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SUPERIOR</w:t>
            </w:r>
            <w:r>
              <w:rPr>
                <w:rFonts w:asciiTheme="minorHAnsi" w:hAnsiTheme="minorHAnsi" w:cstheme="minorHAnsi"/>
                <w:b/>
                <w:bCs/>
                <w:sz w:val="22"/>
                <w:szCs w:val="22"/>
                <w:lang w:val="es-MX"/>
              </w:rPr>
              <w:t xml:space="preserve"> B</w:t>
            </w:r>
          </w:p>
        </w:tc>
        <w:tc>
          <w:tcPr>
            <w:tcW w:w="2126" w:type="dxa"/>
            <w:vAlign w:val="center"/>
          </w:tcPr>
          <w:p w14:paraId="76755DCE" w14:textId="77777777" w:rsidR="008B7A09" w:rsidRPr="00E30916" w:rsidRDefault="008B7A09" w:rsidP="00026663">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DELUXE</w:t>
            </w:r>
          </w:p>
        </w:tc>
      </w:tr>
      <w:tr w:rsidR="008B7A09" w:rsidRPr="00E30916" w14:paraId="485167F4" w14:textId="77777777" w:rsidTr="00026663">
        <w:trPr>
          <w:trHeight w:val="268"/>
          <w:jc w:val="center"/>
        </w:trPr>
        <w:tc>
          <w:tcPr>
            <w:tcW w:w="2972" w:type="dxa"/>
            <w:vAlign w:val="center"/>
          </w:tcPr>
          <w:p w14:paraId="069148B3" w14:textId="77777777" w:rsidR="008B7A09" w:rsidRPr="00E30916" w:rsidRDefault="008B7A09" w:rsidP="00026663">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2131" w:type="dxa"/>
            <w:vAlign w:val="center"/>
          </w:tcPr>
          <w:p w14:paraId="0E9EA5BD" w14:textId="388DF903" w:rsidR="008B7A09" w:rsidRPr="00E30916" w:rsidRDefault="008B7A09" w:rsidP="00026663">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7D7D0B">
              <w:rPr>
                <w:rFonts w:ascii="Calibri" w:hAnsi="Calibri" w:cs="Calibri"/>
                <w:bCs/>
                <w:color w:val="000000"/>
                <w:sz w:val="22"/>
                <w:lang w:val="es-MX"/>
              </w:rPr>
              <w:t>3,085</w:t>
            </w:r>
            <w:r>
              <w:rPr>
                <w:rFonts w:ascii="Calibri" w:hAnsi="Calibri" w:cs="Calibri"/>
                <w:bCs/>
                <w:color w:val="000000"/>
                <w:sz w:val="22"/>
                <w:lang w:val="es-MX"/>
              </w:rPr>
              <w:t xml:space="preserve"> USD</w:t>
            </w:r>
          </w:p>
        </w:tc>
        <w:tc>
          <w:tcPr>
            <w:tcW w:w="2126" w:type="dxa"/>
            <w:vAlign w:val="center"/>
          </w:tcPr>
          <w:p w14:paraId="77490BAA" w14:textId="2D9F717A" w:rsidR="008B7A09" w:rsidRPr="00E30916" w:rsidRDefault="008B7A09" w:rsidP="00026663">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7D7D0B">
              <w:rPr>
                <w:rFonts w:ascii="Calibri" w:hAnsi="Calibri" w:cs="Calibri"/>
                <w:bCs/>
                <w:color w:val="000000"/>
                <w:sz w:val="22"/>
                <w:lang w:val="es-MX"/>
              </w:rPr>
              <w:t>5,985</w:t>
            </w:r>
            <w:r>
              <w:rPr>
                <w:rFonts w:ascii="Calibri" w:hAnsi="Calibri" w:cs="Calibri"/>
                <w:bCs/>
                <w:color w:val="000000"/>
                <w:sz w:val="22"/>
                <w:lang w:val="es-MX"/>
              </w:rPr>
              <w:t xml:space="preserve"> USD</w:t>
            </w:r>
          </w:p>
        </w:tc>
      </w:tr>
    </w:tbl>
    <w:p w14:paraId="760DC465" w14:textId="77777777" w:rsidR="008B7A09" w:rsidRDefault="008B7A09" w:rsidP="008B7A09">
      <w:pPr>
        <w:rPr>
          <w:rFonts w:asciiTheme="minorHAnsi" w:hAnsiTheme="minorHAnsi" w:cstheme="minorHAnsi"/>
          <w:b/>
          <w:bCs/>
          <w:sz w:val="22"/>
          <w:szCs w:val="22"/>
          <w:u w:val="single"/>
          <w:lang w:val="es-MX"/>
        </w:rPr>
      </w:pPr>
    </w:p>
    <w:p w14:paraId="25475D43" w14:textId="7E7A24AA" w:rsidR="0054305C" w:rsidRDefault="004F2038" w:rsidP="0054305C">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TEMPORADA</w:t>
      </w:r>
      <w:r w:rsidR="005C0A80">
        <w:rPr>
          <w:rFonts w:asciiTheme="minorHAnsi" w:hAnsiTheme="minorHAnsi" w:cstheme="minorHAnsi"/>
          <w:b/>
          <w:bCs/>
          <w:color w:val="C00000"/>
          <w:sz w:val="22"/>
          <w:szCs w:val="22"/>
          <w:lang w:val="es-MX"/>
        </w:rPr>
        <w:t xml:space="preserve"> ALTA:</w:t>
      </w:r>
      <w:r w:rsidR="0054305C">
        <w:rPr>
          <w:rFonts w:asciiTheme="minorHAnsi" w:hAnsiTheme="minorHAnsi" w:cstheme="minorHAnsi"/>
          <w:b/>
          <w:bCs/>
          <w:color w:val="C00000"/>
          <w:sz w:val="22"/>
          <w:szCs w:val="22"/>
          <w:lang w:val="es-MX"/>
        </w:rPr>
        <w:t xml:space="preserve"> 20 DIC’2</w:t>
      </w:r>
      <w:r w:rsidR="006114EA">
        <w:rPr>
          <w:rFonts w:asciiTheme="minorHAnsi" w:hAnsiTheme="minorHAnsi" w:cstheme="minorHAnsi"/>
          <w:b/>
          <w:bCs/>
          <w:color w:val="C00000"/>
          <w:sz w:val="22"/>
          <w:szCs w:val="22"/>
          <w:lang w:val="es-MX"/>
        </w:rPr>
        <w:t>4</w:t>
      </w:r>
      <w:r w:rsidR="0054305C" w:rsidRPr="00E30916">
        <w:rPr>
          <w:rFonts w:asciiTheme="minorHAnsi" w:hAnsiTheme="minorHAnsi" w:cstheme="minorHAnsi"/>
          <w:b/>
          <w:bCs/>
          <w:color w:val="C00000"/>
          <w:sz w:val="22"/>
          <w:szCs w:val="22"/>
          <w:lang w:val="es-MX"/>
        </w:rPr>
        <w:t xml:space="preserve"> </w:t>
      </w:r>
      <w:r w:rsidR="0054305C">
        <w:rPr>
          <w:rFonts w:asciiTheme="minorHAnsi" w:hAnsiTheme="minorHAnsi" w:cstheme="minorHAnsi"/>
          <w:b/>
          <w:bCs/>
          <w:color w:val="C00000"/>
          <w:sz w:val="22"/>
          <w:szCs w:val="22"/>
          <w:lang w:val="es-MX"/>
        </w:rPr>
        <w:t>AL 1</w:t>
      </w:r>
      <w:r w:rsidR="00BC5381">
        <w:rPr>
          <w:rFonts w:asciiTheme="minorHAnsi" w:hAnsiTheme="minorHAnsi" w:cstheme="minorHAnsi"/>
          <w:b/>
          <w:bCs/>
          <w:color w:val="C00000"/>
          <w:sz w:val="22"/>
          <w:szCs w:val="22"/>
          <w:lang w:val="es-MX"/>
        </w:rPr>
        <w:t>0</w:t>
      </w:r>
      <w:r w:rsidR="0054305C">
        <w:rPr>
          <w:rFonts w:asciiTheme="minorHAnsi" w:hAnsiTheme="minorHAnsi" w:cstheme="minorHAnsi"/>
          <w:b/>
          <w:bCs/>
          <w:color w:val="C00000"/>
          <w:sz w:val="22"/>
          <w:szCs w:val="22"/>
          <w:lang w:val="es-MX"/>
        </w:rPr>
        <w:t xml:space="preserve"> ENE’2</w:t>
      </w:r>
      <w:r w:rsidR="006114EA">
        <w:rPr>
          <w:rFonts w:asciiTheme="minorHAnsi" w:hAnsiTheme="minorHAnsi" w:cstheme="minorHAnsi"/>
          <w:b/>
          <w:bCs/>
          <w:color w:val="C00000"/>
          <w:sz w:val="22"/>
          <w:szCs w:val="22"/>
          <w:lang w:val="es-MX"/>
        </w:rPr>
        <w:t>5</w:t>
      </w:r>
    </w:p>
    <w:p w14:paraId="3DD196B3" w14:textId="77777777" w:rsidR="0054305C" w:rsidRDefault="0054305C" w:rsidP="0054305C">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26"/>
        <w:gridCol w:w="2131"/>
      </w:tblGrid>
      <w:tr w:rsidR="0054305C" w:rsidRPr="00E30916" w14:paraId="620D90AB" w14:textId="77777777" w:rsidTr="00E412E0">
        <w:trPr>
          <w:trHeight w:val="242"/>
          <w:jc w:val="center"/>
        </w:trPr>
        <w:tc>
          <w:tcPr>
            <w:tcW w:w="2972" w:type="dxa"/>
            <w:vMerge w:val="restart"/>
            <w:vAlign w:val="bottom"/>
          </w:tcPr>
          <w:p w14:paraId="2C8F362F" w14:textId="77777777" w:rsidR="0054305C" w:rsidRPr="00E30916" w:rsidRDefault="0054305C" w:rsidP="00E46F53">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4257" w:type="dxa"/>
            <w:gridSpan w:val="2"/>
            <w:vAlign w:val="center"/>
          </w:tcPr>
          <w:p w14:paraId="0D1E64CC" w14:textId="77777777" w:rsidR="0054305C" w:rsidRPr="00E30916" w:rsidRDefault="0054305C" w:rsidP="00E46F53">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E412E0" w:rsidRPr="00E30916" w14:paraId="73283301" w14:textId="77777777" w:rsidTr="00E412E0">
        <w:trPr>
          <w:trHeight w:val="246"/>
          <w:jc w:val="center"/>
        </w:trPr>
        <w:tc>
          <w:tcPr>
            <w:tcW w:w="2972" w:type="dxa"/>
            <w:vMerge/>
            <w:vAlign w:val="center"/>
          </w:tcPr>
          <w:p w14:paraId="3D73D08E" w14:textId="77777777" w:rsidR="00E412E0" w:rsidRPr="00E30916" w:rsidRDefault="00E412E0" w:rsidP="00E46F53">
            <w:pPr>
              <w:rPr>
                <w:rFonts w:asciiTheme="minorHAnsi" w:hAnsiTheme="minorHAnsi" w:cstheme="minorHAnsi"/>
                <w:b/>
                <w:bCs/>
                <w:sz w:val="22"/>
                <w:szCs w:val="22"/>
                <w:lang w:val="es-MX"/>
              </w:rPr>
            </w:pPr>
          </w:p>
        </w:tc>
        <w:tc>
          <w:tcPr>
            <w:tcW w:w="2126" w:type="dxa"/>
            <w:vAlign w:val="center"/>
          </w:tcPr>
          <w:p w14:paraId="76972366" w14:textId="77777777" w:rsidR="00E412E0" w:rsidRPr="00E30916" w:rsidRDefault="00E412E0" w:rsidP="00E46F53">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SUPERIOR</w:t>
            </w:r>
            <w:r>
              <w:rPr>
                <w:rFonts w:asciiTheme="minorHAnsi" w:hAnsiTheme="minorHAnsi" w:cstheme="minorHAnsi"/>
                <w:b/>
                <w:bCs/>
                <w:sz w:val="22"/>
                <w:szCs w:val="22"/>
                <w:lang w:val="es-MX"/>
              </w:rPr>
              <w:t xml:space="preserve"> B</w:t>
            </w:r>
          </w:p>
        </w:tc>
        <w:tc>
          <w:tcPr>
            <w:tcW w:w="2131" w:type="dxa"/>
            <w:vAlign w:val="center"/>
          </w:tcPr>
          <w:p w14:paraId="1F35EF40" w14:textId="77777777" w:rsidR="00E412E0" w:rsidRPr="00E30916" w:rsidRDefault="00E412E0" w:rsidP="00E46F53">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DELUXE</w:t>
            </w:r>
          </w:p>
        </w:tc>
      </w:tr>
      <w:tr w:rsidR="00E412E0" w:rsidRPr="00E30916" w14:paraId="35CAEC09" w14:textId="77777777" w:rsidTr="00E412E0">
        <w:trPr>
          <w:trHeight w:val="268"/>
          <w:jc w:val="center"/>
        </w:trPr>
        <w:tc>
          <w:tcPr>
            <w:tcW w:w="2972" w:type="dxa"/>
            <w:vAlign w:val="center"/>
          </w:tcPr>
          <w:p w14:paraId="68399583" w14:textId="77777777" w:rsidR="00E412E0" w:rsidRPr="00E30916" w:rsidRDefault="00E412E0" w:rsidP="00E46F53">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2126" w:type="dxa"/>
            <w:vAlign w:val="center"/>
          </w:tcPr>
          <w:p w14:paraId="4E2BD98F" w14:textId="787DA012" w:rsidR="00E412E0" w:rsidRPr="00E30916" w:rsidRDefault="00E412E0" w:rsidP="00E46F53">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B7A09">
              <w:rPr>
                <w:rFonts w:ascii="Calibri" w:hAnsi="Calibri" w:cs="Calibri"/>
                <w:bCs/>
                <w:color w:val="000000"/>
                <w:sz w:val="22"/>
                <w:lang w:val="es-MX"/>
              </w:rPr>
              <w:t>3,</w:t>
            </w:r>
            <w:r w:rsidR="007D7D0B">
              <w:rPr>
                <w:rFonts w:ascii="Calibri" w:hAnsi="Calibri" w:cs="Calibri"/>
                <w:bCs/>
                <w:color w:val="000000"/>
                <w:sz w:val="22"/>
                <w:lang w:val="es-MX"/>
              </w:rPr>
              <w:t>380</w:t>
            </w:r>
            <w:r>
              <w:rPr>
                <w:rFonts w:ascii="Calibri" w:hAnsi="Calibri" w:cs="Calibri"/>
                <w:bCs/>
                <w:color w:val="000000"/>
                <w:sz w:val="22"/>
                <w:lang w:val="es-MX"/>
              </w:rPr>
              <w:t xml:space="preserve"> USD</w:t>
            </w:r>
          </w:p>
        </w:tc>
        <w:tc>
          <w:tcPr>
            <w:tcW w:w="2131" w:type="dxa"/>
            <w:vAlign w:val="center"/>
          </w:tcPr>
          <w:p w14:paraId="03462A21" w14:textId="1CFB9C64" w:rsidR="00E412E0" w:rsidRPr="00E30916" w:rsidRDefault="00E412E0" w:rsidP="00E46F53">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B7A09">
              <w:rPr>
                <w:rFonts w:ascii="Calibri" w:hAnsi="Calibri" w:cs="Calibri"/>
                <w:bCs/>
                <w:color w:val="000000"/>
                <w:sz w:val="22"/>
                <w:lang w:val="es-MX"/>
              </w:rPr>
              <w:t>6,</w:t>
            </w:r>
            <w:r w:rsidR="007D7D0B">
              <w:rPr>
                <w:rFonts w:ascii="Calibri" w:hAnsi="Calibri" w:cs="Calibri"/>
                <w:bCs/>
                <w:color w:val="000000"/>
                <w:sz w:val="22"/>
                <w:lang w:val="es-MX"/>
              </w:rPr>
              <w:t>985</w:t>
            </w:r>
            <w:r>
              <w:rPr>
                <w:rFonts w:ascii="Calibri" w:hAnsi="Calibri" w:cs="Calibri"/>
                <w:bCs/>
                <w:color w:val="000000"/>
                <w:sz w:val="22"/>
                <w:lang w:val="es-MX"/>
              </w:rPr>
              <w:t xml:space="preserve"> USD</w:t>
            </w:r>
          </w:p>
        </w:tc>
      </w:tr>
    </w:tbl>
    <w:p w14:paraId="775F0B7E" w14:textId="7F33E01F" w:rsidR="005A5481" w:rsidRDefault="005A5481" w:rsidP="0054305C">
      <w:pPr>
        <w:rPr>
          <w:rFonts w:asciiTheme="minorHAnsi" w:hAnsiTheme="minorHAnsi" w:cstheme="minorHAnsi"/>
          <w:b/>
          <w:bCs/>
          <w:sz w:val="22"/>
          <w:szCs w:val="22"/>
          <w:u w:val="single"/>
          <w:lang w:val="es-MX"/>
        </w:rPr>
      </w:pPr>
    </w:p>
    <w:p w14:paraId="0F04E206" w14:textId="77777777" w:rsidR="008B7A09" w:rsidRDefault="008B7A09" w:rsidP="0054305C">
      <w:pPr>
        <w:rPr>
          <w:rFonts w:asciiTheme="minorHAnsi" w:hAnsiTheme="minorHAnsi" w:cstheme="minorHAnsi"/>
          <w:b/>
          <w:bCs/>
          <w:sz w:val="22"/>
          <w:szCs w:val="22"/>
          <w:u w:val="single"/>
          <w:lang w:val="es-MX"/>
        </w:rPr>
      </w:pPr>
    </w:p>
    <w:p w14:paraId="7B012D28" w14:textId="77777777" w:rsidR="008B7A09" w:rsidRDefault="008B7A09" w:rsidP="0054305C">
      <w:pPr>
        <w:rPr>
          <w:rFonts w:asciiTheme="minorHAnsi" w:hAnsiTheme="minorHAnsi" w:cstheme="minorHAnsi"/>
          <w:b/>
          <w:bCs/>
          <w:sz w:val="22"/>
          <w:szCs w:val="22"/>
          <w:u w:val="single"/>
          <w:lang w:val="es-MX"/>
        </w:rPr>
      </w:pPr>
    </w:p>
    <w:p w14:paraId="46D1C5AA" w14:textId="77777777" w:rsidR="008B7A09" w:rsidRPr="00E30916" w:rsidRDefault="008B7A09" w:rsidP="0054305C">
      <w:pPr>
        <w:rPr>
          <w:rFonts w:asciiTheme="minorHAnsi" w:hAnsiTheme="minorHAnsi" w:cstheme="minorHAnsi"/>
          <w:b/>
          <w:bCs/>
          <w:sz w:val="22"/>
          <w:szCs w:val="22"/>
          <w:u w:val="single"/>
          <w:lang w:val="es-MX"/>
        </w:rPr>
      </w:pPr>
    </w:p>
    <w:p w14:paraId="03D2B40E" w14:textId="77777777" w:rsidR="00B67BBD" w:rsidRPr="00E30916" w:rsidRDefault="00B67BBD" w:rsidP="0054305C">
      <w:pPr>
        <w:rPr>
          <w:rFonts w:asciiTheme="minorHAnsi" w:hAnsiTheme="minorHAnsi" w:cstheme="minorHAnsi"/>
          <w:b/>
          <w:bCs/>
          <w:sz w:val="22"/>
          <w:szCs w:val="22"/>
          <w:u w:val="single"/>
          <w:lang w:val="es-MX"/>
        </w:rPr>
      </w:pPr>
      <w:r w:rsidRPr="00E30916">
        <w:rPr>
          <w:rFonts w:asciiTheme="minorHAnsi" w:hAnsiTheme="minorHAnsi" w:cstheme="minorHAnsi"/>
          <w:b/>
          <w:bCs/>
          <w:sz w:val="22"/>
          <w:szCs w:val="22"/>
          <w:u w:val="single"/>
          <w:lang w:val="es-MX"/>
        </w:rPr>
        <w:t>EL PRECIO DEL VIAJE INCLUYE</w:t>
      </w:r>
    </w:p>
    <w:p w14:paraId="1F07C7C8" w14:textId="44400509" w:rsidR="00D84145" w:rsidRPr="00E30916" w:rsidRDefault="00D84145" w:rsidP="0054305C">
      <w:pPr>
        <w:numPr>
          <w:ilvl w:val="0"/>
          <w:numId w:val="33"/>
        </w:numPr>
        <w:rPr>
          <w:rFonts w:asciiTheme="minorHAnsi" w:hAnsiTheme="minorHAnsi" w:cstheme="minorHAnsi"/>
          <w:sz w:val="22"/>
          <w:szCs w:val="22"/>
          <w:lang w:val="es-MX"/>
        </w:rPr>
      </w:pPr>
      <w:r w:rsidRPr="00E30916">
        <w:rPr>
          <w:rFonts w:asciiTheme="minorHAnsi" w:hAnsiTheme="minorHAnsi" w:cstheme="minorHAnsi"/>
          <w:sz w:val="22"/>
          <w:szCs w:val="22"/>
          <w:lang w:val="es-MX"/>
        </w:rPr>
        <w:t>Alojamiento en los hoteles previstos (o similares) con desayuno.</w:t>
      </w:r>
    </w:p>
    <w:p w14:paraId="11A90A54" w14:textId="429FDBEC" w:rsidR="00D84145" w:rsidRPr="00E30916" w:rsidRDefault="00D84145" w:rsidP="0054305C">
      <w:pPr>
        <w:numPr>
          <w:ilvl w:val="0"/>
          <w:numId w:val="33"/>
        </w:numPr>
        <w:rPr>
          <w:rFonts w:asciiTheme="minorHAnsi" w:hAnsiTheme="minorHAnsi" w:cstheme="minorHAnsi"/>
          <w:sz w:val="22"/>
          <w:szCs w:val="22"/>
          <w:lang w:val="es-MX" w:eastAsia="en-US"/>
        </w:rPr>
      </w:pPr>
      <w:r w:rsidRPr="00E30916">
        <w:rPr>
          <w:rFonts w:asciiTheme="minorHAnsi" w:hAnsiTheme="minorHAnsi" w:cstheme="minorHAnsi"/>
          <w:sz w:val="22"/>
          <w:szCs w:val="22"/>
          <w:lang w:val="es-MX"/>
        </w:rPr>
        <w:t>Tour</w:t>
      </w:r>
      <w:r w:rsidR="00246C1B">
        <w:rPr>
          <w:rFonts w:asciiTheme="minorHAnsi" w:hAnsiTheme="minorHAnsi" w:cstheme="minorHAnsi"/>
          <w:sz w:val="22"/>
          <w:szCs w:val="22"/>
          <w:lang w:val="es-MX"/>
        </w:rPr>
        <w:t>s</w:t>
      </w:r>
      <w:r w:rsidRPr="00E30916">
        <w:rPr>
          <w:rFonts w:asciiTheme="minorHAnsi" w:hAnsiTheme="minorHAnsi" w:cstheme="minorHAnsi"/>
          <w:sz w:val="22"/>
          <w:szCs w:val="22"/>
          <w:lang w:val="es-MX"/>
        </w:rPr>
        <w:t xml:space="preserve"> y traslados según se menciona en el itinerario con vehículo privado.</w:t>
      </w:r>
    </w:p>
    <w:p w14:paraId="1CFDEB52" w14:textId="5AFDCD4F" w:rsidR="00D84145" w:rsidRPr="00E30916" w:rsidRDefault="00D84145" w:rsidP="0054305C">
      <w:pPr>
        <w:numPr>
          <w:ilvl w:val="0"/>
          <w:numId w:val="33"/>
        </w:numPr>
        <w:rPr>
          <w:rFonts w:asciiTheme="minorHAnsi" w:hAnsiTheme="minorHAnsi" w:cstheme="minorHAnsi"/>
          <w:sz w:val="22"/>
          <w:szCs w:val="22"/>
          <w:lang w:val="es-MX"/>
        </w:rPr>
      </w:pPr>
      <w:r w:rsidRPr="00E30916">
        <w:rPr>
          <w:rFonts w:asciiTheme="minorHAnsi" w:hAnsiTheme="minorHAnsi" w:cstheme="minorHAnsi"/>
          <w:sz w:val="22"/>
          <w:szCs w:val="22"/>
          <w:lang w:val="es-MX"/>
        </w:rPr>
        <w:t>Guía de habla hispana.</w:t>
      </w:r>
    </w:p>
    <w:p w14:paraId="5439621C" w14:textId="77777777" w:rsidR="00D84145" w:rsidRDefault="00D84145" w:rsidP="0054305C">
      <w:pPr>
        <w:numPr>
          <w:ilvl w:val="0"/>
          <w:numId w:val="33"/>
        </w:numPr>
        <w:rPr>
          <w:rFonts w:asciiTheme="minorHAnsi" w:hAnsiTheme="minorHAnsi" w:cstheme="minorHAnsi"/>
          <w:sz w:val="22"/>
          <w:szCs w:val="22"/>
          <w:lang w:val="es-MX"/>
        </w:rPr>
      </w:pPr>
      <w:r w:rsidRPr="00E30916">
        <w:rPr>
          <w:rFonts w:asciiTheme="minorHAnsi" w:hAnsiTheme="minorHAnsi" w:cstheme="minorHAnsi"/>
          <w:sz w:val="22"/>
          <w:szCs w:val="22"/>
          <w:lang w:val="es-MX"/>
        </w:rPr>
        <w:t>Entradas, tasas de donación y manejo de equipaje.</w:t>
      </w:r>
    </w:p>
    <w:p w14:paraId="7F97DBF3" w14:textId="1E992E82" w:rsidR="008E592F" w:rsidRDefault="008E592F" w:rsidP="0054305C">
      <w:pPr>
        <w:numPr>
          <w:ilvl w:val="0"/>
          <w:numId w:val="33"/>
        </w:numPr>
        <w:rPr>
          <w:rFonts w:asciiTheme="minorHAnsi" w:hAnsiTheme="minorHAnsi" w:cstheme="minorHAnsi"/>
          <w:b/>
          <w:bCs/>
          <w:sz w:val="22"/>
          <w:szCs w:val="22"/>
          <w:lang w:val="es-MX"/>
        </w:rPr>
      </w:pPr>
      <w:r w:rsidRPr="008E592F">
        <w:rPr>
          <w:rFonts w:asciiTheme="minorHAnsi" w:hAnsiTheme="minorHAnsi" w:cstheme="minorHAnsi"/>
          <w:b/>
          <w:bCs/>
          <w:sz w:val="22"/>
          <w:szCs w:val="22"/>
          <w:lang w:val="es-MX"/>
        </w:rPr>
        <w:t>AMENIDADES ESPECIALES PARA LUNA DE MIEL</w:t>
      </w:r>
      <w:r w:rsidR="00E037B0">
        <w:rPr>
          <w:rFonts w:asciiTheme="minorHAnsi" w:hAnsiTheme="minorHAnsi" w:cstheme="minorHAnsi"/>
          <w:b/>
          <w:bCs/>
          <w:sz w:val="22"/>
          <w:szCs w:val="22"/>
          <w:lang w:val="es-MX"/>
        </w:rPr>
        <w:t xml:space="preserve"> EN LOS HOTELES</w:t>
      </w:r>
      <w:r w:rsidR="007D7D0B">
        <w:rPr>
          <w:rFonts w:asciiTheme="minorHAnsi" w:hAnsiTheme="minorHAnsi" w:cstheme="minorHAnsi"/>
          <w:b/>
          <w:bCs/>
          <w:sz w:val="22"/>
          <w:szCs w:val="22"/>
          <w:lang w:val="es-MX"/>
        </w:rPr>
        <w:t xml:space="preserve"> DE BALI</w:t>
      </w:r>
      <w:r w:rsidR="00E037B0">
        <w:rPr>
          <w:rFonts w:asciiTheme="minorHAnsi" w:hAnsiTheme="minorHAnsi" w:cstheme="minorHAnsi"/>
          <w:b/>
          <w:bCs/>
          <w:sz w:val="22"/>
          <w:szCs w:val="22"/>
          <w:lang w:val="es-MX"/>
        </w:rPr>
        <w:t>.</w:t>
      </w:r>
    </w:p>
    <w:p w14:paraId="1651561E" w14:textId="77777777" w:rsidR="00E73215" w:rsidRDefault="00E73215" w:rsidP="00E73215">
      <w:pPr>
        <w:rPr>
          <w:rFonts w:asciiTheme="minorHAnsi" w:hAnsiTheme="minorHAnsi" w:cstheme="minorHAnsi"/>
          <w:b/>
          <w:bCs/>
          <w:sz w:val="22"/>
          <w:szCs w:val="22"/>
          <w:lang w:val="es-MX"/>
        </w:rPr>
      </w:pPr>
    </w:p>
    <w:p w14:paraId="051F2492" w14:textId="77777777" w:rsidR="00E73215" w:rsidRDefault="00E73215" w:rsidP="00E73215">
      <w:pPr>
        <w:rPr>
          <w:rFonts w:ascii="Arial" w:hAnsi="Arial" w:cs="Arial"/>
          <w:color w:val="2B393A"/>
          <w:sz w:val="27"/>
          <w:szCs w:val="27"/>
          <w:lang w:val="es-MX" w:eastAsia="es-MX"/>
        </w:rPr>
      </w:pPr>
      <w:r w:rsidRPr="00E73215">
        <w:rPr>
          <w:rFonts w:asciiTheme="minorHAnsi" w:hAnsiTheme="minorHAnsi" w:cstheme="minorHAnsi"/>
          <w:sz w:val="22"/>
          <w:szCs w:val="22"/>
          <w:u w:val="single"/>
          <w:lang w:val="es-MX"/>
        </w:rPr>
        <w:t>BENEFICIOS DE LUNA DE MIEL</w:t>
      </w:r>
    </w:p>
    <w:p w14:paraId="16CA9AF5" w14:textId="77777777" w:rsidR="00E73215" w:rsidRPr="00E73215" w:rsidRDefault="00E73215" w:rsidP="00E73215">
      <w:pPr>
        <w:pStyle w:val="NormalWeb"/>
        <w:spacing w:before="0" w:beforeAutospacing="0" w:line="312" w:lineRule="atLeast"/>
        <w:rPr>
          <w:rFonts w:ascii="Calibri" w:hAnsi="Calibri" w:cs="Calibri"/>
          <w:color w:val="2B393A"/>
          <w:sz w:val="27"/>
          <w:szCs w:val="27"/>
        </w:rPr>
      </w:pPr>
      <w:r w:rsidRPr="00E73215">
        <w:rPr>
          <w:rFonts w:ascii="Calibri" w:hAnsi="Calibri" w:cs="Calibri"/>
          <w:i/>
          <w:iCs/>
          <w:color w:val="2B393A"/>
          <w:sz w:val="22"/>
          <w:szCs w:val="22"/>
        </w:rPr>
        <w:t>***Los beneficios de luna de miel, pueden variar según la categoría de hotel confirmada. Algunos hoteles pueden requerir presentar documentos certificados (validez máxima de 6 meses).</w:t>
      </w:r>
    </w:p>
    <w:p w14:paraId="7AC6A2A0" w14:textId="77777777" w:rsidR="00242E48" w:rsidRDefault="00242E48">
      <w:pPr>
        <w:spacing w:after="160" w:line="259" w:lineRule="auto"/>
        <w:rPr>
          <w:rFonts w:asciiTheme="minorHAnsi" w:hAnsiTheme="minorHAnsi" w:cstheme="minorHAnsi"/>
          <w:b/>
          <w:bCs/>
          <w:sz w:val="22"/>
          <w:szCs w:val="22"/>
          <w:lang w:val="es-MX"/>
        </w:rPr>
      </w:pPr>
      <w:r>
        <w:rPr>
          <w:rFonts w:asciiTheme="minorHAnsi" w:hAnsiTheme="minorHAnsi" w:cstheme="minorHAnsi"/>
          <w:b/>
          <w:bCs/>
          <w:sz w:val="22"/>
          <w:szCs w:val="22"/>
          <w:lang w:val="es-MX"/>
        </w:rPr>
        <w:br w:type="page"/>
      </w:r>
    </w:p>
    <w:p w14:paraId="75A75908" w14:textId="2DD26057" w:rsidR="00E73215" w:rsidRPr="00E73215" w:rsidRDefault="00E73215" w:rsidP="00E73215">
      <w:pPr>
        <w:rPr>
          <w:rFonts w:ascii="Arial" w:hAnsi="Arial" w:cs="Arial"/>
          <w:color w:val="2B393A"/>
          <w:sz w:val="27"/>
          <w:szCs w:val="27"/>
        </w:rPr>
      </w:pPr>
      <w:r w:rsidRPr="00E73215">
        <w:rPr>
          <w:rFonts w:asciiTheme="minorHAnsi" w:hAnsiTheme="minorHAnsi" w:cstheme="minorHAnsi"/>
          <w:b/>
          <w:bCs/>
          <w:sz w:val="22"/>
          <w:szCs w:val="22"/>
          <w:lang w:val="es-MX"/>
        </w:rPr>
        <w:lastRenderedPageBreak/>
        <w:t>HOTELES UBUD/Superior 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4"/>
        <w:gridCol w:w="4651"/>
      </w:tblGrid>
      <w:tr w:rsidR="00E73215" w:rsidRPr="00E73215" w14:paraId="4D656B14" w14:textId="77777777" w:rsidTr="00E73215">
        <w:trPr>
          <w:tblCellSpacing w:w="15" w:type="dxa"/>
        </w:trPr>
        <w:tc>
          <w:tcPr>
            <w:tcW w:w="0" w:type="auto"/>
            <w:vAlign w:val="center"/>
            <w:hideMark/>
          </w:tcPr>
          <w:p w14:paraId="300F724E"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 </w:t>
            </w:r>
          </w:p>
          <w:p w14:paraId="5BA0F17A"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 xml:space="preserve">COMO </w:t>
            </w:r>
            <w:proofErr w:type="spellStart"/>
            <w:r w:rsidRPr="00E73215">
              <w:rPr>
                <w:rFonts w:asciiTheme="minorHAnsi" w:hAnsiTheme="minorHAnsi" w:cstheme="minorHAnsi"/>
                <w:sz w:val="22"/>
                <w:szCs w:val="22"/>
              </w:rPr>
              <w:t>Uma</w:t>
            </w:r>
            <w:proofErr w:type="spellEnd"/>
            <w:r w:rsidRPr="00E73215">
              <w:rPr>
                <w:rFonts w:asciiTheme="minorHAnsi" w:hAnsiTheme="minorHAnsi" w:cstheme="minorHAnsi"/>
                <w:sz w:val="22"/>
                <w:szCs w:val="22"/>
              </w:rPr>
              <w:t>, </w:t>
            </w:r>
          </w:p>
          <w:p w14:paraId="485CB8AD"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i/>
                <w:iCs/>
                <w:sz w:val="22"/>
                <w:szCs w:val="22"/>
              </w:rPr>
              <w:t>(aplicable para estadías mínimas de 2 noches)</w:t>
            </w:r>
          </w:p>
        </w:tc>
        <w:tc>
          <w:tcPr>
            <w:tcW w:w="0" w:type="auto"/>
            <w:vAlign w:val="center"/>
            <w:hideMark/>
          </w:tcPr>
          <w:p w14:paraId="28259925"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 </w:t>
            </w:r>
          </w:p>
          <w:p w14:paraId="4570E12E"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Una botella de vino, </w:t>
            </w:r>
          </w:p>
          <w:p w14:paraId="167B7928"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Una caja de chocolates caseros,</w:t>
            </w:r>
          </w:p>
          <w:p w14:paraId="19E3A609"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Luna de miel instalada en la habitación a la llegada.</w:t>
            </w:r>
          </w:p>
        </w:tc>
      </w:tr>
      <w:tr w:rsidR="00E73215" w:rsidRPr="00E73215" w14:paraId="3D5AB692" w14:textId="77777777" w:rsidTr="00E73215">
        <w:trPr>
          <w:tblCellSpacing w:w="15" w:type="dxa"/>
        </w:trPr>
        <w:tc>
          <w:tcPr>
            <w:tcW w:w="0" w:type="auto"/>
            <w:vAlign w:val="center"/>
            <w:hideMark/>
          </w:tcPr>
          <w:p w14:paraId="30ACA69E" w14:textId="77777777" w:rsidR="00E73215" w:rsidRDefault="00E73215" w:rsidP="00E73215">
            <w:pPr>
              <w:rPr>
                <w:rFonts w:asciiTheme="minorHAnsi" w:hAnsiTheme="minorHAnsi" w:cstheme="minorHAnsi"/>
                <w:sz w:val="22"/>
                <w:szCs w:val="22"/>
              </w:rPr>
            </w:pPr>
            <w:r w:rsidRPr="00E73215">
              <w:rPr>
                <w:rFonts w:asciiTheme="minorHAnsi" w:hAnsiTheme="minorHAnsi" w:cstheme="minorHAnsi"/>
                <w:sz w:val="22"/>
                <w:szCs w:val="22"/>
              </w:rPr>
              <w:t xml:space="preserve">Four Season Resort Bali at Jimbaran </w:t>
            </w:r>
          </w:p>
          <w:p w14:paraId="46C9C6DE" w14:textId="01302FF6" w:rsidR="00E73215" w:rsidRPr="00E73215" w:rsidRDefault="00E73215" w:rsidP="00E73215">
            <w:pPr>
              <w:rPr>
                <w:rFonts w:asciiTheme="minorHAnsi" w:hAnsiTheme="minorHAnsi" w:cstheme="minorHAnsi"/>
                <w:sz w:val="22"/>
                <w:szCs w:val="22"/>
              </w:rPr>
            </w:pPr>
            <w:r w:rsidRPr="00E73215">
              <w:rPr>
                <w:rFonts w:asciiTheme="minorHAnsi" w:hAnsiTheme="minorHAnsi" w:cstheme="minorHAnsi"/>
                <w:sz w:val="22"/>
                <w:szCs w:val="22"/>
              </w:rPr>
              <w:t>Bay CAT DLX</w:t>
            </w:r>
          </w:p>
        </w:tc>
        <w:tc>
          <w:tcPr>
            <w:tcW w:w="0" w:type="auto"/>
            <w:vAlign w:val="center"/>
            <w:hideMark/>
          </w:tcPr>
          <w:p w14:paraId="45DEFC01"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 </w:t>
            </w:r>
          </w:p>
          <w:p w14:paraId="16768589"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Ramo de flores tropicales a su llegada.</w:t>
            </w:r>
          </w:p>
          <w:p w14:paraId="5BEDA412"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Dulces de luna de miel</w:t>
            </w:r>
          </w:p>
          <w:p w14:paraId="46BC356F" w14:textId="77777777" w:rsidR="00E73215" w:rsidRPr="00E73215" w:rsidRDefault="00E73215" w:rsidP="00E73215">
            <w:pPr>
              <w:pStyle w:val="NormalWeb"/>
              <w:spacing w:before="0" w:beforeAutospacing="0" w:after="0" w:afterAutospacing="0" w:line="312" w:lineRule="atLeast"/>
              <w:rPr>
                <w:rFonts w:asciiTheme="minorHAnsi" w:hAnsiTheme="minorHAnsi" w:cstheme="minorHAnsi"/>
                <w:sz w:val="22"/>
                <w:szCs w:val="22"/>
              </w:rPr>
            </w:pPr>
            <w:r w:rsidRPr="00E73215">
              <w:rPr>
                <w:rFonts w:asciiTheme="minorHAnsi" w:hAnsiTheme="minorHAnsi" w:cstheme="minorHAnsi"/>
                <w:sz w:val="22"/>
                <w:szCs w:val="22"/>
              </w:rPr>
              <w:t>Arreglo de pétalos de flores</w:t>
            </w:r>
          </w:p>
        </w:tc>
      </w:tr>
    </w:tbl>
    <w:p w14:paraId="0BDCAE7A" w14:textId="77777777" w:rsidR="00E73215" w:rsidRPr="00E73215" w:rsidRDefault="00E73215" w:rsidP="00E73215">
      <w:pPr>
        <w:pStyle w:val="NormalWeb"/>
        <w:spacing w:line="312" w:lineRule="atLeast"/>
        <w:rPr>
          <w:rFonts w:asciiTheme="minorHAnsi" w:hAnsiTheme="minorHAnsi" w:cstheme="minorHAnsi"/>
          <w:color w:val="2B393A"/>
          <w:sz w:val="22"/>
          <w:szCs w:val="22"/>
        </w:rPr>
      </w:pPr>
      <w:r w:rsidRPr="00E73215">
        <w:rPr>
          <w:rStyle w:val="Textoennegrita"/>
          <w:rFonts w:asciiTheme="minorHAnsi" w:hAnsiTheme="minorHAnsi" w:cstheme="minorHAnsi"/>
          <w:color w:val="2B393A"/>
          <w:sz w:val="22"/>
          <w:szCs w:val="22"/>
        </w:rPr>
        <w:t>HOTELES NUSA DUA/</w:t>
      </w:r>
      <w:proofErr w:type="spellStart"/>
      <w:r w:rsidRPr="00E73215">
        <w:rPr>
          <w:rStyle w:val="Textoennegrita"/>
          <w:rFonts w:asciiTheme="minorHAnsi" w:hAnsiTheme="minorHAnsi" w:cstheme="minorHAnsi"/>
          <w:color w:val="2B393A"/>
          <w:sz w:val="22"/>
          <w:szCs w:val="22"/>
        </w:rPr>
        <w:t>Delux</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9"/>
        <w:gridCol w:w="7391"/>
      </w:tblGrid>
      <w:tr w:rsidR="00E73215" w:rsidRPr="00E73215" w14:paraId="0A7D585A" w14:textId="77777777" w:rsidTr="00E73215">
        <w:trPr>
          <w:tblCellSpacing w:w="15" w:type="dxa"/>
        </w:trPr>
        <w:tc>
          <w:tcPr>
            <w:tcW w:w="0" w:type="auto"/>
            <w:vAlign w:val="center"/>
            <w:hideMark/>
          </w:tcPr>
          <w:p w14:paraId="2C1E2B94" w14:textId="77777777" w:rsidR="00E73215" w:rsidRPr="00E73215" w:rsidRDefault="00E73215" w:rsidP="00E73215">
            <w:pPr>
              <w:pStyle w:val="NormalWeb"/>
              <w:spacing w:before="0" w:beforeAutospacing="0" w:line="312" w:lineRule="atLeast"/>
              <w:rPr>
                <w:rFonts w:asciiTheme="minorHAnsi" w:hAnsiTheme="minorHAnsi" w:cstheme="minorHAnsi"/>
                <w:sz w:val="22"/>
                <w:szCs w:val="22"/>
              </w:rPr>
            </w:pPr>
            <w:proofErr w:type="spellStart"/>
            <w:r w:rsidRPr="00E73215">
              <w:rPr>
                <w:rFonts w:asciiTheme="minorHAnsi" w:hAnsiTheme="minorHAnsi" w:cstheme="minorHAnsi"/>
                <w:sz w:val="22"/>
                <w:szCs w:val="22"/>
              </w:rPr>
              <w:t>Melia</w:t>
            </w:r>
            <w:proofErr w:type="spellEnd"/>
            <w:r w:rsidRPr="00E73215">
              <w:rPr>
                <w:rFonts w:asciiTheme="minorHAnsi" w:hAnsiTheme="minorHAnsi" w:cstheme="minorHAnsi"/>
                <w:sz w:val="22"/>
                <w:szCs w:val="22"/>
              </w:rPr>
              <w:t xml:space="preserve"> Bali</w:t>
            </w:r>
          </w:p>
          <w:p w14:paraId="1C7A9B85" w14:textId="77777777" w:rsidR="00E73215" w:rsidRPr="00E73215" w:rsidRDefault="00E73215" w:rsidP="00E73215">
            <w:pPr>
              <w:pStyle w:val="NormalWeb"/>
              <w:spacing w:before="0" w:beforeAutospacing="0" w:line="312" w:lineRule="atLeast"/>
              <w:rPr>
                <w:rFonts w:asciiTheme="minorHAnsi" w:hAnsiTheme="minorHAnsi" w:cstheme="minorHAnsi"/>
                <w:sz w:val="22"/>
                <w:szCs w:val="22"/>
              </w:rPr>
            </w:pPr>
            <w:r w:rsidRPr="00E73215">
              <w:rPr>
                <w:rFonts w:asciiTheme="minorHAnsi" w:hAnsiTheme="minorHAnsi" w:cstheme="minorHAnsi"/>
                <w:i/>
                <w:iCs/>
                <w:sz w:val="22"/>
                <w:szCs w:val="22"/>
              </w:rPr>
              <w:t>aplicable para estadías mínimas de 4 noches</w:t>
            </w:r>
          </w:p>
        </w:tc>
        <w:tc>
          <w:tcPr>
            <w:tcW w:w="0" w:type="auto"/>
            <w:vAlign w:val="center"/>
            <w:hideMark/>
          </w:tcPr>
          <w:p w14:paraId="26ACED1F" w14:textId="77777777" w:rsidR="00E73215" w:rsidRPr="00E73215" w:rsidRDefault="00E73215" w:rsidP="00E73215">
            <w:pPr>
              <w:pStyle w:val="NormalWeb"/>
              <w:spacing w:before="0" w:beforeAutospacing="0" w:line="312" w:lineRule="atLeast"/>
              <w:rPr>
                <w:rFonts w:asciiTheme="minorHAnsi" w:hAnsiTheme="minorHAnsi" w:cstheme="minorHAnsi"/>
                <w:sz w:val="22"/>
                <w:szCs w:val="22"/>
              </w:rPr>
            </w:pPr>
            <w:r w:rsidRPr="00E73215">
              <w:rPr>
                <w:rFonts w:asciiTheme="minorHAnsi" w:hAnsiTheme="minorHAnsi" w:cstheme="minorHAnsi"/>
                <w:sz w:val="22"/>
                <w:szCs w:val="22"/>
              </w:rPr>
              <w:t>Los clientes deben estar casados ​​máx. 6 meses antes de la fecha de llegada y presentar su libro de familia o documento justificativo.  </w:t>
            </w:r>
          </w:p>
          <w:p w14:paraId="531193C1" w14:textId="77777777" w:rsidR="00E73215" w:rsidRPr="00E73215" w:rsidRDefault="00E73215" w:rsidP="00E73215">
            <w:pPr>
              <w:pStyle w:val="NormalWeb"/>
              <w:spacing w:before="0" w:beforeAutospacing="0" w:line="312" w:lineRule="atLeast"/>
              <w:rPr>
                <w:rFonts w:asciiTheme="minorHAnsi" w:hAnsiTheme="minorHAnsi" w:cstheme="minorHAnsi"/>
                <w:sz w:val="22"/>
                <w:szCs w:val="22"/>
              </w:rPr>
            </w:pPr>
            <w:r w:rsidRPr="00E73215">
              <w:rPr>
                <w:rFonts w:asciiTheme="minorHAnsi" w:hAnsiTheme="minorHAnsi" w:cstheme="minorHAnsi"/>
                <w:sz w:val="22"/>
                <w:szCs w:val="22"/>
              </w:rPr>
              <w:t>Fruta de bienvenida  </w:t>
            </w:r>
          </w:p>
          <w:p w14:paraId="645E369E" w14:textId="77777777" w:rsidR="00E73215" w:rsidRPr="00E73215" w:rsidRDefault="00E73215" w:rsidP="00E73215">
            <w:pPr>
              <w:pStyle w:val="NormalWeb"/>
              <w:spacing w:before="0" w:beforeAutospacing="0" w:line="312" w:lineRule="atLeast"/>
              <w:rPr>
                <w:rFonts w:asciiTheme="minorHAnsi" w:hAnsiTheme="minorHAnsi" w:cstheme="minorHAnsi"/>
                <w:sz w:val="22"/>
                <w:szCs w:val="22"/>
              </w:rPr>
            </w:pPr>
            <w:r w:rsidRPr="00E73215">
              <w:rPr>
                <w:rFonts w:asciiTheme="minorHAnsi" w:hAnsiTheme="minorHAnsi" w:cstheme="minorHAnsi"/>
                <w:sz w:val="22"/>
                <w:szCs w:val="22"/>
              </w:rPr>
              <w:t>Regalo de luna de miel.         </w:t>
            </w:r>
          </w:p>
          <w:p w14:paraId="0D622DA2" w14:textId="77777777" w:rsidR="00E73215" w:rsidRPr="00E73215" w:rsidRDefault="00E73215" w:rsidP="00E73215">
            <w:pPr>
              <w:pStyle w:val="NormalWeb"/>
              <w:spacing w:before="0" w:beforeAutospacing="0" w:line="312" w:lineRule="atLeast"/>
              <w:rPr>
                <w:rFonts w:asciiTheme="minorHAnsi" w:hAnsiTheme="minorHAnsi" w:cstheme="minorHAnsi"/>
                <w:sz w:val="22"/>
                <w:szCs w:val="22"/>
              </w:rPr>
            </w:pPr>
            <w:r w:rsidRPr="00E73215">
              <w:rPr>
                <w:rFonts w:asciiTheme="minorHAnsi" w:hAnsiTheme="minorHAnsi" w:cstheme="minorHAnsi"/>
                <w:sz w:val="22"/>
                <w:szCs w:val="22"/>
              </w:rPr>
              <w:t>25% de descuento en el YHI SPA, excepto tratamientos de belleza.</w:t>
            </w:r>
          </w:p>
        </w:tc>
      </w:tr>
      <w:tr w:rsidR="00E73215" w:rsidRPr="00E73215" w14:paraId="6438D1B0" w14:textId="77777777" w:rsidTr="00E73215">
        <w:trPr>
          <w:tblCellSpacing w:w="15" w:type="dxa"/>
        </w:trPr>
        <w:tc>
          <w:tcPr>
            <w:tcW w:w="0" w:type="auto"/>
            <w:vAlign w:val="center"/>
          </w:tcPr>
          <w:p w14:paraId="5056026E" w14:textId="45D08F31" w:rsidR="00E73215" w:rsidRPr="00E73215" w:rsidRDefault="00E73215" w:rsidP="00E73215">
            <w:pPr>
              <w:pStyle w:val="NormalWeb"/>
              <w:spacing w:before="0" w:beforeAutospacing="0" w:line="312" w:lineRule="atLeast"/>
              <w:rPr>
                <w:rFonts w:asciiTheme="minorHAnsi" w:hAnsiTheme="minorHAnsi" w:cstheme="minorHAnsi"/>
                <w:sz w:val="22"/>
                <w:szCs w:val="22"/>
                <w:lang w:val="en-US"/>
              </w:rPr>
            </w:pPr>
            <w:r w:rsidRPr="00E73215">
              <w:rPr>
                <w:rFonts w:asciiTheme="minorHAnsi" w:hAnsiTheme="minorHAnsi" w:cstheme="minorHAnsi"/>
                <w:sz w:val="22"/>
                <w:szCs w:val="22"/>
                <w:lang w:val="en-US"/>
              </w:rPr>
              <w:t>Four Seasons Resort Bali at Sayan CAT DLX</w:t>
            </w:r>
          </w:p>
        </w:tc>
        <w:tc>
          <w:tcPr>
            <w:tcW w:w="0" w:type="auto"/>
            <w:vAlign w:val="center"/>
          </w:tcPr>
          <w:p w14:paraId="5BF7A35A" w14:textId="77777777" w:rsidR="00E73215" w:rsidRPr="00E73215" w:rsidRDefault="00E73215" w:rsidP="00E73215">
            <w:pPr>
              <w:pStyle w:val="NormalWeb"/>
              <w:spacing w:line="312" w:lineRule="atLeast"/>
              <w:rPr>
                <w:rFonts w:asciiTheme="minorHAnsi" w:hAnsiTheme="minorHAnsi" w:cstheme="minorHAnsi"/>
                <w:sz w:val="22"/>
                <w:szCs w:val="22"/>
              </w:rPr>
            </w:pPr>
            <w:r w:rsidRPr="00E73215">
              <w:rPr>
                <w:rFonts w:asciiTheme="minorHAnsi" w:hAnsiTheme="minorHAnsi" w:cstheme="minorHAnsi"/>
                <w:sz w:val="22"/>
                <w:szCs w:val="22"/>
              </w:rPr>
              <w:t>Ramo de flores tropicales a su llegada.</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p>
          <w:p w14:paraId="46428FA2" w14:textId="77AE530A" w:rsidR="00E73215" w:rsidRPr="00E73215" w:rsidRDefault="00E73215" w:rsidP="00E73215">
            <w:pPr>
              <w:pStyle w:val="NormalWeb"/>
              <w:spacing w:line="312" w:lineRule="atLeast"/>
              <w:rPr>
                <w:rFonts w:asciiTheme="minorHAnsi" w:hAnsiTheme="minorHAnsi" w:cstheme="minorHAnsi"/>
                <w:sz w:val="22"/>
                <w:szCs w:val="22"/>
              </w:rPr>
            </w:pPr>
            <w:r w:rsidRPr="00E73215">
              <w:rPr>
                <w:rFonts w:asciiTheme="minorHAnsi" w:hAnsiTheme="minorHAnsi" w:cstheme="minorHAnsi"/>
                <w:sz w:val="22"/>
                <w:szCs w:val="22"/>
              </w:rPr>
              <w:t>Dulces de luna de miel</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r w:rsidRPr="00E73215">
              <w:rPr>
                <w:rFonts w:asciiTheme="minorHAnsi" w:hAnsiTheme="minorHAnsi" w:cstheme="minorHAnsi"/>
                <w:sz w:val="22"/>
                <w:szCs w:val="22"/>
              </w:rPr>
              <w:tab/>
              <w:t xml:space="preserve"> </w:t>
            </w:r>
          </w:p>
          <w:p w14:paraId="0EA828FB" w14:textId="028D0ED3" w:rsidR="00E73215" w:rsidRPr="00E73215" w:rsidRDefault="00E73215" w:rsidP="00E73215">
            <w:pPr>
              <w:pStyle w:val="NormalWeb"/>
              <w:spacing w:before="0" w:beforeAutospacing="0" w:line="312" w:lineRule="atLeast"/>
              <w:rPr>
                <w:rFonts w:asciiTheme="minorHAnsi" w:hAnsiTheme="minorHAnsi" w:cstheme="minorHAnsi"/>
                <w:sz w:val="22"/>
                <w:szCs w:val="22"/>
              </w:rPr>
            </w:pPr>
            <w:r w:rsidRPr="00E73215">
              <w:rPr>
                <w:rFonts w:asciiTheme="minorHAnsi" w:hAnsiTheme="minorHAnsi" w:cstheme="minorHAnsi"/>
                <w:sz w:val="22"/>
                <w:szCs w:val="22"/>
              </w:rPr>
              <w:t>Arreglo de pétalos de flores</w:t>
            </w:r>
          </w:p>
        </w:tc>
      </w:tr>
    </w:tbl>
    <w:p w14:paraId="3D2341E3" w14:textId="77777777" w:rsidR="00E73215" w:rsidRPr="00E73215" w:rsidRDefault="00E73215" w:rsidP="00E73215">
      <w:pPr>
        <w:rPr>
          <w:rFonts w:asciiTheme="minorHAnsi" w:hAnsiTheme="minorHAnsi" w:cstheme="minorHAnsi"/>
          <w:b/>
          <w:bCs/>
          <w:sz w:val="22"/>
          <w:szCs w:val="22"/>
        </w:rPr>
      </w:pPr>
    </w:p>
    <w:p w14:paraId="42BF019E" w14:textId="77777777" w:rsidR="000C3BE5" w:rsidRPr="00E73215" w:rsidRDefault="000C3BE5" w:rsidP="0054305C">
      <w:pPr>
        <w:ind w:left="360"/>
        <w:rPr>
          <w:rFonts w:asciiTheme="minorHAnsi" w:hAnsiTheme="minorHAnsi" w:cstheme="minorHAnsi"/>
          <w:sz w:val="22"/>
          <w:szCs w:val="22"/>
          <w:lang w:val="en-US"/>
        </w:rPr>
      </w:pPr>
    </w:p>
    <w:p w14:paraId="26F53034" w14:textId="248A3065" w:rsidR="00B67BBD" w:rsidRPr="00E30916" w:rsidRDefault="00B67BBD" w:rsidP="0054305C">
      <w:pPr>
        <w:rPr>
          <w:rFonts w:asciiTheme="minorHAnsi" w:hAnsiTheme="minorHAnsi" w:cstheme="minorHAnsi"/>
          <w:b/>
          <w:bCs/>
          <w:sz w:val="22"/>
          <w:szCs w:val="22"/>
          <w:u w:val="single"/>
          <w:lang w:val="es-MX"/>
        </w:rPr>
      </w:pPr>
      <w:r w:rsidRPr="00E30916">
        <w:rPr>
          <w:rFonts w:asciiTheme="minorHAnsi" w:hAnsiTheme="minorHAnsi" w:cstheme="minorHAnsi"/>
          <w:b/>
          <w:bCs/>
          <w:sz w:val="22"/>
          <w:szCs w:val="22"/>
          <w:u w:val="single"/>
          <w:lang w:val="es-MX"/>
        </w:rPr>
        <w:t>EL PRECIO DEL VIAJE NO INCLUYE:</w:t>
      </w:r>
    </w:p>
    <w:p w14:paraId="0FDB6E0F" w14:textId="24FAAE0A" w:rsidR="0089292B" w:rsidRDefault="0089292B" w:rsidP="0054305C">
      <w:pPr>
        <w:pStyle w:val="Prrafodelista"/>
        <w:numPr>
          <w:ilvl w:val="0"/>
          <w:numId w:val="34"/>
        </w:numPr>
        <w:spacing w:after="0" w:line="240" w:lineRule="auto"/>
        <w:rPr>
          <w:rFonts w:ascii="Calibri" w:eastAsia="Times New Roman" w:hAnsi="Calibri" w:cs="Calibri"/>
          <w:color w:val="000000"/>
          <w:lang w:eastAsia="es-MX"/>
        </w:rPr>
      </w:pPr>
      <w:r w:rsidRPr="00E30916">
        <w:rPr>
          <w:rFonts w:ascii="Calibri" w:eastAsia="Times New Roman" w:hAnsi="Calibri" w:cs="Calibri"/>
          <w:color w:val="000000"/>
          <w:lang w:eastAsia="es-MX"/>
        </w:rPr>
        <w:t>Tarifas aéreas de vuelos internacionales</w:t>
      </w:r>
      <w:r w:rsidR="00280BD6" w:rsidRPr="00E30916">
        <w:rPr>
          <w:rFonts w:ascii="Calibri" w:eastAsia="Times New Roman" w:hAnsi="Calibri" w:cs="Calibri"/>
          <w:color w:val="000000"/>
          <w:lang w:eastAsia="es-MX"/>
        </w:rPr>
        <w:t xml:space="preserve"> para llegar </w:t>
      </w:r>
      <w:r w:rsidR="007D7D0B">
        <w:rPr>
          <w:rFonts w:ascii="Calibri" w:eastAsia="Times New Roman" w:hAnsi="Calibri" w:cs="Calibri"/>
          <w:color w:val="000000"/>
          <w:lang w:eastAsia="es-MX"/>
        </w:rPr>
        <w:t xml:space="preserve">a Singapur </w:t>
      </w:r>
      <w:r w:rsidR="00280BD6" w:rsidRPr="00E30916">
        <w:rPr>
          <w:rFonts w:ascii="Calibri" w:eastAsia="Times New Roman" w:hAnsi="Calibri" w:cs="Calibri"/>
          <w:color w:val="000000"/>
          <w:lang w:eastAsia="es-MX"/>
        </w:rPr>
        <w:t>y salir del aeropuerto de Denpasar</w:t>
      </w:r>
      <w:r w:rsidR="00781F8A">
        <w:rPr>
          <w:rFonts w:ascii="Calibri" w:eastAsia="Times New Roman" w:hAnsi="Calibri" w:cs="Calibri"/>
          <w:color w:val="000000"/>
          <w:lang w:eastAsia="es-MX"/>
        </w:rPr>
        <w:t xml:space="preserve"> (Bali)</w:t>
      </w:r>
      <w:r w:rsidR="00280BD6" w:rsidRPr="00E30916">
        <w:rPr>
          <w:rFonts w:ascii="Calibri" w:eastAsia="Times New Roman" w:hAnsi="Calibri" w:cs="Calibri"/>
          <w:color w:val="000000"/>
          <w:lang w:eastAsia="es-MX"/>
        </w:rPr>
        <w:t>, Indonesia.</w:t>
      </w:r>
      <w:r w:rsidRPr="00E30916">
        <w:rPr>
          <w:rFonts w:ascii="Calibri" w:eastAsia="Times New Roman" w:hAnsi="Calibri" w:cs="Calibri"/>
          <w:color w:val="000000"/>
          <w:lang w:eastAsia="es-MX"/>
        </w:rPr>
        <w:t xml:space="preserve"> </w:t>
      </w:r>
    </w:p>
    <w:p w14:paraId="7C2D59A3" w14:textId="25062119" w:rsidR="007D7D0B" w:rsidRPr="00E30916" w:rsidRDefault="007D7D0B" w:rsidP="0054305C">
      <w:pPr>
        <w:pStyle w:val="Prrafodelista"/>
        <w:numPr>
          <w:ilvl w:val="0"/>
          <w:numId w:val="34"/>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Boleto de avión Singapur-Denpasar (Bali).</w:t>
      </w:r>
    </w:p>
    <w:p w14:paraId="51CE6213" w14:textId="4E6CAC99" w:rsidR="00D956BC" w:rsidRPr="00E30916" w:rsidRDefault="00D956BC" w:rsidP="0054305C">
      <w:pPr>
        <w:pStyle w:val="Prrafodelista"/>
        <w:numPr>
          <w:ilvl w:val="0"/>
          <w:numId w:val="34"/>
        </w:numPr>
        <w:spacing w:after="0" w:line="240" w:lineRule="auto"/>
        <w:rPr>
          <w:rFonts w:ascii="Calibri" w:eastAsia="Times New Roman" w:hAnsi="Calibri" w:cs="Calibri"/>
          <w:color w:val="000000"/>
          <w:lang w:eastAsia="es-MX"/>
        </w:rPr>
      </w:pPr>
      <w:r w:rsidRPr="00E30916">
        <w:rPr>
          <w:rFonts w:ascii="Calibri" w:eastAsia="Times New Roman" w:hAnsi="Calibri" w:cs="Calibri"/>
          <w:color w:val="000000"/>
          <w:lang w:eastAsia="es-MX"/>
        </w:rPr>
        <w:t>Gastos de carácter personal, como bebidas, suvenires, lavandería, etc.</w:t>
      </w:r>
    </w:p>
    <w:p w14:paraId="7595580D" w14:textId="6A2BC9F0" w:rsidR="00D956BC" w:rsidRPr="00E30916" w:rsidRDefault="00D956BC" w:rsidP="0054305C">
      <w:pPr>
        <w:pStyle w:val="Prrafodelista"/>
        <w:numPr>
          <w:ilvl w:val="0"/>
          <w:numId w:val="34"/>
        </w:numPr>
        <w:spacing w:after="0" w:line="240" w:lineRule="auto"/>
        <w:rPr>
          <w:rFonts w:ascii="Calibri" w:eastAsia="Times New Roman" w:hAnsi="Calibri" w:cs="Calibri"/>
          <w:color w:val="000000"/>
          <w:lang w:eastAsia="es-MX"/>
        </w:rPr>
      </w:pPr>
      <w:r w:rsidRPr="00E30916">
        <w:rPr>
          <w:rFonts w:ascii="Calibri" w:eastAsia="Times New Roman" w:hAnsi="Calibri" w:cs="Calibri"/>
          <w:color w:val="000000"/>
          <w:lang w:eastAsia="es-MX"/>
        </w:rPr>
        <w:t>Otras comidas que no están especificadas en el itinerario.</w:t>
      </w:r>
    </w:p>
    <w:p w14:paraId="7D5FF32A" w14:textId="3688B765" w:rsidR="00D956BC" w:rsidRPr="00E30916" w:rsidRDefault="00D956BC" w:rsidP="0054305C">
      <w:pPr>
        <w:pStyle w:val="Prrafodelista"/>
        <w:numPr>
          <w:ilvl w:val="0"/>
          <w:numId w:val="34"/>
        </w:numPr>
        <w:spacing w:after="0" w:line="240" w:lineRule="auto"/>
        <w:rPr>
          <w:rFonts w:ascii="Calibri" w:eastAsia="Times New Roman" w:hAnsi="Calibri" w:cs="Calibri"/>
          <w:color w:val="000000"/>
          <w:lang w:eastAsia="es-MX"/>
        </w:rPr>
      </w:pPr>
      <w:r w:rsidRPr="00E30916">
        <w:rPr>
          <w:rFonts w:ascii="Calibri" w:eastAsia="Times New Roman" w:hAnsi="Calibri" w:cs="Calibri"/>
          <w:color w:val="000000"/>
          <w:lang w:eastAsia="es-MX"/>
        </w:rPr>
        <w:t>Propinas para guía y conductor</w:t>
      </w:r>
      <w:r w:rsidR="00280BD6" w:rsidRPr="00E30916">
        <w:rPr>
          <w:rFonts w:ascii="Calibri" w:eastAsia="Times New Roman" w:hAnsi="Calibri" w:cs="Calibri"/>
          <w:color w:val="000000"/>
          <w:lang w:eastAsia="es-MX"/>
        </w:rPr>
        <w:t>.</w:t>
      </w:r>
    </w:p>
    <w:p w14:paraId="74C91A13" w14:textId="75A51D7F" w:rsidR="0089292B" w:rsidRPr="008B7A09" w:rsidRDefault="00D956BC" w:rsidP="008B7A09">
      <w:pPr>
        <w:pStyle w:val="Prrafodelista"/>
        <w:numPr>
          <w:ilvl w:val="0"/>
          <w:numId w:val="34"/>
        </w:numPr>
        <w:spacing w:after="0" w:line="240" w:lineRule="auto"/>
        <w:rPr>
          <w:rFonts w:ascii="Calibri" w:eastAsia="Times New Roman" w:hAnsi="Calibri" w:cs="Calibri"/>
          <w:color w:val="000000"/>
          <w:lang w:eastAsia="es-MX"/>
        </w:rPr>
      </w:pPr>
      <w:r w:rsidRPr="00E30916">
        <w:rPr>
          <w:rFonts w:ascii="Calibri" w:eastAsia="Times New Roman" w:hAnsi="Calibri" w:cs="Calibri"/>
          <w:color w:val="000000"/>
          <w:lang w:eastAsia="es-MX"/>
        </w:rPr>
        <w:t>Impuesto aeroportuario internacional</w:t>
      </w:r>
      <w:r w:rsidR="00280BD6" w:rsidRPr="00E30916">
        <w:rPr>
          <w:rFonts w:ascii="Calibri" w:eastAsia="Times New Roman" w:hAnsi="Calibri" w:cs="Calibri"/>
          <w:color w:val="000000"/>
          <w:lang w:eastAsia="es-MX"/>
        </w:rPr>
        <w:t>.</w:t>
      </w:r>
    </w:p>
    <w:p w14:paraId="50A4443D" w14:textId="77777777" w:rsidR="00280BD6" w:rsidRPr="00E30916" w:rsidRDefault="00280BD6" w:rsidP="0054305C">
      <w:pPr>
        <w:pStyle w:val="Prrafodelista"/>
        <w:numPr>
          <w:ilvl w:val="0"/>
          <w:numId w:val="34"/>
        </w:numPr>
        <w:spacing w:after="0" w:line="240" w:lineRule="auto"/>
        <w:rPr>
          <w:rFonts w:cstheme="minorHAnsi"/>
        </w:rPr>
      </w:pPr>
      <w:bookmarkStart w:id="2" w:name="_Hlk120608570"/>
      <w:bookmarkStart w:id="3" w:name="_Hlk120612521"/>
      <w:r w:rsidRPr="00E30916">
        <w:rPr>
          <w:rFonts w:cstheme="minorHAnsi"/>
        </w:rPr>
        <w:t xml:space="preserve">Seguro de asistencia en viaje, </w:t>
      </w:r>
      <w:r w:rsidRPr="00E30916">
        <w:rPr>
          <w:rFonts w:ascii="Calibri" w:eastAsia="Times New Roman" w:hAnsi="Calibri" w:cs="Calibri"/>
          <w:color w:val="000000"/>
          <w:lang w:eastAsia="es-MX"/>
        </w:rPr>
        <w:t>sugerimos adquirir uno, al momento de iniciar la reserva de su viaje</w:t>
      </w:r>
      <w:r w:rsidRPr="00E30916">
        <w:rPr>
          <w:rFonts w:cstheme="minorHAnsi"/>
        </w:rPr>
        <w:t>.</w:t>
      </w:r>
      <w:bookmarkEnd w:id="2"/>
    </w:p>
    <w:bookmarkEnd w:id="3"/>
    <w:p w14:paraId="7263AB52" w14:textId="77777777" w:rsidR="006114EA" w:rsidRPr="006114EA" w:rsidRDefault="006114EA" w:rsidP="006114EA">
      <w:pPr>
        <w:jc w:val="both"/>
        <w:rPr>
          <w:rFonts w:asciiTheme="minorHAnsi" w:hAnsiTheme="minorHAnsi" w:cstheme="minorHAnsi"/>
          <w:b/>
          <w:bCs/>
          <w:sz w:val="22"/>
          <w:szCs w:val="22"/>
          <w:lang w:val="es-MX"/>
        </w:rPr>
      </w:pPr>
    </w:p>
    <w:p w14:paraId="0D98C053" w14:textId="77777777" w:rsidR="00242E48" w:rsidRDefault="00242E48">
      <w:pPr>
        <w:spacing w:after="160" w:line="259" w:lineRule="auto"/>
        <w:rPr>
          <w:rFonts w:asciiTheme="minorHAnsi" w:hAnsiTheme="minorHAnsi" w:cstheme="minorHAnsi"/>
          <w:b/>
          <w:bCs/>
          <w:sz w:val="22"/>
          <w:szCs w:val="22"/>
          <w:u w:val="single"/>
          <w:lang w:val="es-MX"/>
        </w:rPr>
      </w:pPr>
      <w:r>
        <w:rPr>
          <w:rFonts w:asciiTheme="minorHAnsi" w:hAnsiTheme="minorHAnsi" w:cstheme="minorHAnsi"/>
          <w:b/>
          <w:bCs/>
          <w:sz w:val="22"/>
          <w:szCs w:val="22"/>
          <w:u w:val="single"/>
          <w:lang w:val="es-MX"/>
        </w:rPr>
        <w:br w:type="page"/>
      </w:r>
    </w:p>
    <w:p w14:paraId="68D8CA84" w14:textId="5D3677A4" w:rsidR="00B67BBD" w:rsidRPr="00E30916" w:rsidRDefault="00B67BBD" w:rsidP="006114EA">
      <w:pPr>
        <w:jc w:val="both"/>
        <w:rPr>
          <w:rFonts w:asciiTheme="minorHAnsi" w:hAnsiTheme="minorHAnsi" w:cstheme="minorHAnsi"/>
          <w:b/>
          <w:bCs/>
          <w:sz w:val="22"/>
          <w:szCs w:val="22"/>
          <w:u w:val="single"/>
          <w:lang w:val="es-MX"/>
        </w:rPr>
      </w:pPr>
      <w:r w:rsidRPr="00E30916">
        <w:rPr>
          <w:rFonts w:asciiTheme="minorHAnsi" w:hAnsiTheme="minorHAnsi" w:cstheme="minorHAnsi"/>
          <w:b/>
          <w:bCs/>
          <w:sz w:val="22"/>
          <w:szCs w:val="22"/>
          <w:u w:val="single"/>
          <w:lang w:val="es-MX"/>
        </w:rPr>
        <w:lastRenderedPageBreak/>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9"/>
        <w:gridCol w:w="2354"/>
        <w:gridCol w:w="3070"/>
      </w:tblGrid>
      <w:tr w:rsidR="008E592F" w:rsidRPr="00E30916" w14:paraId="3CB4E678" w14:textId="77777777" w:rsidTr="008E592F">
        <w:trPr>
          <w:trHeight w:val="457"/>
          <w:jc w:val="center"/>
        </w:trPr>
        <w:tc>
          <w:tcPr>
            <w:tcW w:w="131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3C2D177" w14:textId="77777777" w:rsidR="008E592F" w:rsidRPr="00E30916" w:rsidRDefault="008E592F" w:rsidP="007B4F2C">
            <w:pP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Ciudad</w:t>
            </w:r>
          </w:p>
        </w:tc>
        <w:tc>
          <w:tcPr>
            <w:tcW w:w="235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AED003" w14:textId="34FFD57E" w:rsidR="008E592F" w:rsidRPr="00E30916" w:rsidRDefault="008E592F" w:rsidP="00E95A15">
            <w:pPr>
              <w:jc w:val="center"/>
              <w:rPr>
                <w:rFonts w:asciiTheme="minorHAnsi" w:eastAsia="Calibri" w:hAnsiTheme="minorHAnsi" w:cstheme="minorHAnsi"/>
                <w:b/>
                <w:bCs/>
                <w:sz w:val="22"/>
                <w:szCs w:val="22"/>
                <w:lang w:val="es-MX"/>
              </w:rPr>
            </w:pPr>
            <w:r w:rsidRPr="00E30916">
              <w:rPr>
                <w:rFonts w:asciiTheme="minorHAnsi" w:hAnsiTheme="minorHAnsi" w:cstheme="minorHAnsi"/>
                <w:b/>
                <w:bCs/>
                <w:sz w:val="22"/>
                <w:szCs w:val="22"/>
                <w:lang w:val="es-MX"/>
              </w:rPr>
              <w:t>Superior</w:t>
            </w:r>
            <w:r>
              <w:rPr>
                <w:rFonts w:asciiTheme="minorHAnsi" w:hAnsiTheme="minorHAnsi" w:cstheme="minorHAnsi"/>
                <w:b/>
                <w:bCs/>
                <w:sz w:val="22"/>
                <w:szCs w:val="22"/>
                <w:lang w:val="es-MX"/>
              </w:rPr>
              <w:t xml:space="preserve"> B</w:t>
            </w:r>
          </w:p>
        </w:tc>
        <w:tc>
          <w:tcPr>
            <w:tcW w:w="307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26EB8D1" w14:textId="77777777" w:rsidR="008E592F" w:rsidRPr="00E30916" w:rsidRDefault="008E592F" w:rsidP="00E95A15">
            <w:pPr>
              <w:jc w:val="center"/>
              <w:rPr>
                <w:rFonts w:asciiTheme="minorHAnsi" w:eastAsia="Calibri" w:hAnsiTheme="minorHAnsi" w:cstheme="minorHAnsi"/>
                <w:b/>
                <w:bCs/>
                <w:sz w:val="22"/>
                <w:szCs w:val="22"/>
                <w:lang w:val="es-MX"/>
              </w:rPr>
            </w:pPr>
            <w:r w:rsidRPr="00E30916">
              <w:rPr>
                <w:rFonts w:asciiTheme="minorHAnsi" w:hAnsiTheme="minorHAnsi" w:cstheme="minorHAnsi"/>
                <w:b/>
                <w:bCs/>
                <w:sz w:val="22"/>
                <w:szCs w:val="22"/>
                <w:lang w:val="es-MX"/>
              </w:rPr>
              <w:t>Deluxe</w:t>
            </w:r>
          </w:p>
        </w:tc>
      </w:tr>
      <w:tr w:rsidR="007D7D0B" w:rsidRPr="00875D06" w14:paraId="173AD84F" w14:textId="77777777" w:rsidTr="008E592F">
        <w:trPr>
          <w:trHeight w:val="718"/>
          <w:jc w:val="center"/>
        </w:trPr>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2F15B" w14:textId="0E7DE269" w:rsidR="007D7D0B" w:rsidRPr="00E30916" w:rsidRDefault="007D7D0B" w:rsidP="007B4F2C">
            <w:pPr>
              <w:rPr>
                <w:rFonts w:asciiTheme="minorHAnsi" w:hAnsiTheme="minorHAnsi" w:cstheme="minorHAnsi"/>
                <w:sz w:val="22"/>
                <w:szCs w:val="22"/>
                <w:lang w:val="es-MX"/>
              </w:rPr>
            </w:pPr>
            <w:r>
              <w:rPr>
                <w:rFonts w:asciiTheme="minorHAnsi" w:hAnsiTheme="minorHAnsi" w:cstheme="minorHAnsi"/>
                <w:sz w:val="22"/>
                <w:szCs w:val="22"/>
                <w:lang w:val="es-MX"/>
              </w:rPr>
              <w:t>Singapur</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572E2" w14:textId="77777777" w:rsidR="007D7D0B" w:rsidRDefault="007D7D0B" w:rsidP="00E95A15">
            <w:pPr>
              <w:jc w:val="center"/>
              <w:rPr>
                <w:rFonts w:asciiTheme="minorHAnsi" w:hAnsiTheme="minorHAnsi" w:cstheme="minorHAnsi"/>
                <w:sz w:val="22"/>
                <w:szCs w:val="22"/>
                <w:lang w:val="es-MX"/>
              </w:rPr>
            </w:pPr>
            <w:proofErr w:type="spellStart"/>
            <w:r>
              <w:rPr>
                <w:rFonts w:asciiTheme="minorHAnsi" w:hAnsiTheme="minorHAnsi" w:cstheme="minorHAnsi"/>
                <w:sz w:val="22"/>
                <w:szCs w:val="22"/>
                <w:lang w:val="es-MX"/>
              </w:rPr>
              <w:t>One</w:t>
            </w:r>
            <w:proofErr w:type="spellEnd"/>
            <w:r>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Farrer</w:t>
            </w:r>
            <w:proofErr w:type="spellEnd"/>
          </w:p>
          <w:p w14:paraId="7BF20CBE" w14:textId="6285BCDA" w:rsidR="007D7D0B" w:rsidRPr="00E30916" w:rsidRDefault="007D7D0B" w:rsidP="00E95A15">
            <w:pPr>
              <w:jc w:val="center"/>
              <w:rPr>
                <w:rFonts w:asciiTheme="minorHAnsi" w:hAnsiTheme="minorHAnsi" w:cstheme="minorHAnsi"/>
                <w:sz w:val="22"/>
                <w:szCs w:val="22"/>
                <w:lang w:val="es-MX"/>
              </w:rPr>
            </w:pPr>
            <w:r>
              <w:rPr>
                <w:rFonts w:asciiTheme="minorHAnsi" w:hAnsiTheme="minorHAnsi" w:cstheme="minorHAnsi"/>
                <w:sz w:val="22"/>
                <w:szCs w:val="22"/>
                <w:lang w:val="es-MX"/>
              </w:rPr>
              <w:t>(</w:t>
            </w:r>
            <w:proofErr w:type="spellStart"/>
            <w:r>
              <w:rPr>
                <w:rFonts w:asciiTheme="minorHAnsi" w:hAnsiTheme="minorHAnsi" w:cstheme="minorHAnsi"/>
                <w:sz w:val="22"/>
                <w:szCs w:val="22"/>
                <w:lang w:val="es-MX"/>
              </w:rPr>
              <w:t>Mint</w:t>
            </w:r>
            <w:proofErr w:type="spellEnd"/>
            <w:r>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room</w:t>
            </w:r>
            <w:proofErr w:type="spellEnd"/>
            <w:r>
              <w:rPr>
                <w:rFonts w:asciiTheme="minorHAnsi" w:hAnsiTheme="minorHAnsi" w:cstheme="minorHAnsi"/>
                <w:sz w:val="22"/>
                <w:szCs w:val="22"/>
                <w:lang w:val="es-MX"/>
              </w:rPr>
              <w:t>)</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FC951" w14:textId="60637C82" w:rsidR="007D7D0B" w:rsidRPr="00EE59ED" w:rsidRDefault="007D7D0B" w:rsidP="00E95A15">
            <w:pPr>
              <w:jc w:val="center"/>
              <w:rPr>
                <w:rFonts w:asciiTheme="minorHAnsi" w:hAnsiTheme="minorHAnsi" w:cstheme="minorHAnsi"/>
                <w:sz w:val="22"/>
                <w:szCs w:val="22"/>
                <w:lang w:val="en-US"/>
              </w:rPr>
            </w:pPr>
            <w:r>
              <w:rPr>
                <w:rFonts w:asciiTheme="minorHAnsi" w:hAnsiTheme="minorHAnsi" w:cstheme="minorHAnsi"/>
                <w:sz w:val="22"/>
                <w:szCs w:val="22"/>
                <w:lang w:val="en-US"/>
              </w:rPr>
              <w:t>Park Royal Collection Marina Bay (Urban room)</w:t>
            </w:r>
          </w:p>
        </w:tc>
      </w:tr>
      <w:tr w:rsidR="008E592F" w:rsidRPr="00875D06" w14:paraId="7B1679C4" w14:textId="77777777" w:rsidTr="008E592F">
        <w:trPr>
          <w:trHeight w:val="718"/>
          <w:jc w:val="center"/>
        </w:trPr>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A5A72" w14:textId="77777777" w:rsidR="008E592F" w:rsidRPr="00E30916" w:rsidRDefault="008E592F" w:rsidP="007B4F2C">
            <w:pPr>
              <w:rPr>
                <w:rFonts w:asciiTheme="minorHAnsi" w:eastAsia="Calibri" w:hAnsiTheme="minorHAnsi" w:cstheme="minorHAnsi"/>
                <w:sz w:val="22"/>
                <w:szCs w:val="22"/>
                <w:lang w:val="es-MX"/>
              </w:rPr>
            </w:pPr>
            <w:proofErr w:type="spellStart"/>
            <w:r w:rsidRPr="00E30916">
              <w:rPr>
                <w:rFonts w:asciiTheme="minorHAnsi" w:hAnsiTheme="minorHAnsi" w:cstheme="minorHAnsi"/>
                <w:sz w:val="22"/>
                <w:szCs w:val="22"/>
                <w:lang w:val="es-MX"/>
              </w:rPr>
              <w:t>Ubud</w:t>
            </w:r>
            <w:proofErr w:type="spellEnd"/>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776371" w14:textId="286DC5E7" w:rsidR="008E592F" w:rsidRPr="00E73215" w:rsidRDefault="008E592F" w:rsidP="00E95A15">
            <w:pPr>
              <w:jc w:val="center"/>
              <w:rPr>
                <w:rFonts w:asciiTheme="minorHAnsi" w:eastAsia="Calibri" w:hAnsiTheme="minorHAnsi" w:cstheme="minorHAnsi"/>
                <w:sz w:val="22"/>
                <w:szCs w:val="22"/>
                <w:lang w:val="pt-BR"/>
              </w:rPr>
            </w:pPr>
            <w:r w:rsidRPr="00E73215">
              <w:rPr>
                <w:rFonts w:asciiTheme="minorHAnsi" w:hAnsiTheme="minorHAnsi" w:cstheme="minorHAnsi"/>
                <w:sz w:val="22"/>
                <w:szCs w:val="22"/>
                <w:lang w:val="pt-BR"/>
              </w:rPr>
              <w:t>Como Uma Ubud</w:t>
            </w:r>
          </w:p>
          <w:p w14:paraId="1323266E" w14:textId="45BC454F" w:rsidR="008E592F" w:rsidRPr="00E73215" w:rsidRDefault="008E592F" w:rsidP="00E95A15">
            <w:pPr>
              <w:jc w:val="center"/>
              <w:rPr>
                <w:rFonts w:asciiTheme="minorHAnsi" w:eastAsia="Calibri" w:hAnsiTheme="minorHAnsi" w:cstheme="minorHAnsi"/>
                <w:sz w:val="22"/>
                <w:szCs w:val="22"/>
                <w:lang w:val="pt-BR"/>
              </w:rPr>
            </w:pPr>
            <w:r w:rsidRPr="00E73215">
              <w:rPr>
                <w:rFonts w:asciiTheme="minorHAnsi" w:hAnsiTheme="minorHAnsi" w:cstheme="minorHAnsi"/>
                <w:sz w:val="22"/>
                <w:szCs w:val="22"/>
                <w:lang w:val="pt-BR"/>
              </w:rPr>
              <w:t>(Ubud Room)</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06B7BF" w14:textId="3EE875DF" w:rsidR="008E592F" w:rsidRPr="00EE59ED" w:rsidRDefault="008E592F" w:rsidP="00E95A15">
            <w:pPr>
              <w:jc w:val="center"/>
              <w:rPr>
                <w:rFonts w:asciiTheme="minorHAnsi" w:hAnsiTheme="minorHAnsi" w:cstheme="minorHAnsi"/>
                <w:sz w:val="22"/>
                <w:szCs w:val="22"/>
                <w:lang w:val="en-US"/>
              </w:rPr>
            </w:pPr>
            <w:r w:rsidRPr="00EE59ED">
              <w:rPr>
                <w:rFonts w:asciiTheme="minorHAnsi" w:hAnsiTheme="minorHAnsi" w:cstheme="minorHAnsi"/>
                <w:sz w:val="22"/>
                <w:szCs w:val="22"/>
                <w:lang w:val="en-US"/>
              </w:rPr>
              <w:t xml:space="preserve">Four Season </w:t>
            </w:r>
            <w:proofErr w:type="spellStart"/>
            <w:r w:rsidRPr="00EE59ED">
              <w:rPr>
                <w:rFonts w:asciiTheme="minorHAnsi" w:hAnsiTheme="minorHAnsi" w:cstheme="minorHAnsi"/>
                <w:sz w:val="22"/>
                <w:szCs w:val="22"/>
                <w:lang w:val="en-US"/>
              </w:rPr>
              <w:t>Sayan</w:t>
            </w:r>
            <w:proofErr w:type="spellEnd"/>
            <w:r w:rsidRPr="00EE59ED">
              <w:rPr>
                <w:rFonts w:asciiTheme="minorHAnsi" w:hAnsiTheme="minorHAnsi" w:cstheme="minorHAnsi"/>
                <w:sz w:val="22"/>
                <w:szCs w:val="22"/>
                <w:lang w:val="en-US"/>
              </w:rPr>
              <w:t xml:space="preserve"> </w:t>
            </w:r>
            <w:proofErr w:type="spellStart"/>
            <w:r w:rsidRPr="00EE59ED">
              <w:rPr>
                <w:rFonts w:asciiTheme="minorHAnsi" w:hAnsiTheme="minorHAnsi" w:cstheme="minorHAnsi"/>
                <w:sz w:val="22"/>
                <w:szCs w:val="22"/>
                <w:lang w:val="en-US"/>
              </w:rPr>
              <w:t>Ubud</w:t>
            </w:r>
            <w:proofErr w:type="spellEnd"/>
          </w:p>
          <w:p w14:paraId="1F32CE06" w14:textId="0EE8F806" w:rsidR="008E592F" w:rsidRPr="00EE59ED" w:rsidRDefault="008E592F" w:rsidP="00E95A15">
            <w:pPr>
              <w:jc w:val="center"/>
              <w:rPr>
                <w:rFonts w:asciiTheme="minorHAnsi" w:eastAsia="Calibri" w:hAnsiTheme="minorHAnsi" w:cstheme="minorHAnsi"/>
                <w:sz w:val="22"/>
                <w:szCs w:val="22"/>
                <w:lang w:val="en-US"/>
              </w:rPr>
            </w:pPr>
            <w:r w:rsidRPr="00EE59ED">
              <w:rPr>
                <w:rFonts w:asciiTheme="minorHAnsi" w:hAnsiTheme="minorHAnsi" w:cstheme="minorHAnsi"/>
                <w:sz w:val="22"/>
                <w:szCs w:val="22"/>
                <w:lang w:val="en-US"/>
              </w:rPr>
              <w:t>(One bedroom duplex suite)</w:t>
            </w:r>
          </w:p>
        </w:tc>
      </w:tr>
      <w:tr w:rsidR="008E592F" w:rsidRPr="00875D06" w14:paraId="42D6ABF1" w14:textId="77777777" w:rsidTr="008E592F">
        <w:trPr>
          <w:trHeight w:val="592"/>
          <w:jc w:val="center"/>
        </w:trPr>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A603F" w14:textId="77777777" w:rsidR="008E592F" w:rsidRPr="00E30916" w:rsidRDefault="008E592F" w:rsidP="007B4F2C">
            <w:pPr>
              <w:rPr>
                <w:rFonts w:asciiTheme="minorHAnsi" w:eastAsia="Calibri" w:hAnsiTheme="minorHAnsi" w:cstheme="minorHAnsi"/>
                <w:sz w:val="22"/>
                <w:szCs w:val="22"/>
                <w:lang w:val="es-MX"/>
              </w:rPr>
            </w:pPr>
            <w:r w:rsidRPr="00E30916">
              <w:rPr>
                <w:rFonts w:asciiTheme="minorHAnsi" w:hAnsiTheme="minorHAnsi" w:cstheme="minorHAnsi"/>
                <w:sz w:val="22"/>
                <w:szCs w:val="22"/>
                <w:lang w:val="es-MX"/>
              </w:rPr>
              <w:t xml:space="preserve">Nusa </w:t>
            </w:r>
            <w:proofErr w:type="spellStart"/>
            <w:r w:rsidRPr="00E30916">
              <w:rPr>
                <w:rFonts w:asciiTheme="minorHAnsi" w:hAnsiTheme="minorHAnsi" w:cstheme="minorHAnsi"/>
                <w:sz w:val="22"/>
                <w:szCs w:val="22"/>
                <w:lang w:val="es-MX"/>
              </w:rPr>
              <w:t>Dua</w:t>
            </w:r>
            <w:proofErr w:type="spellEnd"/>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AA0B90" w14:textId="2F337729" w:rsidR="008E592F" w:rsidRPr="00EE59ED" w:rsidRDefault="008E592F" w:rsidP="00E95A15">
            <w:pPr>
              <w:jc w:val="center"/>
              <w:rPr>
                <w:rFonts w:asciiTheme="minorHAnsi" w:eastAsia="Calibri" w:hAnsiTheme="minorHAnsi" w:cstheme="minorHAnsi"/>
                <w:sz w:val="22"/>
                <w:szCs w:val="22"/>
              </w:rPr>
            </w:pPr>
            <w:r w:rsidRPr="00EE59ED">
              <w:rPr>
                <w:rFonts w:asciiTheme="minorHAnsi" w:hAnsiTheme="minorHAnsi" w:cstheme="minorHAnsi"/>
                <w:sz w:val="22"/>
                <w:szCs w:val="22"/>
              </w:rPr>
              <w:t>Melia Nusa Dua</w:t>
            </w:r>
          </w:p>
          <w:p w14:paraId="088A4C1D" w14:textId="158EA671" w:rsidR="008E592F" w:rsidRPr="00EE59ED" w:rsidRDefault="008E592F" w:rsidP="00E95A15">
            <w:pPr>
              <w:jc w:val="center"/>
              <w:rPr>
                <w:rFonts w:asciiTheme="minorHAnsi" w:eastAsia="Calibri" w:hAnsiTheme="minorHAnsi" w:cstheme="minorHAnsi"/>
                <w:sz w:val="22"/>
                <w:szCs w:val="22"/>
              </w:rPr>
            </w:pPr>
            <w:r w:rsidRPr="00EE59ED">
              <w:rPr>
                <w:rFonts w:asciiTheme="minorHAnsi" w:hAnsiTheme="minorHAnsi" w:cstheme="minorHAnsi"/>
                <w:sz w:val="22"/>
                <w:szCs w:val="22"/>
              </w:rPr>
              <w:t>(Melia Room)</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969BE0" w14:textId="7186735C" w:rsidR="008E592F" w:rsidRPr="00EE59ED" w:rsidRDefault="008E592F" w:rsidP="00E95A15">
            <w:pPr>
              <w:jc w:val="center"/>
              <w:rPr>
                <w:rFonts w:asciiTheme="minorHAnsi" w:eastAsia="Calibri" w:hAnsiTheme="minorHAnsi" w:cstheme="minorHAnsi"/>
                <w:sz w:val="22"/>
                <w:szCs w:val="22"/>
                <w:lang w:val="en-US"/>
              </w:rPr>
            </w:pPr>
            <w:r w:rsidRPr="00EE59ED">
              <w:rPr>
                <w:rFonts w:asciiTheme="minorHAnsi" w:hAnsiTheme="minorHAnsi" w:cstheme="minorHAnsi"/>
                <w:sz w:val="22"/>
                <w:szCs w:val="22"/>
                <w:lang w:val="en-US"/>
              </w:rPr>
              <w:t>Four Seasons Jimbaran</w:t>
            </w:r>
          </w:p>
          <w:p w14:paraId="78E6A1B6" w14:textId="4A4596DB" w:rsidR="008E592F" w:rsidRPr="00EE59ED" w:rsidRDefault="008E592F" w:rsidP="00E95A15">
            <w:pPr>
              <w:jc w:val="center"/>
              <w:rPr>
                <w:rFonts w:asciiTheme="minorHAnsi" w:eastAsia="Calibri" w:hAnsiTheme="minorHAnsi" w:cstheme="minorHAnsi"/>
                <w:sz w:val="22"/>
                <w:szCs w:val="22"/>
                <w:lang w:val="en-US"/>
              </w:rPr>
            </w:pPr>
            <w:r w:rsidRPr="00EE59ED">
              <w:rPr>
                <w:rFonts w:asciiTheme="minorHAnsi" w:hAnsiTheme="minorHAnsi" w:cstheme="minorHAnsi"/>
                <w:sz w:val="22"/>
                <w:szCs w:val="22"/>
                <w:lang w:val="en-US"/>
              </w:rPr>
              <w:t>(One bedroom garden villa)</w:t>
            </w:r>
          </w:p>
        </w:tc>
      </w:tr>
    </w:tbl>
    <w:p w14:paraId="1CEA0A3A" w14:textId="77777777" w:rsidR="007B4F2C" w:rsidRDefault="007B4F2C" w:rsidP="007B4F2C">
      <w:pPr>
        <w:jc w:val="both"/>
        <w:rPr>
          <w:rFonts w:asciiTheme="minorHAnsi" w:hAnsiTheme="minorHAnsi" w:cstheme="minorHAnsi"/>
          <w:b/>
          <w:bCs/>
          <w:sz w:val="22"/>
          <w:szCs w:val="22"/>
          <w:u w:val="single"/>
          <w:lang w:val="en-US"/>
        </w:rPr>
      </w:pPr>
    </w:p>
    <w:p w14:paraId="59972797" w14:textId="77777777" w:rsidR="007B4F2C" w:rsidRPr="00E30916" w:rsidRDefault="007B4F2C" w:rsidP="007B4F2C">
      <w:pPr>
        <w:rPr>
          <w:rFonts w:ascii="Calibri" w:hAnsi="Calibri" w:cs="Calibri"/>
          <w:sz w:val="22"/>
          <w:szCs w:val="22"/>
          <w:lang w:val="es-MX"/>
        </w:rPr>
      </w:pPr>
      <w:r w:rsidRPr="00E30916">
        <w:rPr>
          <w:rFonts w:ascii="Calibri" w:hAnsi="Calibri" w:cs="Calibri"/>
          <w:b/>
          <w:sz w:val="22"/>
          <w:szCs w:val="22"/>
          <w:lang w:val="es-MX"/>
        </w:rPr>
        <w:t>Notas</w:t>
      </w:r>
    </w:p>
    <w:p w14:paraId="16D6A180" w14:textId="77777777" w:rsidR="007B4F2C" w:rsidRPr="00E30916" w:rsidRDefault="007B4F2C" w:rsidP="007B4F2C">
      <w:pPr>
        <w:numPr>
          <w:ilvl w:val="0"/>
          <w:numId w:val="25"/>
        </w:numPr>
        <w:rPr>
          <w:rFonts w:ascii="Calibri" w:hAnsi="Calibri" w:cs="Calibri"/>
          <w:sz w:val="22"/>
          <w:szCs w:val="22"/>
          <w:lang w:val="es-MX"/>
        </w:rPr>
      </w:pPr>
      <w:r w:rsidRPr="00E30916">
        <w:rPr>
          <w:rFonts w:ascii="Calibri" w:hAnsi="Calibri" w:cs="Calibri"/>
          <w:sz w:val="22"/>
          <w:szCs w:val="22"/>
          <w:lang w:val="es-MX"/>
        </w:rPr>
        <w:t>Todas las clasificaciones de los hoteles están determinadas de acuerdo con las autoridades locales.</w:t>
      </w:r>
    </w:p>
    <w:p w14:paraId="42FE7694" w14:textId="77777777" w:rsidR="007B4F2C" w:rsidRPr="00E30916" w:rsidRDefault="007B4F2C" w:rsidP="007B4F2C">
      <w:pPr>
        <w:numPr>
          <w:ilvl w:val="0"/>
          <w:numId w:val="25"/>
        </w:numPr>
        <w:rPr>
          <w:rFonts w:ascii="Calibri" w:hAnsi="Calibri" w:cs="Calibri"/>
          <w:sz w:val="22"/>
          <w:szCs w:val="22"/>
          <w:lang w:val="es-MX"/>
        </w:rPr>
      </w:pPr>
      <w:r w:rsidRPr="00E30916">
        <w:rPr>
          <w:rFonts w:ascii="Calibri" w:hAnsi="Calibri" w:cs="Calibri"/>
          <w:b/>
          <w:sz w:val="22"/>
          <w:szCs w:val="22"/>
          <w:lang w:val="es-MX"/>
        </w:rPr>
        <w:t>Horario de entrada</w:t>
      </w:r>
      <w:r w:rsidRPr="00E30916">
        <w:rPr>
          <w:rFonts w:ascii="Calibri" w:hAnsi="Calibri" w:cs="Calibri"/>
          <w:sz w:val="22"/>
          <w:szCs w:val="22"/>
          <w:lang w:val="es-MX"/>
        </w:rPr>
        <w:t>: 13:00 o 14:00</w:t>
      </w:r>
    </w:p>
    <w:p w14:paraId="3717E5C1" w14:textId="77777777" w:rsidR="007B4F2C" w:rsidRPr="00E30916" w:rsidRDefault="007B4F2C" w:rsidP="007B4F2C">
      <w:pPr>
        <w:numPr>
          <w:ilvl w:val="0"/>
          <w:numId w:val="25"/>
        </w:numPr>
        <w:rPr>
          <w:rFonts w:ascii="Calibri" w:hAnsi="Calibri" w:cs="Calibri"/>
          <w:sz w:val="22"/>
          <w:szCs w:val="22"/>
          <w:lang w:val="es-MX"/>
        </w:rPr>
      </w:pPr>
      <w:r w:rsidRPr="00E30916">
        <w:rPr>
          <w:rFonts w:ascii="Calibri" w:hAnsi="Calibri" w:cs="Calibri"/>
          <w:b/>
          <w:sz w:val="22"/>
          <w:szCs w:val="22"/>
          <w:lang w:val="es-MX"/>
        </w:rPr>
        <w:t>Horario de salida</w:t>
      </w:r>
      <w:r w:rsidRPr="00E30916">
        <w:rPr>
          <w:rFonts w:ascii="Calibri" w:hAnsi="Calibri" w:cs="Calibri"/>
          <w:sz w:val="22"/>
          <w:szCs w:val="22"/>
          <w:lang w:val="es-MX"/>
        </w:rPr>
        <w:t>: 11:00 o 12:00</w:t>
      </w:r>
    </w:p>
    <w:p w14:paraId="3450390A" w14:textId="77777777" w:rsidR="00280BD6" w:rsidRPr="00E30916" w:rsidRDefault="00280BD6" w:rsidP="00AF47CC">
      <w:pPr>
        <w:rPr>
          <w:rFonts w:asciiTheme="minorHAnsi" w:hAnsiTheme="minorHAnsi" w:cstheme="minorHAnsi"/>
          <w:b/>
          <w:bCs/>
          <w:sz w:val="22"/>
          <w:szCs w:val="22"/>
          <w:lang w:val="es-MX"/>
        </w:rPr>
      </w:pPr>
    </w:p>
    <w:p w14:paraId="44DAE2F3" w14:textId="77777777" w:rsidR="00BA1DDD" w:rsidRPr="00E30916" w:rsidRDefault="00BA1DDD" w:rsidP="00BA1DDD">
      <w:pPr>
        <w:spacing w:line="259" w:lineRule="auto"/>
        <w:ind w:left="-5"/>
        <w:rPr>
          <w:rFonts w:asciiTheme="minorHAnsi" w:hAnsiTheme="minorHAnsi" w:cstheme="minorHAnsi"/>
          <w:sz w:val="22"/>
          <w:szCs w:val="22"/>
          <w:lang w:val="es-MX"/>
        </w:rPr>
      </w:pPr>
      <w:r w:rsidRPr="00E30916">
        <w:rPr>
          <w:rFonts w:asciiTheme="minorHAnsi" w:hAnsiTheme="minorHAnsi" w:cstheme="minorHAnsi"/>
          <w:b/>
          <w:sz w:val="22"/>
          <w:szCs w:val="22"/>
          <w:lang w:val="es-MX"/>
        </w:rPr>
        <w:t>GASTOS DE CANCELACION:</w:t>
      </w:r>
    </w:p>
    <w:p w14:paraId="1C416BAE" w14:textId="77777777" w:rsidR="00BA1DDD" w:rsidRPr="00E30916" w:rsidRDefault="00BA1DDD" w:rsidP="00BA1DDD">
      <w:pPr>
        <w:spacing w:after="4" w:line="251" w:lineRule="auto"/>
        <w:ind w:left="10" w:right="165"/>
        <w:jc w:val="both"/>
        <w:rPr>
          <w:rFonts w:asciiTheme="minorHAnsi" w:hAnsiTheme="minorHAnsi" w:cstheme="minorHAnsi"/>
          <w:bCs/>
          <w:sz w:val="22"/>
          <w:szCs w:val="22"/>
          <w:lang w:val="es-MX"/>
        </w:rPr>
      </w:pPr>
      <w:r w:rsidRPr="00E30916">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E30916">
        <w:rPr>
          <w:rFonts w:asciiTheme="minorHAnsi" w:hAnsiTheme="minorHAnsi" w:cstheme="minorHAnsi"/>
          <w:b/>
          <w:sz w:val="22"/>
          <w:szCs w:val="22"/>
          <w:lang w:val="es-MX"/>
        </w:rPr>
        <w:t xml:space="preserve">. </w:t>
      </w:r>
      <w:r w:rsidRPr="00E30916">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14CCBF2A" w14:textId="77777777" w:rsidR="00BA1DDD" w:rsidRPr="00E30916" w:rsidRDefault="00BA1DDD" w:rsidP="00BA1DDD">
      <w:pPr>
        <w:spacing w:after="4" w:line="251" w:lineRule="auto"/>
        <w:ind w:left="10" w:right="165"/>
        <w:jc w:val="both"/>
        <w:rPr>
          <w:rFonts w:asciiTheme="minorHAnsi" w:hAnsiTheme="minorHAnsi" w:cstheme="minorHAnsi"/>
          <w:sz w:val="22"/>
          <w:szCs w:val="22"/>
          <w:lang w:val="es-MX"/>
        </w:rPr>
      </w:pPr>
      <w:r w:rsidRPr="00E30916">
        <w:rPr>
          <w:rFonts w:asciiTheme="minorHAnsi" w:hAnsiTheme="minorHAnsi" w:cstheme="minorHAnsi"/>
          <w:sz w:val="22"/>
          <w:szCs w:val="22"/>
          <w:lang w:val="es-MX"/>
        </w:rPr>
        <w:t>Para la cancelación con menos de 40 días antes de la llegada, los cargos de cancelación son los mencionados a continuación:</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115" w:type="dxa"/>
          <w:right w:w="115" w:type="dxa"/>
        </w:tblCellMar>
        <w:tblLook w:val="04A0" w:firstRow="1" w:lastRow="0" w:firstColumn="1" w:lastColumn="0" w:noHBand="0" w:noVBand="1"/>
      </w:tblPr>
      <w:tblGrid>
        <w:gridCol w:w="5648"/>
        <w:gridCol w:w="3487"/>
      </w:tblGrid>
      <w:tr w:rsidR="00BA1DDD" w:rsidRPr="00E30916" w14:paraId="51087CFA" w14:textId="77777777" w:rsidTr="0007160F">
        <w:trPr>
          <w:trHeight w:val="144"/>
          <w:jc w:val="center"/>
        </w:trPr>
        <w:tc>
          <w:tcPr>
            <w:tcW w:w="5648" w:type="dxa"/>
            <w:shd w:val="clear" w:color="auto" w:fill="auto"/>
          </w:tcPr>
          <w:p w14:paraId="0DCE76A4" w14:textId="77777777" w:rsidR="00BA1DDD" w:rsidRPr="00E30916" w:rsidRDefault="00BA1DDD" w:rsidP="000B401F">
            <w:pPr>
              <w:spacing w:line="259" w:lineRule="auto"/>
              <w:ind w:right="17"/>
              <w:jc w:val="center"/>
              <w:rPr>
                <w:rFonts w:asciiTheme="minorHAnsi" w:hAnsiTheme="minorHAnsi" w:cstheme="minorHAnsi"/>
                <w:sz w:val="22"/>
                <w:szCs w:val="22"/>
                <w:lang w:val="es-MX"/>
              </w:rPr>
            </w:pPr>
            <w:r w:rsidRPr="00E30916">
              <w:rPr>
                <w:rFonts w:asciiTheme="minorHAnsi" w:hAnsiTheme="minorHAnsi" w:cstheme="minorHAnsi"/>
                <w:b/>
                <w:sz w:val="22"/>
                <w:szCs w:val="22"/>
                <w:lang w:val="es-MX"/>
              </w:rPr>
              <w:t>GASTOS DE CANCELACION POR FECHA DE LLEGADA</w:t>
            </w:r>
          </w:p>
        </w:tc>
        <w:tc>
          <w:tcPr>
            <w:tcW w:w="3487" w:type="dxa"/>
            <w:shd w:val="clear" w:color="auto" w:fill="auto"/>
            <w:vAlign w:val="center"/>
          </w:tcPr>
          <w:p w14:paraId="44AA36E3" w14:textId="77777777" w:rsidR="00BA1DDD" w:rsidRPr="00E30916" w:rsidRDefault="00BA1DDD" w:rsidP="000B401F">
            <w:pPr>
              <w:spacing w:line="259" w:lineRule="auto"/>
              <w:ind w:right="5"/>
              <w:jc w:val="center"/>
              <w:rPr>
                <w:rFonts w:asciiTheme="minorHAnsi" w:hAnsiTheme="minorHAnsi" w:cstheme="minorHAnsi"/>
                <w:sz w:val="22"/>
                <w:szCs w:val="22"/>
                <w:lang w:val="es-MX"/>
              </w:rPr>
            </w:pPr>
            <w:r w:rsidRPr="00E30916">
              <w:rPr>
                <w:rFonts w:asciiTheme="minorHAnsi" w:hAnsiTheme="minorHAnsi" w:cstheme="minorHAnsi"/>
                <w:b/>
                <w:sz w:val="22"/>
                <w:szCs w:val="22"/>
                <w:lang w:val="es-MX"/>
              </w:rPr>
              <w:t>CARGO POR CANCELACION</w:t>
            </w:r>
          </w:p>
        </w:tc>
      </w:tr>
      <w:tr w:rsidR="00BA1DDD" w:rsidRPr="00E30916" w14:paraId="466D6AF3" w14:textId="77777777" w:rsidTr="0007160F">
        <w:trPr>
          <w:trHeight w:val="247"/>
          <w:jc w:val="center"/>
        </w:trPr>
        <w:tc>
          <w:tcPr>
            <w:tcW w:w="5648" w:type="dxa"/>
            <w:shd w:val="clear" w:color="auto" w:fill="auto"/>
          </w:tcPr>
          <w:p w14:paraId="4DAF6CD8" w14:textId="77777777" w:rsidR="00BA1DDD" w:rsidRPr="00E30916" w:rsidRDefault="00BA1DDD" w:rsidP="000B401F">
            <w:pPr>
              <w:spacing w:line="259" w:lineRule="auto"/>
              <w:ind w:right="17"/>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MAS DE 40 DIAS</w:t>
            </w:r>
          </w:p>
        </w:tc>
        <w:tc>
          <w:tcPr>
            <w:tcW w:w="3487" w:type="dxa"/>
            <w:shd w:val="clear" w:color="auto" w:fill="auto"/>
          </w:tcPr>
          <w:p w14:paraId="5DEF7521" w14:textId="77777777" w:rsidR="00BA1DDD" w:rsidRPr="00E30916" w:rsidRDefault="00BA1DDD" w:rsidP="000B401F">
            <w:pPr>
              <w:spacing w:line="259" w:lineRule="auto"/>
              <w:ind w:right="5"/>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SIN GASTOS</w:t>
            </w:r>
          </w:p>
        </w:tc>
      </w:tr>
      <w:tr w:rsidR="00BA1DDD" w:rsidRPr="00E30916" w14:paraId="0AE74D55" w14:textId="77777777" w:rsidTr="0007160F">
        <w:trPr>
          <w:trHeight w:val="246"/>
          <w:jc w:val="center"/>
        </w:trPr>
        <w:tc>
          <w:tcPr>
            <w:tcW w:w="5648" w:type="dxa"/>
            <w:shd w:val="clear" w:color="auto" w:fill="auto"/>
          </w:tcPr>
          <w:p w14:paraId="6EACBEB2" w14:textId="77777777" w:rsidR="00BA1DDD" w:rsidRPr="00E30916" w:rsidRDefault="00BA1DDD" w:rsidP="000B401F">
            <w:pPr>
              <w:spacing w:line="259" w:lineRule="auto"/>
              <w:ind w:right="17"/>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ENTRE 39 Y 30 DIAS</w:t>
            </w:r>
          </w:p>
        </w:tc>
        <w:tc>
          <w:tcPr>
            <w:tcW w:w="3487" w:type="dxa"/>
            <w:shd w:val="clear" w:color="auto" w:fill="auto"/>
          </w:tcPr>
          <w:p w14:paraId="741CAB5F" w14:textId="77777777" w:rsidR="00BA1DDD" w:rsidRPr="00E30916" w:rsidRDefault="00BA1DDD" w:rsidP="000B401F">
            <w:pPr>
              <w:spacing w:line="259" w:lineRule="auto"/>
              <w:ind w:right="5"/>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30% DEL TOTAL</w:t>
            </w:r>
          </w:p>
        </w:tc>
      </w:tr>
      <w:tr w:rsidR="00BA1DDD" w:rsidRPr="00E30916" w14:paraId="6D384122" w14:textId="77777777" w:rsidTr="0007160F">
        <w:trPr>
          <w:trHeight w:val="246"/>
          <w:jc w:val="center"/>
        </w:trPr>
        <w:tc>
          <w:tcPr>
            <w:tcW w:w="5648" w:type="dxa"/>
            <w:shd w:val="clear" w:color="auto" w:fill="auto"/>
          </w:tcPr>
          <w:p w14:paraId="668E660E" w14:textId="77777777" w:rsidR="00BA1DDD" w:rsidRPr="00E30916" w:rsidRDefault="00BA1DDD" w:rsidP="000B401F">
            <w:pPr>
              <w:spacing w:line="259" w:lineRule="auto"/>
              <w:ind w:right="17"/>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ENTRE 29 Y 20 DIAS</w:t>
            </w:r>
          </w:p>
        </w:tc>
        <w:tc>
          <w:tcPr>
            <w:tcW w:w="3487" w:type="dxa"/>
            <w:shd w:val="clear" w:color="auto" w:fill="auto"/>
          </w:tcPr>
          <w:p w14:paraId="7FEE1F6B" w14:textId="77777777" w:rsidR="00BA1DDD" w:rsidRPr="00E30916" w:rsidRDefault="00BA1DDD" w:rsidP="000B401F">
            <w:pPr>
              <w:spacing w:line="259" w:lineRule="auto"/>
              <w:ind w:right="5"/>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50% DEL TOTAL</w:t>
            </w:r>
          </w:p>
        </w:tc>
      </w:tr>
      <w:tr w:rsidR="00BA1DDD" w:rsidRPr="00E30916" w14:paraId="18221C22" w14:textId="77777777" w:rsidTr="0007160F">
        <w:trPr>
          <w:trHeight w:val="265"/>
          <w:jc w:val="center"/>
        </w:trPr>
        <w:tc>
          <w:tcPr>
            <w:tcW w:w="5648" w:type="dxa"/>
            <w:shd w:val="clear" w:color="auto" w:fill="auto"/>
          </w:tcPr>
          <w:p w14:paraId="22279988" w14:textId="77777777" w:rsidR="00BA1DDD" w:rsidRPr="00E30916" w:rsidRDefault="00BA1DDD" w:rsidP="000B401F">
            <w:pPr>
              <w:spacing w:line="259" w:lineRule="auto"/>
              <w:ind w:right="17"/>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ENTRE 19 Y 10 DIAS</w:t>
            </w:r>
          </w:p>
        </w:tc>
        <w:tc>
          <w:tcPr>
            <w:tcW w:w="3487" w:type="dxa"/>
            <w:shd w:val="clear" w:color="auto" w:fill="auto"/>
          </w:tcPr>
          <w:p w14:paraId="6439CAB3" w14:textId="77777777" w:rsidR="00BA1DDD" w:rsidRPr="00E30916" w:rsidRDefault="00BA1DDD" w:rsidP="000B401F">
            <w:pPr>
              <w:spacing w:line="259" w:lineRule="auto"/>
              <w:ind w:right="5"/>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75% DEL TOTAL</w:t>
            </w:r>
          </w:p>
        </w:tc>
      </w:tr>
      <w:tr w:rsidR="00BA1DDD" w:rsidRPr="00E30916" w14:paraId="5B3269F9" w14:textId="77777777" w:rsidTr="0007160F">
        <w:trPr>
          <w:trHeight w:val="246"/>
          <w:jc w:val="center"/>
        </w:trPr>
        <w:tc>
          <w:tcPr>
            <w:tcW w:w="5648" w:type="dxa"/>
            <w:shd w:val="clear" w:color="auto" w:fill="auto"/>
          </w:tcPr>
          <w:p w14:paraId="6F9DF56D" w14:textId="77777777" w:rsidR="00BA1DDD" w:rsidRPr="00E73215" w:rsidRDefault="00BA1DDD" w:rsidP="000B401F">
            <w:pPr>
              <w:spacing w:line="259" w:lineRule="auto"/>
              <w:ind w:right="17"/>
              <w:jc w:val="center"/>
              <w:rPr>
                <w:rFonts w:asciiTheme="minorHAnsi" w:hAnsiTheme="minorHAnsi" w:cstheme="minorHAnsi"/>
                <w:sz w:val="22"/>
                <w:szCs w:val="22"/>
                <w:lang w:val="pt-BR"/>
              </w:rPr>
            </w:pPr>
            <w:r w:rsidRPr="00E73215">
              <w:rPr>
                <w:rFonts w:asciiTheme="minorHAnsi" w:hAnsiTheme="minorHAnsi" w:cstheme="minorHAnsi"/>
                <w:sz w:val="22"/>
                <w:szCs w:val="22"/>
                <w:lang w:val="pt-BR"/>
              </w:rPr>
              <w:t>MENOS DE 9 DIAS O NO SHOW</w:t>
            </w:r>
          </w:p>
        </w:tc>
        <w:tc>
          <w:tcPr>
            <w:tcW w:w="3487" w:type="dxa"/>
            <w:shd w:val="clear" w:color="auto" w:fill="auto"/>
          </w:tcPr>
          <w:p w14:paraId="19DD55D4" w14:textId="77777777" w:rsidR="00BA1DDD" w:rsidRPr="00E30916" w:rsidRDefault="00BA1DDD" w:rsidP="000B401F">
            <w:pPr>
              <w:spacing w:line="259" w:lineRule="auto"/>
              <w:ind w:right="5"/>
              <w:jc w:val="center"/>
              <w:rPr>
                <w:rFonts w:asciiTheme="minorHAnsi" w:hAnsiTheme="minorHAnsi" w:cstheme="minorHAnsi"/>
                <w:sz w:val="22"/>
                <w:szCs w:val="22"/>
                <w:lang w:val="es-MX"/>
              </w:rPr>
            </w:pPr>
            <w:r w:rsidRPr="00E30916">
              <w:rPr>
                <w:rFonts w:asciiTheme="minorHAnsi" w:hAnsiTheme="minorHAnsi" w:cstheme="minorHAnsi"/>
                <w:sz w:val="22"/>
                <w:szCs w:val="22"/>
                <w:lang w:val="es-MX"/>
              </w:rPr>
              <w:t>100% DEL TOTAL</w:t>
            </w:r>
          </w:p>
        </w:tc>
      </w:tr>
    </w:tbl>
    <w:p w14:paraId="2319BB75" w14:textId="77777777" w:rsidR="00A07389" w:rsidRPr="00E30916" w:rsidRDefault="00A07389" w:rsidP="00556E27">
      <w:pPr>
        <w:spacing w:after="246" w:line="259" w:lineRule="auto"/>
        <w:ind w:left="-5"/>
        <w:rPr>
          <w:rFonts w:asciiTheme="minorHAnsi" w:hAnsiTheme="minorHAnsi" w:cstheme="minorHAnsi"/>
          <w:b/>
          <w:sz w:val="22"/>
          <w:szCs w:val="22"/>
          <w:u w:val="single" w:color="C7862B"/>
          <w:lang w:val="es-MX"/>
        </w:rPr>
      </w:pPr>
    </w:p>
    <w:p w14:paraId="1469BB2E" w14:textId="77777777" w:rsidR="00556E27" w:rsidRPr="00E30916" w:rsidRDefault="00556E27" w:rsidP="00C2535C">
      <w:pPr>
        <w:ind w:left="-5"/>
        <w:rPr>
          <w:rFonts w:asciiTheme="minorHAnsi" w:hAnsiTheme="minorHAnsi" w:cstheme="minorHAnsi"/>
          <w:sz w:val="22"/>
          <w:szCs w:val="22"/>
          <w:u w:val="single"/>
          <w:lang w:val="es-MX"/>
        </w:rPr>
      </w:pPr>
      <w:r w:rsidRPr="00E30916">
        <w:rPr>
          <w:rFonts w:asciiTheme="minorHAnsi" w:hAnsiTheme="minorHAnsi" w:cstheme="minorHAnsi"/>
          <w:b/>
          <w:sz w:val="22"/>
          <w:szCs w:val="22"/>
          <w:u w:val="single"/>
          <w:lang w:val="es-MX"/>
        </w:rPr>
        <w:t>NOTAS IMPORTANTES</w:t>
      </w:r>
    </w:p>
    <w:p w14:paraId="373E8FF4" w14:textId="6E2EB7A6" w:rsidR="00556E27" w:rsidRDefault="00BA1DDD" w:rsidP="00C2535C">
      <w:pPr>
        <w:ind w:left="10"/>
        <w:jc w:val="both"/>
        <w:rPr>
          <w:rFonts w:asciiTheme="minorHAnsi" w:hAnsiTheme="minorHAnsi" w:cstheme="minorHAnsi"/>
          <w:sz w:val="22"/>
          <w:szCs w:val="22"/>
          <w:lang w:val="es-MX"/>
        </w:rPr>
      </w:pPr>
      <w:r w:rsidRPr="00E30916">
        <w:rPr>
          <w:rFonts w:asciiTheme="minorHAnsi" w:hAnsiTheme="minorHAnsi" w:cstheme="minorHAnsi"/>
          <w:sz w:val="22"/>
          <w:szCs w:val="22"/>
          <w:lang w:val="es-MX"/>
        </w:rPr>
        <w:t>**</w:t>
      </w:r>
      <w:r w:rsidR="00556E27" w:rsidRPr="00E30916">
        <w:rPr>
          <w:rFonts w:asciiTheme="minorHAnsi" w:hAnsiTheme="minorHAnsi" w:cstheme="minorHAnsi"/>
          <w:sz w:val="22"/>
          <w:szCs w:val="22"/>
          <w:lang w:val="es-MX"/>
        </w:rPr>
        <w:t xml:space="preserve">El cierre de ventas para </w:t>
      </w:r>
      <w:r w:rsidRPr="00E30916">
        <w:rPr>
          <w:rFonts w:asciiTheme="minorHAnsi" w:hAnsiTheme="minorHAnsi" w:cstheme="minorHAnsi"/>
          <w:sz w:val="22"/>
          <w:szCs w:val="22"/>
          <w:lang w:val="es-MX"/>
        </w:rPr>
        <w:t xml:space="preserve">este programa </w:t>
      </w:r>
      <w:r w:rsidR="00556E27" w:rsidRPr="00E30916">
        <w:rPr>
          <w:rFonts w:asciiTheme="minorHAnsi" w:hAnsiTheme="minorHAnsi" w:cstheme="minorHAnsi"/>
          <w:sz w:val="22"/>
          <w:szCs w:val="22"/>
          <w:lang w:val="es-MX"/>
        </w:rPr>
        <w:t>es 3</w:t>
      </w:r>
      <w:r w:rsidRPr="00E30916">
        <w:rPr>
          <w:rFonts w:asciiTheme="minorHAnsi" w:hAnsiTheme="minorHAnsi" w:cstheme="minorHAnsi"/>
          <w:sz w:val="22"/>
          <w:szCs w:val="22"/>
          <w:lang w:val="es-MX"/>
        </w:rPr>
        <w:t>5</w:t>
      </w:r>
      <w:r w:rsidR="00556E27" w:rsidRPr="00E30916">
        <w:rPr>
          <w:rFonts w:asciiTheme="minorHAnsi" w:hAnsiTheme="minorHAnsi" w:cstheme="minorHAnsi"/>
          <w:sz w:val="22"/>
          <w:szCs w:val="22"/>
          <w:lang w:val="es-MX"/>
        </w:rPr>
        <w:t xml:space="preserve"> días, anteriores a la fecha de </w:t>
      </w:r>
      <w:r w:rsidRPr="00E30916">
        <w:rPr>
          <w:rFonts w:asciiTheme="minorHAnsi" w:hAnsiTheme="minorHAnsi" w:cstheme="minorHAnsi"/>
          <w:sz w:val="22"/>
          <w:szCs w:val="22"/>
          <w:lang w:val="es-MX"/>
        </w:rPr>
        <w:t>inicio d</w:t>
      </w:r>
      <w:r w:rsidR="00556E27" w:rsidRPr="00E30916">
        <w:rPr>
          <w:rFonts w:asciiTheme="minorHAnsi" w:hAnsiTheme="minorHAnsi" w:cstheme="minorHAnsi"/>
          <w:sz w:val="22"/>
          <w:szCs w:val="22"/>
          <w:lang w:val="es-MX"/>
        </w:rPr>
        <w:t>el viaje</w:t>
      </w:r>
      <w:r w:rsidRPr="00E30916">
        <w:rPr>
          <w:rFonts w:asciiTheme="minorHAnsi" w:hAnsiTheme="minorHAnsi" w:cstheme="minorHAnsi"/>
          <w:sz w:val="22"/>
          <w:szCs w:val="22"/>
          <w:lang w:val="es-MX"/>
        </w:rPr>
        <w:t>.</w:t>
      </w:r>
    </w:p>
    <w:p w14:paraId="67F3C9C6" w14:textId="659176CE" w:rsidR="003545EA" w:rsidRPr="00E30916" w:rsidRDefault="003545EA" w:rsidP="00C2535C">
      <w:pPr>
        <w:ind w:left="10"/>
        <w:jc w:val="both"/>
        <w:rPr>
          <w:rFonts w:asciiTheme="minorHAnsi" w:hAnsiTheme="minorHAnsi" w:cstheme="minorHAnsi"/>
          <w:sz w:val="22"/>
          <w:szCs w:val="22"/>
          <w:lang w:val="es-MX"/>
        </w:rPr>
      </w:pPr>
      <w:r>
        <w:rPr>
          <w:rFonts w:asciiTheme="minorHAnsi" w:hAnsiTheme="minorHAnsi" w:cstheme="minorHAnsi"/>
          <w:sz w:val="22"/>
          <w:szCs w:val="22"/>
          <w:lang w:val="es-MX"/>
        </w:rPr>
        <w:t>**Este programa es en servicio privado y opera con mínimo 2 pasajeros compartiendo habitación doble.</w:t>
      </w:r>
    </w:p>
    <w:p w14:paraId="12B986C6" w14:textId="1B5C507B" w:rsidR="00556E27" w:rsidRPr="00E30916" w:rsidRDefault="00BA1DDD" w:rsidP="00C2535C">
      <w:pPr>
        <w:ind w:left="10"/>
        <w:jc w:val="both"/>
        <w:rPr>
          <w:rFonts w:asciiTheme="minorHAnsi" w:hAnsiTheme="minorHAnsi" w:cstheme="minorHAnsi"/>
          <w:sz w:val="22"/>
          <w:szCs w:val="22"/>
          <w:lang w:val="es-MX"/>
        </w:rPr>
      </w:pPr>
      <w:r w:rsidRPr="00E30916">
        <w:rPr>
          <w:rFonts w:asciiTheme="minorHAnsi" w:hAnsiTheme="minorHAnsi" w:cstheme="minorHAnsi"/>
          <w:sz w:val="22"/>
          <w:szCs w:val="22"/>
          <w:lang w:val="es-MX"/>
        </w:rPr>
        <w:t>**</w:t>
      </w:r>
      <w:r w:rsidR="00861EA7" w:rsidRPr="00E30916">
        <w:rPr>
          <w:rFonts w:asciiTheme="minorHAnsi" w:hAnsiTheme="minorHAnsi" w:cstheme="minorHAnsi"/>
          <w:sz w:val="22"/>
          <w:szCs w:val="22"/>
          <w:lang w:val="es-MX"/>
        </w:rPr>
        <w:t xml:space="preserve">Nos </w:t>
      </w:r>
      <w:r w:rsidR="00556E27" w:rsidRPr="00E30916">
        <w:rPr>
          <w:rFonts w:asciiTheme="minorHAnsi" w:hAnsiTheme="minorHAnsi" w:cstheme="minorHAnsi"/>
          <w:sz w:val="22"/>
          <w:szCs w:val="22"/>
          <w:lang w:val="es-MX"/>
        </w:rPr>
        <w:t>reserva</w:t>
      </w:r>
      <w:r w:rsidR="00861EA7" w:rsidRPr="00E30916">
        <w:rPr>
          <w:rFonts w:asciiTheme="minorHAnsi" w:hAnsiTheme="minorHAnsi" w:cstheme="minorHAnsi"/>
          <w:sz w:val="22"/>
          <w:szCs w:val="22"/>
          <w:lang w:val="es-MX"/>
        </w:rPr>
        <w:t>mos</w:t>
      </w:r>
      <w:r w:rsidR="00556E27" w:rsidRPr="00E30916">
        <w:rPr>
          <w:rFonts w:asciiTheme="minorHAnsi" w:hAnsiTheme="minorHAnsi" w:cstheme="minorHAnsi"/>
          <w:sz w:val="22"/>
          <w:szCs w:val="22"/>
          <w:lang w:val="es-MX"/>
        </w:rPr>
        <w:t xml:space="preserve"> el derecho de modificar las tarifas en todas las cotizaciones hechas en caso de que el carburante aumente más del 25%</w:t>
      </w:r>
      <w:r w:rsidR="00861EA7" w:rsidRPr="00E30916">
        <w:rPr>
          <w:rFonts w:asciiTheme="minorHAnsi" w:hAnsiTheme="minorHAnsi" w:cstheme="minorHAnsi"/>
          <w:sz w:val="22"/>
          <w:szCs w:val="22"/>
          <w:lang w:val="es-MX"/>
        </w:rPr>
        <w:t>. Si esto ocurriera, se</w:t>
      </w:r>
      <w:r w:rsidR="00556E27" w:rsidRPr="00E30916">
        <w:rPr>
          <w:rFonts w:asciiTheme="minorHAnsi" w:hAnsiTheme="minorHAnsi" w:cstheme="minorHAnsi"/>
          <w:sz w:val="22"/>
          <w:szCs w:val="22"/>
          <w:lang w:val="es-MX"/>
        </w:rPr>
        <w:t xml:space="preserve"> les informaría por escrito al menos 15 días antes de la aplicación del nuevo precio.</w:t>
      </w:r>
    </w:p>
    <w:p w14:paraId="6333222E" w14:textId="3BB31807" w:rsidR="00C2535C" w:rsidRPr="00E30916" w:rsidRDefault="00C2535C" w:rsidP="00C2535C">
      <w:pPr>
        <w:ind w:left="10"/>
        <w:jc w:val="both"/>
        <w:rPr>
          <w:rFonts w:asciiTheme="minorHAnsi" w:hAnsiTheme="minorHAnsi" w:cstheme="minorHAnsi"/>
          <w:sz w:val="22"/>
          <w:szCs w:val="22"/>
          <w:lang w:val="es-MX"/>
        </w:rPr>
      </w:pPr>
    </w:p>
    <w:p w14:paraId="60AD8BCC" w14:textId="323926D3" w:rsidR="00C2535C" w:rsidRPr="00E30916" w:rsidRDefault="00C2535C" w:rsidP="00C2535C">
      <w:pPr>
        <w:ind w:left="10"/>
        <w:jc w:val="both"/>
        <w:rPr>
          <w:rFonts w:asciiTheme="minorHAnsi" w:hAnsiTheme="minorHAnsi" w:cstheme="minorHAnsi"/>
          <w:sz w:val="22"/>
          <w:szCs w:val="22"/>
          <w:lang w:val="es-MX"/>
        </w:rPr>
      </w:pPr>
    </w:p>
    <w:p w14:paraId="5F9ABB01" w14:textId="77777777" w:rsidR="00242E48" w:rsidRDefault="00242E48">
      <w:pPr>
        <w:spacing w:after="160" w:line="259" w:lineRule="auto"/>
        <w:rPr>
          <w:rFonts w:asciiTheme="minorHAnsi" w:hAnsiTheme="minorHAnsi" w:cstheme="minorHAnsi"/>
          <w:b/>
          <w:bCs/>
          <w:sz w:val="22"/>
          <w:szCs w:val="22"/>
          <w:lang w:val="es-MX" w:eastAsia="es-419"/>
        </w:rPr>
      </w:pPr>
      <w:r>
        <w:rPr>
          <w:rFonts w:asciiTheme="minorHAnsi" w:hAnsiTheme="minorHAnsi" w:cstheme="minorHAnsi"/>
          <w:b/>
          <w:bCs/>
          <w:sz w:val="22"/>
          <w:szCs w:val="22"/>
          <w:lang w:val="es-MX" w:eastAsia="es-419"/>
        </w:rPr>
        <w:br w:type="page"/>
      </w:r>
    </w:p>
    <w:p w14:paraId="0F8B0859" w14:textId="3816D94A" w:rsidR="00BF25A1" w:rsidRPr="00E30916" w:rsidRDefault="00BF25A1" w:rsidP="00BF25A1">
      <w:pPr>
        <w:jc w:val="both"/>
        <w:rPr>
          <w:rFonts w:asciiTheme="minorHAnsi" w:hAnsiTheme="minorHAnsi" w:cstheme="minorHAnsi"/>
          <w:b/>
          <w:bCs/>
          <w:sz w:val="22"/>
          <w:szCs w:val="22"/>
          <w:lang w:val="es-MX" w:eastAsia="es-419"/>
        </w:rPr>
      </w:pPr>
      <w:r w:rsidRPr="00E30916">
        <w:rPr>
          <w:rFonts w:asciiTheme="minorHAnsi" w:hAnsiTheme="minorHAnsi" w:cstheme="minorHAnsi"/>
          <w:b/>
          <w:bCs/>
          <w:sz w:val="22"/>
          <w:szCs w:val="22"/>
          <w:lang w:val="es-MX" w:eastAsia="es-419"/>
        </w:rPr>
        <w:lastRenderedPageBreak/>
        <w:t>LEGALES:</w:t>
      </w:r>
    </w:p>
    <w:p w14:paraId="63CBEAEA" w14:textId="77777777" w:rsidR="00BF25A1" w:rsidRPr="00E30916" w:rsidRDefault="00BF25A1" w:rsidP="00BF25A1">
      <w:pPr>
        <w:pStyle w:val="Prrafodelista"/>
        <w:spacing w:after="0" w:line="240" w:lineRule="auto"/>
        <w:ind w:left="0"/>
        <w:jc w:val="both"/>
        <w:rPr>
          <w:rFonts w:cstheme="minorHAnsi"/>
          <w:lang w:eastAsia="es-419"/>
        </w:rPr>
      </w:pPr>
      <w:r w:rsidRPr="00E30916">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E30916" w:rsidRDefault="00BF25A1" w:rsidP="00BF25A1">
      <w:pPr>
        <w:jc w:val="both"/>
        <w:rPr>
          <w:rFonts w:asciiTheme="minorHAnsi" w:hAnsiTheme="minorHAnsi" w:cstheme="minorHAnsi"/>
          <w:sz w:val="22"/>
          <w:szCs w:val="22"/>
          <w:lang w:val="es-MX" w:eastAsia="es-419"/>
        </w:rPr>
      </w:pPr>
    </w:p>
    <w:p w14:paraId="159E2D77" w14:textId="459E144B" w:rsidR="00BF25A1" w:rsidRPr="00E30916" w:rsidRDefault="00BF25A1" w:rsidP="00BF25A1">
      <w:pPr>
        <w:jc w:val="both"/>
        <w:rPr>
          <w:rFonts w:asciiTheme="minorHAnsi" w:hAnsiTheme="minorHAnsi" w:cstheme="minorHAnsi"/>
          <w:sz w:val="22"/>
          <w:szCs w:val="22"/>
          <w:lang w:val="es-MX" w:eastAsia="es-419"/>
        </w:rPr>
      </w:pPr>
      <w:r w:rsidRPr="00E30916">
        <w:rPr>
          <w:rFonts w:asciiTheme="minorHAnsi" w:hAnsiTheme="minorHAnsi" w:cstheme="minorHAnsi"/>
          <w:sz w:val="22"/>
          <w:szCs w:val="22"/>
          <w:lang w:val="es-MX" w:eastAsia="es-419"/>
        </w:rPr>
        <w:t xml:space="preserve">2. Itinerario valido hasta </w:t>
      </w:r>
      <w:r w:rsidR="00B04055">
        <w:rPr>
          <w:rFonts w:asciiTheme="minorHAnsi" w:hAnsiTheme="minorHAnsi" w:cstheme="minorHAnsi"/>
          <w:sz w:val="22"/>
          <w:szCs w:val="22"/>
          <w:lang w:val="es-MX" w:eastAsia="es-419"/>
        </w:rPr>
        <w:t>d</w:t>
      </w:r>
      <w:r w:rsidRPr="00E30916">
        <w:rPr>
          <w:rFonts w:asciiTheme="minorHAnsi" w:hAnsiTheme="minorHAnsi" w:cstheme="minorHAnsi"/>
          <w:sz w:val="22"/>
          <w:szCs w:val="22"/>
          <w:lang w:val="es-MX" w:eastAsia="es-419"/>
        </w:rPr>
        <w:t xml:space="preserve">el </w:t>
      </w:r>
      <w:r w:rsidR="00B04055">
        <w:rPr>
          <w:rFonts w:asciiTheme="minorHAnsi" w:hAnsiTheme="minorHAnsi" w:cstheme="minorHAnsi"/>
          <w:sz w:val="22"/>
          <w:szCs w:val="22"/>
          <w:lang w:val="es-MX" w:eastAsia="es-419"/>
        </w:rPr>
        <w:t xml:space="preserve">01 de </w:t>
      </w:r>
      <w:r w:rsidR="009A1D7B">
        <w:rPr>
          <w:rFonts w:asciiTheme="minorHAnsi" w:hAnsiTheme="minorHAnsi" w:cstheme="minorHAnsi"/>
          <w:sz w:val="22"/>
          <w:szCs w:val="22"/>
          <w:lang w:val="es-MX" w:eastAsia="es-419"/>
        </w:rPr>
        <w:t>abril</w:t>
      </w:r>
      <w:r w:rsidR="00B04055">
        <w:rPr>
          <w:rFonts w:asciiTheme="minorHAnsi" w:hAnsiTheme="minorHAnsi" w:cstheme="minorHAnsi"/>
          <w:sz w:val="22"/>
          <w:szCs w:val="22"/>
          <w:lang w:val="es-MX" w:eastAsia="es-419"/>
        </w:rPr>
        <w:t xml:space="preserve"> 202</w:t>
      </w:r>
      <w:r w:rsidR="009A1D7B">
        <w:rPr>
          <w:rFonts w:asciiTheme="minorHAnsi" w:hAnsiTheme="minorHAnsi" w:cstheme="minorHAnsi"/>
          <w:sz w:val="22"/>
          <w:szCs w:val="22"/>
          <w:lang w:val="es-MX" w:eastAsia="es-419"/>
        </w:rPr>
        <w:t>4</w:t>
      </w:r>
      <w:r w:rsidR="00B04055">
        <w:rPr>
          <w:rFonts w:asciiTheme="minorHAnsi" w:hAnsiTheme="minorHAnsi" w:cstheme="minorHAnsi"/>
          <w:sz w:val="22"/>
          <w:szCs w:val="22"/>
          <w:lang w:val="es-MX" w:eastAsia="es-419"/>
        </w:rPr>
        <w:t xml:space="preserve"> al </w:t>
      </w:r>
      <w:r w:rsidRPr="00E30916">
        <w:rPr>
          <w:rFonts w:asciiTheme="minorHAnsi" w:hAnsiTheme="minorHAnsi" w:cstheme="minorHAnsi"/>
          <w:sz w:val="22"/>
          <w:szCs w:val="22"/>
          <w:lang w:val="es-MX" w:eastAsia="es-419"/>
        </w:rPr>
        <w:t xml:space="preserve">31 de </w:t>
      </w:r>
      <w:r w:rsidR="00B04055">
        <w:rPr>
          <w:rFonts w:asciiTheme="minorHAnsi" w:hAnsiTheme="minorHAnsi" w:cstheme="minorHAnsi"/>
          <w:sz w:val="22"/>
          <w:szCs w:val="22"/>
          <w:lang w:val="es-MX" w:eastAsia="es-419"/>
        </w:rPr>
        <w:t xml:space="preserve">marzo </w:t>
      </w:r>
      <w:r w:rsidRPr="00E30916">
        <w:rPr>
          <w:rFonts w:asciiTheme="minorHAnsi" w:hAnsiTheme="minorHAnsi" w:cstheme="minorHAnsi"/>
          <w:sz w:val="22"/>
          <w:szCs w:val="22"/>
          <w:lang w:val="es-MX" w:eastAsia="es-419"/>
        </w:rPr>
        <w:t>202</w:t>
      </w:r>
      <w:r w:rsidR="009A1D7B">
        <w:rPr>
          <w:rFonts w:asciiTheme="minorHAnsi" w:hAnsiTheme="minorHAnsi" w:cstheme="minorHAnsi"/>
          <w:sz w:val="22"/>
          <w:szCs w:val="22"/>
          <w:lang w:val="es-MX" w:eastAsia="es-419"/>
        </w:rPr>
        <w:t>5</w:t>
      </w:r>
      <w:r w:rsidRPr="00E30916">
        <w:rPr>
          <w:rFonts w:asciiTheme="minorHAnsi" w:hAnsiTheme="minorHAnsi" w:cstheme="minorHAnsi"/>
          <w:sz w:val="22"/>
          <w:szCs w:val="22"/>
          <w:lang w:val="es-MX" w:eastAsia="es-419"/>
        </w:rPr>
        <w:t>.</w:t>
      </w:r>
    </w:p>
    <w:p w14:paraId="7042D9FC" w14:textId="77777777" w:rsidR="00BF25A1" w:rsidRPr="00E30916" w:rsidRDefault="00BF25A1" w:rsidP="00BF25A1">
      <w:pPr>
        <w:jc w:val="both"/>
        <w:rPr>
          <w:rFonts w:asciiTheme="minorHAnsi" w:hAnsiTheme="minorHAnsi" w:cstheme="minorHAnsi"/>
          <w:sz w:val="22"/>
          <w:szCs w:val="22"/>
          <w:lang w:val="es-MX" w:eastAsia="es-419"/>
        </w:rPr>
      </w:pPr>
    </w:p>
    <w:p w14:paraId="4FB19BBF" w14:textId="3EC84BCF" w:rsidR="00BF25A1" w:rsidRPr="00E30916" w:rsidRDefault="00BF25A1" w:rsidP="00BF25A1">
      <w:pPr>
        <w:jc w:val="both"/>
        <w:rPr>
          <w:rFonts w:asciiTheme="minorHAnsi" w:hAnsiTheme="minorHAnsi" w:cstheme="minorHAnsi"/>
          <w:sz w:val="22"/>
          <w:szCs w:val="22"/>
          <w:lang w:val="es-MX" w:eastAsia="es-419"/>
        </w:rPr>
      </w:pPr>
      <w:r w:rsidRPr="00E30916">
        <w:rPr>
          <w:rFonts w:asciiTheme="minorHAnsi" w:hAnsiTheme="minorHAnsi" w:cstheme="minorHAnsi"/>
          <w:sz w:val="22"/>
          <w:szCs w:val="22"/>
          <w:lang w:val="es-MX" w:eastAsia="es-419"/>
        </w:rPr>
        <w:t>3. Precio aplica viajando</w:t>
      </w:r>
      <w:r w:rsidR="00BA1DDD" w:rsidRPr="00E30916">
        <w:rPr>
          <w:rFonts w:asciiTheme="minorHAnsi" w:hAnsiTheme="minorHAnsi" w:cstheme="minorHAnsi"/>
          <w:sz w:val="22"/>
          <w:szCs w:val="22"/>
          <w:lang w:val="es-MX" w:eastAsia="es-419"/>
        </w:rPr>
        <w:t xml:space="preserve"> </w:t>
      </w:r>
      <w:r w:rsidRPr="00E30916">
        <w:rPr>
          <w:rFonts w:asciiTheme="minorHAnsi" w:hAnsiTheme="minorHAnsi" w:cstheme="minorHAnsi"/>
          <w:sz w:val="22"/>
          <w:szCs w:val="22"/>
          <w:lang w:val="es-MX" w:eastAsia="es-419"/>
        </w:rPr>
        <w:t>dos pasajeros juntos</w:t>
      </w:r>
      <w:r w:rsidR="003545EA">
        <w:rPr>
          <w:rFonts w:asciiTheme="minorHAnsi" w:hAnsiTheme="minorHAnsi" w:cstheme="minorHAnsi"/>
          <w:sz w:val="22"/>
          <w:szCs w:val="22"/>
          <w:lang w:val="es-MX" w:eastAsia="es-419"/>
        </w:rPr>
        <w:t xml:space="preserve"> compartiendo habitación doble</w:t>
      </w:r>
      <w:r w:rsidRPr="00E30916">
        <w:rPr>
          <w:rFonts w:asciiTheme="minorHAnsi" w:hAnsiTheme="minorHAnsi" w:cstheme="minorHAnsi"/>
          <w:sz w:val="22"/>
          <w:szCs w:val="22"/>
          <w:lang w:val="es-MX" w:eastAsia="es-419"/>
        </w:rPr>
        <w:t>.</w:t>
      </w:r>
    </w:p>
    <w:p w14:paraId="6D2DA782" w14:textId="37B41A44" w:rsidR="009A1D7B" w:rsidRPr="001D5162" w:rsidRDefault="009A1D7B" w:rsidP="009A1D7B">
      <w:pPr>
        <w:widowControl w:val="0"/>
        <w:pBdr>
          <w:top w:val="nil"/>
          <w:left w:val="nil"/>
          <w:bottom w:val="nil"/>
          <w:right w:val="nil"/>
          <w:between w:val="nil"/>
        </w:pBdr>
        <w:jc w:val="both"/>
        <w:rPr>
          <w:rFonts w:asciiTheme="minorHAnsi" w:hAnsiTheme="minorHAnsi" w:cstheme="minorHAnsi"/>
          <w:sz w:val="22"/>
          <w:szCs w:val="22"/>
          <w:lang w:val="es-419"/>
        </w:rPr>
      </w:pPr>
      <w:r>
        <w:rPr>
          <w:rFonts w:asciiTheme="minorHAnsi" w:hAnsiTheme="minorHAnsi" w:cstheme="minorHAnsi"/>
          <w:sz w:val="22"/>
          <w:szCs w:val="22"/>
          <w:lang w:val="es-MX" w:eastAsia="es-419"/>
        </w:rPr>
        <w:t>4</w:t>
      </w:r>
      <w:r w:rsidRPr="001D5162">
        <w:rPr>
          <w:rFonts w:asciiTheme="minorHAnsi" w:hAnsiTheme="minorHAnsi" w:cstheme="minorHAnsi"/>
          <w:sz w:val="22"/>
          <w:szCs w:val="22"/>
          <w:lang w:val="es-MX" w:eastAsia="es-419"/>
        </w:rPr>
        <w:t>.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0B80283B" w14:textId="77777777" w:rsidR="009A1D7B" w:rsidRDefault="009A1D7B" w:rsidP="009A1D7B">
      <w:pPr>
        <w:jc w:val="both"/>
        <w:rPr>
          <w:rFonts w:asciiTheme="minorHAnsi" w:hAnsiTheme="minorHAnsi" w:cstheme="minorHAnsi"/>
          <w:sz w:val="22"/>
          <w:szCs w:val="22"/>
          <w:lang w:val="es-MX" w:eastAsia="es-419"/>
        </w:rPr>
      </w:pPr>
    </w:p>
    <w:p w14:paraId="0A8A7191" w14:textId="51F5BD89" w:rsidR="009A1D7B" w:rsidRDefault="009A1D7B" w:rsidP="009A1D7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w:t>
      </w:r>
    </w:p>
    <w:p w14:paraId="38100736" w14:textId="77777777" w:rsidR="009A1D7B" w:rsidRPr="00F7047B" w:rsidRDefault="009A1D7B" w:rsidP="009A1D7B">
      <w:pPr>
        <w:jc w:val="both"/>
        <w:rPr>
          <w:rFonts w:asciiTheme="minorHAnsi" w:hAnsiTheme="minorHAnsi" w:cstheme="minorHAnsi"/>
          <w:sz w:val="22"/>
          <w:szCs w:val="22"/>
          <w:lang w:val="es-MX" w:eastAsia="es-419"/>
        </w:rPr>
      </w:pPr>
    </w:p>
    <w:p w14:paraId="7C336DF6" w14:textId="0C9A41C2" w:rsidR="009A1D7B" w:rsidRPr="00F7047B" w:rsidRDefault="009A1D7B" w:rsidP="009A1D7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C0E6F9A" w14:textId="77777777" w:rsidR="009A1D7B" w:rsidRPr="00F7047B" w:rsidRDefault="009A1D7B" w:rsidP="009A1D7B">
      <w:pPr>
        <w:jc w:val="both"/>
        <w:rPr>
          <w:rFonts w:asciiTheme="minorHAnsi" w:hAnsiTheme="minorHAnsi" w:cstheme="minorHAnsi"/>
          <w:sz w:val="22"/>
          <w:szCs w:val="22"/>
          <w:lang w:val="es-MX" w:eastAsia="es-419"/>
        </w:rPr>
      </w:pPr>
    </w:p>
    <w:p w14:paraId="30DC3CE4" w14:textId="758A5BB8" w:rsidR="009A1D7B" w:rsidRPr="00855DEC" w:rsidRDefault="009A1D7B" w:rsidP="009A1D7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557B51A" w14:textId="20CB84C8" w:rsidR="00C2535C" w:rsidRPr="00E30916" w:rsidRDefault="00C2535C" w:rsidP="00C2535C">
      <w:pPr>
        <w:ind w:left="10"/>
        <w:jc w:val="both"/>
        <w:rPr>
          <w:rFonts w:asciiTheme="minorHAnsi" w:hAnsiTheme="minorHAnsi" w:cstheme="minorHAnsi"/>
          <w:sz w:val="22"/>
          <w:szCs w:val="22"/>
          <w:lang w:val="es-MX"/>
        </w:rPr>
      </w:pPr>
    </w:p>
    <w:p w14:paraId="3AB1BA6F" w14:textId="77777777" w:rsidR="00C2535C" w:rsidRPr="00E30916" w:rsidRDefault="00C2535C" w:rsidP="00C2535C">
      <w:pPr>
        <w:ind w:left="10"/>
        <w:jc w:val="both"/>
        <w:rPr>
          <w:rFonts w:asciiTheme="minorHAnsi" w:hAnsiTheme="minorHAnsi" w:cstheme="minorHAnsi"/>
          <w:sz w:val="22"/>
          <w:szCs w:val="22"/>
          <w:lang w:val="es-MX"/>
        </w:rPr>
      </w:pPr>
    </w:p>
    <w:p w14:paraId="2CFBACF0" w14:textId="4E26314D" w:rsidR="00C2535C" w:rsidRPr="00E30916" w:rsidRDefault="00C2535C" w:rsidP="00C2535C">
      <w:pPr>
        <w:ind w:left="10"/>
        <w:jc w:val="both"/>
        <w:rPr>
          <w:rFonts w:asciiTheme="minorHAnsi" w:hAnsiTheme="minorHAnsi" w:cstheme="minorHAnsi"/>
          <w:sz w:val="22"/>
          <w:szCs w:val="22"/>
          <w:lang w:val="es-MX"/>
        </w:rPr>
      </w:pPr>
    </w:p>
    <w:sectPr w:rsidR="00C2535C" w:rsidRPr="00E30916" w:rsidSect="00DC7213">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A9CE0" w14:textId="77777777" w:rsidR="00706F22" w:rsidRDefault="00706F22" w:rsidP="00075CFE">
      <w:r>
        <w:separator/>
      </w:r>
    </w:p>
  </w:endnote>
  <w:endnote w:type="continuationSeparator" w:id="0">
    <w:p w14:paraId="68C0200C" w14:textId="77777777" w:rsidR="00706F22" w:rsidRDefault="00706F22"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5686" w14:textId="0518B0F7" w:rsidR="00976438" w:rsidRPr="0009780E" w:rsidRDefault="0009780E" w:rsidP="00B82C38">
    <w:pPr>
      <w:pStyle w:val="Piedepgina"/>
      <w:tabs>
        <w:tab w:val="clear" w:pos="4419"/>
        <w:tab w:val="clear" w:pos="8838"/>
        <w:tab w:val="left" w:pos="4320"/>
      </w:tabs>
      <w:jc w:val="center"/>
    </w:pPr>
    <w:r>
      <w:rPr>
        <w:noProof/>
        <w:lang w:eastAsia="es-MX"/>
      </w:rPr>
      <w:drawing>
        <wp:inline distT="0" distB="0" distL="0" distR="0" wp14:anchorId="10D9F2B6" wp14:editId="484473BB">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F6E74" w14:textId="77777777" w:rsidR="00706F22" w:rsidRDefault="00706F22" w:rsidP="00075CFE">
      <w:r>
        <w:separator/>
      </w:r>
    </w:p>
  </w:footnote>
  <w:footnote w:type="continuationSeparator" w:id="0">
    <w:p w14:paraId="2DF78676" w14:textId="77777777" w:rsidR="00706F22" w:rsidRDefault="00706F22"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C204A"/>
    <w:multiLevelType w:val="hybridMultilevel"/>
    <w:tmpl w:val="8DF2FA36"/>
    <w:lvl w:ilvl="0" w:tplc="6BC495F0">
      <w:start w:val="1"/>
      <w:numFmt w:val="bullet"/>
      <w:lvlText w:val="•"/>
      <w:lvlJc w:val="left"/>
      <w:pPr>
        <w:tabs>
          <w:tab w:val="num" w:pos="720"/>
        </w:tabs>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71BD3"/>
    <w:multiLevelType w:val="hybridMultilevel"/>
    <w:tmpl w:val="C188F4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9"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B40FDB"/>
    <w:multiLevelType w:val="hybridMultilevel"/>
    <w:tmpl w:val="3BE8A500"/>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13"/>
  </w:num>
  <w:num w:numId="4">
    <w:abstractNumId w:val="7"/>
  </w:num>
  <w:num w:numId="5">
    <w:abstractNumId w:val="31"/>
  </w:num>
  <w:num w:numId="6">
    <w:abstractNumId w:val="16"/>
  </w:num>
  <w:num w:numId="7">
    <w:abstractNumId w:val="30"/>
  </w:num>
  <w:num w:numId="8">
    <w:abstractNumId w:val="25"/>
  </w:num>
  <w:num w:numId="9">
    <w:abstractNumId w:val="20"/>
  </w:num>
  <w:num w:numId="10">
    <w:abstractNumId w:val="19"/>
  </w:num>
  <w:num w:numId="11">
    <w:abstractNumId w:val="27"/>
  </w:num>
  <w:num w:numId="12">
    <w:abstractNumId w:val="3"/>
  </w:num>
  <w:num w:numId="13">
    <w:abstractNumId w:val="22"/>
  </w:num>
  <w:num w:numId="14">
    <w:abstractNumId w:val="29"/>
  </w:num>
  <w:num w:numId="15">
    <w:abstractNumId w:val="9"/>
  </w:num>
  <w:num w:numId="16">
    <w:abstractNumId w:val="4"/>
  </w:num>
  <w:num w:numId="17">
    <w:abstractNumId w:val="14"/>
  </w:num>
  <w:num w:numId="18">
    <w:abstractNumId w:val="15"/>
  </w:num>
  <w:num w:numId="19">
    <w:abstractNumId w:val="6"/>
  </w:num>
  <w:num w:numId="20">
    <w:abstractNumId w:val="26"/>
  </w:num>
  <w:num w:numId="21">
    <w:abstractNumId w:val="0"/>
  </w:num>
  <w:num w:numId="22">
    <w:abstractNumId w:val="8"/>
  </w:num>
  <w:num w:numId="23">
    <w:abstractNumId w:val="21"/>
  </w:num>
  <w:num w:numId="24">
    <w:abstractNumId w:val="24"/>
  </w:num>
  <w:num w:numId="25">
    <w:abstractNumId w:val="11"/>
  </w:num>
  <w:num w:numId="26">
    <w:abstractNumId w:val="18"/>
  </w:num>
  <w:num w:numId="27">
    <w:abstractNumId w:val="12"/>
  </w:num>
  <w:num w:numId="28">
    <w:abstractNumId w:val="23"/>
  </w:num>
  <w:num w:numId="29">
    <w:abstractNumId w:val="28"/>
  </w:num>
  <w:num w:numId="30">
    <w:abstractNumId w:val="28"/>
  </w:num>
  <w:num w:numId="31">
    <w:abstractNumId w:val="17"/>
  </w:num>
  <w:num w:numId="32">
    <w:abstractNumId w:val="10"/>
  </w:num>
  <w:num w:numId="33">
    <w:abstractNumId w:val="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6FD8"/>
    <w:rsid w:val="0002431E"/>
    <w:rsid w:val="00035D65"/>
    <w:rsid w:val="0003791C"/>
    <w:rsid w:val="000435DD"/>
    <w:rsid w:val="00046CA9"/>
    <w:rsid w:val="00053F17"/>
    <w:rsid w:val="00054730"/>
    <w:rsid w:val="00056D12"/>
    <w:rsid w:val="00062C72"/>
    <w:rsid w:val="0007160F"/>
    <w:rsid w:val="00075CFE"/>
    <w:rsid w:val="0008549D"/>
    <w:rsid w:val="00095901"/>
    <w:rsid w:val="0009780E"/>
    <w:rsid w:val="000A42B5"/>
    <w:rsid w:val="000A6238"/>
    <w:rsid w:val="000B1260"/>
    <w:rsid w:val="000C3BE5"/>
    <w:rsid w:val="000E0E8A"/>
    <w:rsid w:val="000F37F9"/>
    <w:rsid w:val="000F6F9A"/>
    <w:rsid w:val="00102356"/>
    <w:rsid w:val="00125980"/>
    <w:rsid w:val="001260E8"/>
    <w:rsid w:val="00146F67"/>
    <w:rsid w:val="00150C5C"/>
    <w:rsid w:val="001510D7"/>
    <w:rsid w:val="001971AD"/>
    <w:rsid w:val="001A23E9"/>
    <w:rsid w:val="001A5183"/>
    <w:rsid w:val="001B764E"/>
    <w:rsid w:val="001C0EDF"/>
    <w:rsid w:val="001D43C7"/>
    <w:rsid w:val="001E67D1"/>
    <w:rsid w:val="001F3C7F"/>
    <w:rsid w:val="001F7EA3"/>
    <w:rsid w:val="0020479E"/>
    <w:rsid w:val="00215EA8"/>
    <w:rsid w:val="00216D0B"/>
    <w:rsid w:val="002217E9"/>
    <w:rsid w:val="00225453"/>
    <w:rsid w:val="00233DF4"/>
    <w:rsid w:val="00241D10"/>
    <w:rsid w:val="00242E48"/>
    <w:rsid w:val="00246C1B"/>
    <w:rsid w:val="00252603"/>
    <w:rsid w:val="00274BC1"/>
    <w:rsid w:val="00280BD6"/>
    <w:rsid w:val="0029458C"/>
    <w:rsid w:val="00295AA3"/>
    <w:rsid w:val="00295BA1"/>
    <w:rsid w:val="002B13AB"/>
    <w:rsid w:val="002B6D9F"/>
    <w:rsid w:val="002C13F0"/>
    <w:rsid w:val="002C2282"/>
    <w:rsid w:val="002E029B"/>
    <w:rsid w:val="002E7F61"/>
    <w:rsid w:val="002F0A34"/>
    <w:rsid w:val="002F2BAB"/>
    <w:rsid w:val="002F62A0"/>
    <w:rsid w:val="00317E64"/>
    <w:rsid w:val="00323DD5"/>
    <w:rsid w:val="00323F43"/>
    <w:rsid w:val="0033357A"/>
    <w:rsid w:val="00337811"/>
    <w:rsid w:val="003545EA"/>
    <w:rsid w:val="00384378"/>
    <w:rsid w:val="003A13D4"/>
    <w:rsid w:val="003A1AA3"/>
    <w:rsid w:val="003C4214"/>
    <w:rsid w:val="003D4C21"/>
    <w:rsid w:val="003E0696"/>
    <w:rsid w:val="003F1496"/>
    <w:rsid w:val="003F5C19"/>
    <w:rsid w:val="003F762B"/>
    <w:rsid w:val="00403546"/>
    <w:rsid w:val="004044D4"/>
    <w:rsid w:val="00412950"/>
    <w:rsid w:val="00434439"/>
    <w:rsid w:val="00440ABC"/>
    <w:rsid w:val="00453B49"/>
    <w:rsid w:val="004626EF"/>
    <w:rsid w:val="00476FB0"/>
    <w:rsid w:val="00483154"/>
    <w:rsid w:val="00483264"/>
    <w:rsid w:val="00493C9D"/>
    <w:rsid w:val="004B1B38"/>
    <w:rsid w:val="004B2AE1"/>
    <w:rsid w:val="004B36C5"/>
    <w:rsid w:val="004D0062"/>
    <w:rsid w:val="004D3785"/>
    <w:rsid w:val="004E2565"/>
    <w:rsid w:val="004F2038"/>
    <w:rsid w:val="00506457"/>
    <w:rsid w:val="005208AA"/>
    <w:rsid w:val="0054305C"/>
    <w:rsid w:val="00556E27"/>
    <w:rsid w:val="00567515"/>
    <w:rsid w:val="00581CC9"/>
    <w:rsid w:val="0059536A"/>
    <w:rsid w:val="00597CDD"/>
    <w:rsid w:val="005A5481"/>
    <w:rsid w:val="005B0CF7"/>
    <w:rsid w:val="005C0A80"/>
    <w:rsid w:val="005D461D"/>
    <w:rsid w:val="005D4B2B"/>
    <w:rsid w:val="005E296F"/>
    <w:rsid w:val="005E66F0"/>
    <w:rsid w:val="005E682C"/>
    <w:rsid w:val="005F2DAE"/>
    <w:rsid w:val="006012B1"/>
    <w:rsid w:val="00607BA0"/>
    <w:rsid w:val="006114EA"/>
    <w:rsid w:val="00624198"/>
    <w:rsid w:val="0063024D"/>
    <w:rsid w:val="006537E6"/>
    <w:rsid w:val="00667A33"/>
    <w:rsid w:val="006801D4"/>
    <w:rsid w:val="006949E4"/>
    <w:rsid w:val="006A1281"/>
    <w:rsid w:val="006B2FC3"/>
    <w:rsid w:val="006B4E48"/>
    <w:rsid w:val="006C30DB"/>
    <w:rsid w:val="006C5545"/>
    <w:rsid w:val="006D58FD"/>
    <w:rsid w:val="006D740F"/>
    <w:rsid w:val="006E1A48"/>
    <w:rsid w:val="006E3233"/>
    <w:rsid w:val="006F058B"/>
    <w:rsid w:val="006F3C14"/>
    <w:rsid w:val="006F4782"/>
    <w:rsid w:val="0070206D"/>
    <w:rsid w:val="00706F22"/>
    <w:rsid w:val="0071280D"/>
    <w:rsid w:val="00716081"/>
    <w:rsid w:val="00753C91"/>
    <w:rsid w:val="00756AE4"/>
    <w:rsid w:val="00761280"/>
    <w:rsid w:val="0077612D"/>
    <w:rsid w:val="00781F8A"/>
    <w:rsid w:val="007836C6"/>
    <w:rsid w:val="007A6D54"/>
    <w:rsid w:val="007B4F2C"/>
    <w:rsid w:val="007B519A"/>
    <w:rsid w:val="007D183B"/>
    <w:rsid w:val="007D7D0B"/>
    <w:rsid w:val="00807C2A"/>
    <w:rsid w:val="00814123"/>
    <w:rsid w:val="00854472"/>
    <w:rsid w:val="00861EA7"/>
    <w:rsid w:val="008654D4"/>
    <w:rsid w:val="0087067F"/>
    <w:rsid w:val="00875D06"/>
    <w:rsid w:val="008853D7"/>
    <w:rsid w:val="0089292B"/>
    <w:rsid w:val="00893450"/>
    <w:rsid w:val="008A6CCE"/>
    <w:rsid w:val="008A7AB0"/>
    <w:rsid w:val="008B4354"/>
    <w:rsid w:val="008B7A09"/>
    <w:rsid w:val="008C132F"/>
    <w:rsid w:val="008C484B"/>
    <w:rsid w:val="008E592F"/>
    <w:rsid w:val="008E5BC3"/>
    <w:rsid w:val="008F7B85"/>
    <w:rsid w:val="00907EA7"/>
    <w:rsid w:val="00910D28"/>
    <w:rsid w:val="00911E3A"/>
    <w:rsid w:val="00916ABF"/>
    <w:rsid w:val="00925B91"/>
    <w:rsid w:val="0092634C"/>
    <w:rsid w:val="0092795A"/>
    <w:rsid w:val="00933B7F"/>
    <w:rsid w:val="0095791A"/>
    <w:rsid w:val="00966599"/>
    <w:rsid w:val="00976438"/>
    <w:rsid w:val="00976FC2"/>
    <w:rsid w:val="009A1D7B"/>
    <w:rsid w:val="009C0659"/>
    <w:rsid w:val="009C204C"/>
    <w:rsid w:val="009C60F6"/>
    <w:rsid w:val="009D141C"/>
    <w:rsid w:val="009D59D0"/>
    <w:rsid w:val="009E26F9"/>
    <w:rsid w:val="009F1DC0"/>
    <w:rsid w:val="00A07389"/>
    <w:rsid w:val="00A12FD5"/>
    <w:rsid w:val="00A25290"/>
    <w:rsid w:val="00A30E8A"/>
    <w:rsid w:val="00A5420A"/>
    <w:rsid w:val="00A60BF0"/>
    <w:rsid w:val="00A643B9"/>
    <w:rsid w:val="00A86A32"/>
    <w:rsid w:val="00A93726"/>
    <w:rsid w:val="00A95313"/>
    <w:rsid w:val="00AA1E57"/>
    <w:rsid w:val="00AA2714"/>
    <w:rsid w:val="00AA2D3C"/>
    <w:rsid w:val="00AC3A79"/>
    <w:rsid w:val="00AC66C7"/>
    <w:rsid w:val="00AD512F"/>
    <w:rsid w:val="00AD7ED9"/>
    <w:rsid w:val="00AF0B43"/>
    <w:rsid w:val="00AF47CC"/>
    <w:rsid w:val="00B04055"/>
    <w:rsid w:val="00B068D7"/>
    <w:rsid w:val="00B30658"/>
    <w:rsid w:val="00B331A0"/>
    <w:rsid w:val="00B35571"/>
    <w:rsid w:val="00B50A25"/>
    <w:rsid w:val="00B52158"/>
    <w:rsid w:val="00B601FC"/>
    <w:rsid w:val="00B6029C"/>
    <w:rsid w:val="00B608C7"/>
    <w:rsid w:val="00B67BBD"/>
    <w:rsid w:val="00B82264"/>
    <w:rsid w:val="00B82C38"/>
    <w:rsid w:val="00B84D6D"/>
    <w:rsid w:val="00B85850"/>
    <w:rsid w:val="00BA1DDD"/>
    <w:rsid w:val="00BB2539"/>
    <w:rsid w:val="00BB371E"/>
    <w:rsid w:val="00BC5381"/>
    <w:rsid w:val="00BD6143"/>
    <w:rsid w:val="00BF1703"/>
    <w:rsid w:val="00BF25A1"/>
    <w:rsid w:val="00BF75C8"/>
    <w:rsid w:val="00BF7A13"/>
    <w:rsid w:val="00C20152"/>
    <w:rsid w:val="00C208CC"/>
    <w:rsid w:val="00C22B78"/>
    <w:rsid w:val="00C2535C"/>
    <w:rsid w:val="00C271D9"/>
    <w:rsid w:val="00C34500"/>
    <w:rsid w:val="00C47427"/>
    <w:rsid w:val="00C5784B"/>
    <w:rsid w:val="00C62876"/>
    <w:rsid w:val="00C82782"/>
    <w:rsid w:val="00C867D8"/>
    <w:rsid w:val="00C95AF6"/>
    <w:rsid w:val="00C96B1B"/>
    <w:rsid w:val="00CA7DBA"/>
    <w:rsid w:val="00CB3F20"/>
    <w:rsid w:val="00CB587D"/>
    <w:rsid w:val="00CC762C"/>
    <w:rsid w:val="00CE5C29"/>
    <w:rsid w:val="00CE7C52"/>
    <w:rsid w:val="00CF4CCD"/>
    <w:rsid w:val="00D06A2D"/>
    <w:rsid w:val="00D14D15"/>
    <w:rsid w:val="00D22875"/>
    <w:rsid w:val="00D35C7D"/>
    <w:rsid w:val="00D36F52"/>
    <w:rsid w:val="00D46266"/>
    <w:rsid w:val="00D4749F"/>
    <w:rsid w:val="00D6197B"/>
    <w:rsid w:val="00D67F30"/>
    <w:rsid w:val="00D728A9"/>
    <w:rsid w:val="00D80D72"/>
    <w:rsid w:val="00D84145"/>
    <w:rsid w:val="00D956BC"/>
    <w:rsid w:val="00DB40B0"/>
    <w:rsid w:val="00DB7711"/>
    <w:rsid w:val="00DC7213"/>
    <w:rsid w:val="00DD6ECD"/>
    <w:rsid w:val="00DE6BC6"/>
    <w:rsid w:val="00DF1551"/>
    <w:rsid w:val="00DF6AA8"/>
    <w:rsid w:val="00E037B0"/>
    <w:rsid w:val="00E050A9"/>
    <w:rsid w:val="00E1006B"/>
    <w:rsid w:val="00E251F8"/>
    <w:rsid w:val="00E3078A"/>
    <w:rsid w:val="00E30916"/>
    <w:rsid w:val="00E36AA2"/>
    <w:rsid w:val="00E412E0"/>
    <w:rsid w:val="00E42ED6"/>
    <w:rsid w:val="00E465AF"/>
    <w:rsid w:val="00E5524E"/>
    <w:rsid w:val="00E60BBF"/>
    <w:rsid w:val="00E73215"/>
    <w:rsid w:val="00E95A15"/>
    <w:rsid w:val="00E961E3"/>
    <w:rsid w:val="00EA13EA"/>
    <w:rsid w:val="00EB63D9"/>
    <w:rsid w:val="00EC0BAE"/>
    <w:rsid w:val="00EC7086"/>
    <w:rsid w:val="00EE59ED"/>
    <w:rsid w:val="00EF22CF"/>
    <w:rsid w:val="00F054C4"/>
    <w:rsid w:val="00F15DFA"/>
    <w:rsid w:val="00F20B96"/>
    <w:rsid w:val="00F21B24"/>
    <w:rsid w:val="00F23312"/>
    <w:rsid w:val="00F25EC9"/>
    <w:rsid w:val="00F3385E"/>
    <w:rsid w:val="00F3752C"/>
    <w:rsid w:val="00F53D06"/>
    <w:rsid w:val="00F57464"/>
    <w:rsid w:val="00F66DB0"/>
    <w:rsid w:val="00F762A1"/>
    <w:rsid w:val="00F8102F"/>
    <w:rsid w:val="00F821BF"/>
    <w:rsid w:val="00F92F2F"/>
    <w:rsid w:val="00FA1E17"/>
    <w:rsid w:val="00FA264B"/>
    <w:rsid w:val="00FA6082"/>
    <w:rsid w:val="00FB2761"/>
    <w:rsid w:val="00FB6621"/>
    <w:rsid w:val="00FB6D07"/>
    <w:rsid w:val="00FC078A"/>
    <w:rsid w:val="00FC14C2"/>
    <w:rsid w:val="00FD567D"/>
    <w:rsid w:val="00FD79AD"/>
    <w:rsid w:val="00FE1F2B"/>
    <w:rsid w:val="00FE3E3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styleId="Textoennegrita">
    <w:name w:val="Strong"/>
    <w:basedOn w:val="Fuentedeprrafopredeter"/>
    <w:uiPriority w:val="22"/>
    <w:qFormat/>
    <w:rsid w:val="00E73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55247121">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496924551">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carolinaporter95a@hotmail.com</cp:lastModifiedBy>
  <cp:revision>15</cp:revision>
  <cp:lastPrinted>2024-07-16T23:02:00Z</cp:lastPrinted>
  <dcterms:created xsi:type="dcterms:W3CDTF">2024-07-09T01:08:00Z</dcterms:created>
  <dcterms:modified xsi:type="dcterms:W3CDTF">2024-07-16T23:02:00Z</dcterms:modified>
</cp:coreProperties>
</file>