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44"/>
        <w:gridCol w:w="2995"/>
      </w:tblGrid>
      <w:tr w:rsidR="005D2997" w:rsidRPr="00DB593C" w14:paraId="1997978B" w14:textId="77777777" w:rsidTr="005D2997">
        <w:trPr>
          <w:trHeight w:val="1057"/>
          <w:jc w:val="center"/>
        </w:trPr>
        <w:tc>
          <w:tcPr>
            <w:tcW w:w="4321" w:type="dxa"/>
            <w:vMerge w:val="restart"/>
            <w:vAlign w:val="bottom"/>
          </w:tcPr>
          <w:p w14:paraId="0047E75F" w14:textId="07C4D1FD" w:rsidR="00760007" w:rsidRPr="00DB593C" w:rsidRDefault="005D2997" w:rsidP="00760007">
            <w:r>
              <w:rPr>
                <w:noProof/>
              </w:rPr>
              <w:drawing>
                <wp:inline distT="0" distB="0" distL="0" distR="0" wp14:anchorId="101710E7" wp14:editId="1ABC0D07">
                  <wp:extent cx="4105401" cy="2326778"/>
                  <wp:effectExtent l="0" t="0" r="0" b="0"/>
                  <wp:docPr id="1053551497" name="Imagen 1" descr="Castillo de Amboise: entradas, horarios e información útil para la visita -  Franciaturismo.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stillo de Amboise: entradas, horarios e información útil para la visita -  Franciaturismo.ne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22104" cy="2336245"/>
                          </a:xfrm>
                          <a:prstGeom prst="rect">
                            <a:avLst/>
                          </a:prstGeom>
                          <a:noFill/>
                          <a:ln>
                            <a:noFill/>
                          </a:ln>
                        </pic:spPr>
                      </pic:pic>
                    </a:graphicData>
                  </a:graphic>
                </wp:inline>
              </w:drawing>
            </w:r>
          </w:p>
        </w:tc>
        <w:tc>
          <w:tcPr>
            <w:tcW w:w="1685" w:type="dxa"/>
            <w:vAlign w:val="bottom"/>
          </w:tcPr>
          <w:p w14:paraId="6183D537" w14:textId="4B9CD631" w:rsidR="00760007" w:rsidRPr="00DB593C" w:rsidRDefault="005D2997" w:rsidP="00760007">
            <w:r>
              <w:rPr>
                <w:noProof/>
              </w:rPr>
              <w:drawing>
                <wp:inline distT="0" distB="0" distL="0" distR="0" wp14:anchorId="09AC49D3" wp14:editId="000B1CB9">
                  <wp:extent cx="1774825" cy="1131986"/>
                  <wp:effectExtent l="0" t="0" r="0" b="0"/>
                  <wp:docPr id="1322152601" name="Imagen 2" descr="Categoría «Inglaterra» de fotos, imágenes e ilustracione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tegoría «Inglaterra» de fotos, imágenes e ilustraciones | Shutterstock"/>
                          <pic:cNvPicPr>
                            <a:picLocks noChangeAspect="1" noChangeArrowheads="1"/>
                          </pic:cNvPicPr>
                        </pic:nvPicPr>
                        <pic:blipFill rotWithShape="1">
                          <a:blip r:embed="rId9">
                            <a:extLst>
                              <a:ext uri="{28A0092B-C50C-407E-A947-70E740481C1C}">
                                <a14:useLocalDpi xmlns:a14="http://schemas.microsoft.com/office/drawing/2010/main" val="0"/>
                              </a:ext>
                            </a:extLst>
                          </a:blip>
                          <a:srcRect b="9723"/>
                          <a:stretch/>
                        </pic:blipFill>
                        <pic:spPr bwMode="auto">
                          <a:xfrm>
                            <a:off x="0" y="0"/>
                            <a:ext cx="1793887" cy="114414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5D2997" w:rsidRPr="00DB593C" w14:paraId="16A485D9" w14:textId="77777777" w:rsidTr="005D2997">
        <w:trPr>
          <w:trHeight w:val="115"/>
          <w:jc w:val="center"/>
        </w:trPr>
        <w:tc>
          <w:tcPr>
            <w:tcW w:w="4321" w:type="dxa"/>
            <w:vMerge/>
            <w:vAlign w:val="bottom"/>
          </w:tcPr>
          <w:p w14:paraId="679D7B52" w14:textId="77777777" w:rsidR="00760007" w:rsidRPr="00DB593C" w:rsidRDefault="00760007" w:rsidP="00760007"/>
        </w:tc>
        <w:tc>
          <w:tcPr>
            <w:tcW w:w="1685" w:type="dxa"/>
            <w:vAlign w:val="bottom"/>
          </w:tcPr>
          <w:p w14:paraId="1F90F21A" w14:textId="57CDE640" w:rsidR="00760007" w:rsidRPr="00DB593C" w:rsidRDefault="005D2997" w:rsidP="00760007">
            <w:r>
              <w:rPr>
                <w:noProof/>
              </w:rPr>
              <w:drawing>
                <wp:inline distT="0" distB="0" distL="0" distR="0" wp14:anchorId="66BED3EC" wp14:editId="5391C83F">
                  <wp:extent cx="1775146" cy="1185697"/>
                  <wp:effectExtent l="0" t="0" r="0" b="0"/>
                  <wp:docPr id="1418925476" name="Imagen 3" descr="Venecia Images – Browse 11,191 Stock Photos, Vectors, and Video | Adobe  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enecia Images – Browse 11,191 Stock Photos, Vectors, and Video | Adobe  Stock"/>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17049" cy="1213686"/>
                          </a:xfrm>
                          <a:prstGeom prst="rect">
                            <a:avLst/>
                          </a:prstGeom>
                          <a:noFill/>
                          <a:ln>
                            <a:noFill/>
                          </a:ln>
                        </pic:spPr>
                      </pic:pic>
                    </a:graphicData>
                  </a:graphic>
                </wp:inline>
              </w:drawing>
            </w:r>
          </w:p>
        </w:tc>
      </w:tr>
    </w:tbl>
    <w:p w14:paraId="1FE556F8" w14:textId="77777777" w:rsidR="001D1337" w:rsidRPr="00DB593C" w:rsidRDefault="00953586" w:rsidP="00760007">
      <w:pPr>
        <w:spacing w:after="0" w:line="240" w:lineRule="auto"/>
        <w:jc w:val="center"/>
        <w:rPr>
          <w:i/>
          <w:iCs/>
          <w:sz w:val="56"/>
          <w:szCs w:val="56"/>
        </w:rPr>
      </w:pPr>
      <w:r w:rsidRPr="00DB593C">
        <w:rPr>
          <w:i/>
          <w:iCs/>
          <w:sz w:val="56"/>
          <w:szCs w:val="56"/>
        </w:rPr>
        <w:t>EUROPA DE ORO</w:t>
      </w:r>
    </w:p>
    <w:p w14:paraId="7716B549" w14:textId="0BC83E54" w:rsidR="00953586" w:rsidRPr="00DB593C" w:rsidRDefault="00953586" w:rsidP="00760007">
      <w:pPr>
        <w:spacing w:after="0" w:line="240" w:lineRule="auto"/>
        <w:jc w:val="center"/>
        <w:rPr>
          <w:rFonts w:cstheme="minorHAnsi"/>
        </w:rPr>
      </w:pPr>
      <w:r w:rsidRPr="00DB593C">
        <w:rPr>
          <w:rFonts w:cstheme="minorHAnsi"/>
        </w:rPr>
        <w:t>18 D</w:t>
      </w:r>
      <w:r w:rsidR="00C015F1" w:rsidRPr="00DB593C">
        <w:rPr>
          <w:rFonts w:cstheme="minorHAnsi"/>
        </w:rPr>
        <w:t>Í</w:t>
      </w:r>
      <w:r w:rsidRPr="00DB593C">
        <w:rPr>
          <w:rFonts w:cstheme="minorHAnsi"/>
        </w:rPr>
        <w:t>AS</w:t>
      </w:r>
      <w:r w:rsidR="00C015F1" w:rsidRPr="00DB593C">
        <w:rPr>
          <w:rFonts w:cstheme="minorHAnsi"/>
        </w:rPr>
        <w:t>/17 NOCHES</w:t>
      </w:r>
      <w:r w:rsidRPr="00DB593C">
        <w:rPr>
          <w:rFonts w:cstheme="minorHAnsi"/>
        </w:rPr>
        <w:t xml:space="preserve"> </w:t>
      </w:r>
    </w:p>
    <w:p w14:paraId="1C0BE4AD" w14:textId="584C20A8" w:rsidR="001E27AB" w:rsidRPr="00DB593C" w:rsidRDefault="001E27AB" w:rsidP="00760007">
      <w:pPr>
        <w:spacing w:after="0" w:line="240" w:lineRule="auto"/>
        <w:jc w:val="center"/>
        <w:rPr>
          <w:rFonts w:cstheme="minorHAnsi"/>
        </w:rPr>
      </w:pPr>
      <w:r w:rsidRPr="00DB593C">
        <w:rPr>
          <w:rFonts w:cstheme="minorHAnsi"/>
        </w:rPr>
        <w:t xml:space="preserve">Madrid, Burdeos, París, </w:t>
      </w:r>
      <w:r w:rsidR="00611C7C" w:rsidRPr="00DB593C">
        <w:rPr>
          <w:rFonts w:eastAsiaTheme="minorEastAsia" w:cstheme="minorHAnsi"/>
        </w:rPr>
        <w:t>Londres</w:t>
      </w:r>
      <w:r w:rsidRPr="00DB593C">
        <w:rPr>
          <w:rFonts w:eastAsiaTheme="minorEastAsia" w:cstheme="minorHAnsi"/>
        </w:rPr>
        <w:t xml:space="preserve">, </w:t>
      </w:r>
      <w:r w:rsidRPr="00DB593C">
        <w:rPr>
          <w:rFonts w:cstheme="minorHAnsi"/>
        </w:rPr>
        <w:t xml:space="preserve">Ámsterdam, </w:t>
      </w:r>
      <w:r w:rsidR="00611C7C" w:rsidRPr="00DB593C">
        <w:rPr>
          <w:rFonts w:cstheme="minorHAnsi"/>
        </w:rPr>
        <w:t xml:space="preserve">Frankfurt, Innsbruck, </w:t>
      </w:r>
      <w:r w:rsidRPr="00DB593C">
        <w:rPr>
          <w:rFonts w:cstheme="minorHAnsi"/>
        </w:rPr>
        <w:t>Venecia</w:t>
      </w:r>
      <w:r w:rsidR="00611C7C" w:rsidRPr="00DB593C">
        <w:rPr>
          <w:rFonts w:cstheme="minorHAnsi"/>
        </w:rPr>
        <w:t>, Florencia y Roma</w:t>
      </w:r>
    </w:p>
    <w:p w14:paraId="63C82314" w14:textId="77777777" w:rsidR="000C393E" w:rsidRDefault="000C393E" w:rsidP="00760007">
      <w:pPr>
        <w:pStyle w:val="Sinespaciado"/>
        <w:jc w:val="both"/>
        <w:rPr>
          <w:rFonts w:cstheme="minorHAnsi"/>
          <w:b/>
          <w:bCs/>
        </w:rPr>
      </w:pPr>
    </w:p>
    <w:p w14:paraId="0441E81C" w14:textId="77777777" w:rsidR="000C393E" w:rsidRPr="00DB593C" w:rsidRDefault="000C393E" w:rsidP="00760007">
      <w:pPr>
        <w:pStyle w:val="Sinespaciado"/>
        <w:jc w:val="both"/>
        <w:rPr>
          <w:rFonts w:cstheme="minorHAnsi"/>
          <w:b/>
          <w:bCs/>
        </w:rPr>
      </w:pPr>
    </w:p>
    <w:p w14:paraId="314A22D6" w14:textId="3B2C2097" w:rsidR="00441E80" w:rsidRPr="00DB593C" w:rsidRDefault="007679E2" w:rsidP="00760007">
      <w:pPr>
        <w:pStyle w:val="Sinespaciado"/>
        <w:jc w:val="both"/>
        <w:rPr>
          <w:rFonts w:cstheme="minorHAnsi"/>
          <w:b/>
          <w:bCs/>
        </w:rPr>
      </w:pPr>
      <w:r w:rsidRPr="00DB593C">
        <w:rPr>
          <w:rFonts w:cstheme="minorHAnsi"/>
          <w:b/>
          <w:bCs/>
        </w:rPr>
        <w:t>ITINERARIO</w:t>
      </w:r>
    </w:p>
    <w:p w14:paraId="425EFADF" w14:textId="119C439D" w:rsidR="001D1337" w:rsidRPr="00DB593C" w:rsidRDefault="007679E2" w:rsidP="00760007">
      <w:pPr>
        <w:pStyle w:val="Sinespaciado"/>
        <w:jc w:val="both"/>
        <w:rPr>
          <w:rFonts w:cstheme="minorHAnsi"/>
        </w:rPr>
      </w:pPr>
      <w:r w:rsidRPr="00DB593C">
        <w:rPr>
          <w:rFonts w:cstheme="minorHAnsi"/>
          <w:b/>
          <w:bCs/>
        </w:rPr>
        <w:t xml:space="preserve">Ref. </w:t>
      </w:r>
      <w:r w:rsidRPr="00DB593C">
        <w:rPr>
          <w:rFonts w:cstheme="minorHAnsi"/>
        </w:rPr>
        <w:t>LCVS</w:t>
      </w:r>
      <w:r w:rsidR="00C90D43" w:rsidRPr="00DB593C">
        <w:rPr>
          <w:rFonts w:cstheme="minorHAnsi"/>
        </w:rPr>
        <w:t>UR</w:t>
      </w:r>
      <w:r w:rsidRPr="00DB593C">
        <w:rPr>
          <w:rFonts w:cstheme="minorHAnsi"/>
        </w:rPr>
        <w:t>-EO</w:t>
      </w:r>
    </w:p>
    <w:p w14:paraId="39C9E90D" w14:textId="35B2E8D0" w:rsidR="00441E80" w:rsidRPr="00DB593C" w:rsidRDefault="007679E2" w:rsidP="00760007">
      <w:pPr>
        <w:widowControl w:val="0"/>
        <w:autoSpaceDE w:val="0"/>
        <w:spacing w:after="0" w:line="240" w:lineRule="auto"/>
        <w:jc w:val="both"/>
        <w:rPr>
          <w:rFonts w:cstheme="minorHAnsi"/>
        </w:rPr>
      </w:pPr>
      <w:r w:rsidRPr="00DB593C">
        <w:rPr>
          <w:rFonts w:cstheme="minorHAnsi"/>
          <w:b/>
          <w:bCs/>
        </w:rPr>
        <w:t>Salidas</w:t>
      </w:r>
      <w:r w:rsidR="00611C7C" w:rsidRPr="00DB593C">
        <w:rPr>
          <w:rFonts w:cstheme="minorHAnsi"/>
          <w:b/>
          <w:bCs/>
        </w:rPr>
        <w:t xml:space="preserve"> en servicio regular</w:t>
      </w:r>
      <w:r w:rsidR="00441E80" w:rsidRPr="00DB593C">
        <w:rPr>
          <w:rFonts w:cstheme="minorHAnsi"/>
          <w:b/>
          <w:bCs/>
        </w:rPr>
        <w:t xml:space="preserve">: </w:t>
      </w:r>
      <w:r w:rsidR="00441E80" w:rsidRPr="00DB593C">
        <w:rPr>
          <w:rFonts w:cstheme="minorHAnsi"/>
        </w:rPr>
        <w:t xml:space="preserve">jueves </w:t>
      </w:r>
    </w:p>
    <w:p w14:paraId="0AA9DA70" w14:textId="23E7D799" w:rsidR="00441E80" w:rsidRPr="00DB593C" w:rsidRDefault="007679E2" w:rsidP="00760007">
      <w:pPr>
        <w:widowControl w:val="0"/>
        <w:autoSpaceDE w:val="0"/>
        <w:spacing w:after="0" w:line="240" w:lineRule="auto"/>
        <w:jc w:val="both"/>
        <w:rPr>
          <w:rFonts w:cstheme="minorHAnsi"/>
        </w:rPr>
      </w:pPr>
      <w:r w:rsidRPr="00DB593C">
        <w:rPr>
          <w:rFonts w:cstheme="minorHAnsi"/>
          <w:b/>
          <w:bCs/>
        </w:rPr>
        <w:t xml:space="preserve">Vigencia: </w:t>
      </w:r>
      <w:r w:rsidR="00611C7C" w:rsidRPr="00DB593C">
        <w:rPr>
          <w:rFonts w:cstheme="minorHAnsi"/>
        </w:rPr>
        <w:t>de</w:t>
      </w:r>
      <w:r w:rsidR="00441E80" w:rsidRPr="00DB593C">
        <w:rPr>
          <w:rFonts w:cstheme="minorHAnsi"/>
        </w:rPr>
        <w:t xml:space="preserve"> abril 202</w:t>
      </w:r>
      <w:r w:rsidR="00763469">
        <w:rPr>
          <w:rFonts w:cstheme="minorHAnsi"/>
        </w:rPr>
        <w:t>6</w:t>
      </w:r>
      <w:r w:rsidR="00441E80" w:rsidRPr="00DB593C">
        <w:rPr>
          <w:rFonts w:cstheme="minorHAnsi"/>
        </w:rPr>
        <w:t xml:space="preserve"> a marzo 202</w:t>
      </w:r>
      <w:r w:rsidR="00763469">
        <w:rPr>
          <w:rFonts w:cstheme="minorHAnsi"/>
        </w:rPr>
        <w:t>7</w:t>
      </w:r>
    </w:p>
    <w:p w14:paraId="2F9450AD" w14:textId="77777777" w:rsidR="00441E80" w:rsidRPr="00DB593C" w:rsidRDefault="00441E80" w:rsidP="00760007">
      <w:pPr>
        <w:widowControl w:val="0"/>
        <w:autoSpaceDE w:val="0"/>
        <w:spacing w:after="0" w:line="240" w:lineRule="auto"/>
        <w:jc w:val="both"/>
        <w:rPr>
          <w:rFonts w:cstheme="minorHAnsi"/>
          <w:b/>
          <w:bCs/>
        </w:rPr>
      </w:pPr>
    </w:p>
    <w:p w14:paraId="2F310598" w14:textId="77777777" w:rsidR="00611C7C" w:rsidRPr="00DB593C" w:rsidRDefault="00611C7C" w:rsidP="00611C7C">
      <w:pPr>
        <w:spacing w:after="0" w:line="240" w:lineRule="auto"/>
        <w:jc w:val="both"/>
        <w:rPr>
          <w:b/>
          <w:bCs/>
        </w:rPr>
      </w:pPr>
      <w:r w:rsidRPr="00DB593C">
        <w:rPr>
          <w:b/>
          <w:bCs/>
        </w:rPr>
        <w:t>DÍA 01 JUEVES: MADRID</w:t>
      </w:r>
    </w:p>
    <w:p w14:paraId="6A1D8E21" w14:textId="3A257CCD" w:rsidR="00953586" w:rsidRPr="00DB593C" w:rsidRDefault="00953586" w:rsidP="00611C7C">
      <w:pPr>
        <w:spacing w:after="0" w:line="240" w:lineRule="auto"/>
        <w:jc w:val="both"/>
        <w:rPr>
          <w:b/>
          <w:bCs/>
        </w:rPr>
      </w:pPr>
      <w:r w:rsidRPr="00DB593C">
        <w:t xml:space="preserve">Llegada y traslado al hotel. A las 17.00 hrs reunión con el </w:t>
      </w:r>
      <w:r w:rsidR="00611C7C" w:rsidRPr="00DB593C">
        <w:t>guía</w:t>
      </w:r>
      <w:r w:rsidRPr="00DB593C">
        <w:t xml:space="preserve"> en la recepción del hotel para conocer al resto de participantes. Alojamiento</w:t>
      </w:r>
    </w:p>
    <w:p w14:paraId="4F72F1AA" w14:textId="77777777" w:rsidR="00611C7C" w:rsidRPr="00DB593C" w:rsidRDefault="00611C7C" w:rsidP="00611C7C">
      <w:pPr>
        <w:spacing w:after="0" w:line="240" w:lineRule="auto"/>
        <w:jc w:val="both"/>
      </w:pPr>
    </w:p>
    <w:p w14:paraId="07ADDB48" w14:textId="29EC5F64" w:rsidR="00611C7C" w:rsidRPr="00DB593C" w:rsidRDefault="00611C7C" w:rsidP="00611C7C">
      <w:pPr>
        <w:spacing w:after="0" w:line="240" w:lineRule="auto"/>
        <w:jc w:val="both"/>
        <w:rPr>
          <w:b/>
          <w:bCs/>
        </w:rPr>
      </w:pPr>
      <w:r w:rsidRPr="00DB593C">
        <w:rPr>
          <w:b/>
          <w:bCs/>
        </w:rPr>
        <w:t>DÍA 02 VIERNES: MADRID</w:t>
      </w:r>
    </w:p>
    <w:p w14:paraId="1BD5BFE5" w14:textId="0C0F1857" w:rsidR="00611C7C" w:rsidRPr="00DB593C" w:rsidRDefault="00611C7C" w:rsidP="00611C7C">
      <w:pPr>
        <w:spacing w:after="0" w:line="240" w:lineRule="auto"/>
        <w:jc w:val="both"/>
      </w:pPr>
      <w:r w:rsidRPr="00DB593C">
        <w:t>Desayuno. Por la mañana, Visita panorámica de la ciudad: Plaza de Oriente, Palacio Real, Plaza de España, Puerta del Sol, etc. Tarde libre. Alojamiento.</w:t>
      </w:r>
    </w:p>
    <w:p w14:paraId="35CA7BC4" w14:textId="18E1CF2D" w:rsidR="00611C7C" w:rsidRPr="00140969" w:rsidRDefault="00611C7C" w:rsidP="00611C7C">
      <w:pPr>
        <w:spacing w:after="0" w:line="240" w:lineRule="auto"/>
        <w:jc w:val="both"/>
      </w:pPr>
      <w:r w:rsidRPr="00140969">
        <w:t xml:space="preserve">Visita </w:t>
      </w:r>
      <w:r w:rsidR="00140969">
        <w:t>o</w:t>
      </w:r>
      <w:r w:rsidRPr="00140969">
        <w:t>pcional</w:t>
      </w:r>
      <w:r w:rsidR="00140969">
        <w:t>, no incluida</w:t>
      </w:r>
      <w:r w:rsidRPr="00140969">
        <w:t xml:space="preserve">: Toledo Medio día PM y/o Show Flamenco con Copa. </w:t>
      </w:r>
    </w:p>
    <w:p w14:paraId="33FAE831" w14:textId="77777777" w:rsidR="00611C7C" w:rsidRPr="00DB593C" w:rsidRDefault="00611C7C" w:rsidP="00611C7C">
      <w:pPr>
        <w:spacing w:after="0" w:line="240" w:lineRule="auto"/>
        <w:jc w:val="both"/>
      </w:pPr>
    </w:p>
    <w:p w14:paraId="3BAA7F69" w14:textId="7C8DACC1" w:rsidR="00611C7C" w:rsidRPr="00DB593C" w:rsidRDefault="00611C7C" w:rsidP="00611C7C">
      <w:pPr>
        <w:spacing w:after="0" w:line="240" w:lineRule="auto"/>
        <w:jc w:val="both"/>
        <w:rPr>
          <w:b/>
          <w:bCs/>
        </w:rPr>
      </w:pPr>
      <w:r w:rsidRPr="00DB593C">
        <w:rPr>
          <w:b/>
          <w:bCs/>
        </w:rPr>
        <w:t>DÍA 03 SÁBADO: MADRID – BURGOS – BURDEOS</w:t>
      </w:r>
    </w:p>
    <w:p w14:paraId="2B05FC39" w14:textId="4B318AFB" w:rsidR="00611C7C" w:rsidRPr="00DB593C" w:rsidRDefault="00611C7C" w:rsidP="00611C7C">
      <w:pPr>
        <w:spacing w:after="0" w:line="240" w:lineRule="auto"/>
        <w:jc w:val="both"/>
      </w:pPr>
      <w:r w:rsidRPr="00DB593C">
        <w:t>Desayuno. Salida hacia Burgos y parada para visitar su Catedral Gótica. Continuación a Burdeos. Alojamiento.</w:t>
      </w:r>
    </w:p>
    <w:p w14:paraId="1FA9DB6B" w14:textId="77777777" w:rsidR="00611C7C" w:rsidRPr="00DB593C" w:rsidRDefault="00611C7C" w:rsidP="00611C7C">
      <w:pPr>
        <w:spacing w:after="0" w:line="240" w:lineRule="auto"/>
        <w:jc w:val="both"/>
      </w:pPr>
    </w:p>
    <w:p w14:paraId="52536100" w14:textId="039C8488" w:rsidR="00611C7C" w:rsidRPr="00DB593C" w:rsidRDefault="00611C7C" w:rsidP="00611C7C">
      <w:pPr>
        <w:spacing w:after="0" w:line="240" w:lineRule="auto"/>
        <w:jc w:val="both"/>
        <w:rPr>
          <w:b/>
          <w:bCs/>
        </w:rPr>
      </w:pPr>
      <w:r w:rsidRPr="00DB593C">
        <w:rPr>
          <w:b/>
          <w:bCs/>
        </w:rPr>
        <w:t>DÍA 04 DOMINGO: BURDEOS – CASTILLOS DEL LOIRA – PARÍS</w:t>
      </w:r>
    </w:p>
    <w:p w14:paraId="69BFF527" w14:textId="46AD961A" w:rsidR="00611C7C" w:rsidRPr="00DB593C" w:rsidRDefault="00611C7C" w:rsidP="00611C7C">
      <w:pPr>
        <w:spacing w:after="0" w:line="240" w:lineRule="auto"/>
        <w:jc w:val="both"/>
      </w:pPr>
      <w:r w:rsidRPr="00DB593C">
        <w:t xml:space="preserve">Desayuno. Salida al Valle del Loira con tiempo libre para admirar el Castillo de Amboise. Llegada a París. Alojamiento. </w:t>
      </w:r>
    </w:p>
    <w:p w14:paraId="042CC6F1" w14:textId="17D6A000" w:rsidR="00611C7C" w:rsidRPr="00140969" w:rsidRDefault="00140969" w:rsidP="00611C7C">
      <w:pPr>
        <w:spacing w:after="0" w:line="240" w:lineRule="auto"/>
        <w:jc w:val="both"/>
      </w:pPr>
      <w:r w:rsidRPr="00140969">
        <w:t xml:space="preserve">Visita </w:t>
      </w:r>
      <w:r>
        <w:t>o</w:t>
      </w:r>
      <w:r w:rsidRPr="00140969">
        <w:t>pcional</w:t>
      </w:r>
      <w:r>
        <w:t>, no incluida</w:t>
      </w:r>
      <w:r w:rsidR="00611C7C" w:rsidRPr="00140969">
        <w:t>: Iluminaciones de Paris, por la noche.</w:t>
      </w:r>
    </w:p>
    <w:p w14:paraId="09FAAEBB" w14:textId="77777777" w:rsidR="000C393E" w:rsidRDefault="000C393E" w:rsidP="00611C7C">
      <w:pPr>
        <w:spacing w:after="0" w:line="240" w:lineRule="auto"/>
        <w:jc w:val="both"/>
      </w:pPr>
    </w:p>
    <w:p w14:paraId="44D8C2FF" w14:textId="58EEA848" w:rsidR="00611C7C" w:rsidRPr="00DB593C" w:rsidRDefault="00611C7C" w:rsidP="00611C7C">
      <w:pPr>
        <w:spacing w:after="0" w:line="240" w:lineRule="auto"/>
        <w:jc w:val="both"/>
        <w:rPr>
          <w:b/>
          <w:bCs/>
        </w:rPr>
      </w:pPr>
      <w:r w:rsidRPr="00DB593C">
        <w:rPr>
          <w:b/>
          <w:bCs/>
        </w:rPr>
        <w:t>DÍA 05 LUNES: PARÍS</w:t>
      </w:r>
    </w:p>
    <w:p w14:paraId="22885E22" w14:textId="1FC4E4DD" w:rsidR="0061487C" w:rsidRPr="00DB593C" w:rsidRDefault="00611C7C" w:rsidP="00611C7C">
      <w:pPr>
        <w:spacing w:after="0" w:line="240" w:lineRule="auto"/>
        <w:jc w:val="both"/>
      </w:pPr>
      <w:r w:rsidRPr="00DB593C">
        <w:t>Desayuno. Visita panorámica de la ciudad: Campos Elíseos, Plaza de la Concorde, Arco del Triunfo, Ópera, Barrio Latino, Sorbona, Panteón, Inválidos, Escuela Militar, Campo de Marte, etc. Tarde libre</w:t>
      </w:r>
      <w:r w:rsidR="0061487C" w:rsidRPr="00DB593C">
        <w:t>. Alojamiento.</w:t>
      </w:r>
    </w:p>
    <w:p w14:paraId="66D7A093" w14:textId="5F1E38E8" w:rsidR="00611C7C" w:rsidRPr="00140969" w:rsidRDefault="00140969" w:rsidP="00611C7C">
      <w:pPr>
        <w:spacing w:after="0" w:line="240" w:lineRule="auto"/>
        <w:jc w:val="both"/>
      </w:pPr>
      <w:r w:rsidRPr="00140969">
        <w:t>Visita opcional, no incluida</w:t>
      </w:r>
      <w:r w:rsidR="0061487C" w:rsidRPr="00140969">
        <w:t xml:space="preserve">: </w:t>
      </w:r>
      <w:r w:rsidR="00611C7C" w:rsidRPr="00140969">
        <w:t xml:space="preserve">Crucero por el Sena en Bateaux Mouche + Montmartre, o de asistir a alguno de los Cabarets nocturnos de París. </w:t>
      </w:r>
    </w:p>
    <w:p w14:paraId="7938097B" w14:textId="77777777" w:rsidR="00611C7C" w:rsidRPr="00DB593C" w:rsidRDefault="00611C7C" w:rsidP="00611C7C">
      <w:pPr>
        <w:spacing w:after="0" w:line="240" w:lineRule="auto"/>
        <w:jc w:val="both"/>
      </w:pPr>
    </w:p>
    <w:p w14:paraId="75D0AAF7" w14:textId="0F0025BE" w:rsidR="00611C7C" w:rsidRPr="00DB593C" w:rsidRDefault="00560B26" w:rsidP="00611C7C">
      <w:pPr>
        <w:spacing w:after="0" w:line="240" w:lineRule="auto"/>
        <w:jc w:val="both"/>
        <w:rPr>
          <w:b/>
          <w:bCs/>
        </w:rPr>
      </w:pPr>
      <w:r w:rsidRPr="00DB593C">
        <w:rPr>
          <w:b/>
          <w:bCs/>
        </w:rPr>
        <w:t>DÍA 06 MARTES: PARÍS</w:t>
      </w:r>
    </w:p>
    <w:p w14:paraId="28F026EA" w14:textId="2579F73F" w:rsidR="00560B26" w:rsidRPr="00DB593C" w:rsidRDefault="00611C7C" w:rsidP="00560B26">
      <w:pPr>
        <w:spacing w:after="0" w:line="240" w:lineRule="auto"/>
        <w:jc w:val="both"/>
      </w:pPr>
      <w:r w:rsidRPr="00DB593C">
        <w:t>Desayuno. Día libre</w:t>
      </w:r>
      <w:r w:rsidR="00560B26" w:rsidRPr="00DB593C">
        <w:t>. Alojamiento.</w:t>
      </w:r>
    </w:p>
    <w:p w14:paraId="4E222831" w14:textId="7F8CE292" w:rsidR="00611C7C" w:rsidRPr="00140969" w:rsidRDefault="00140969" w:rsidP="00560B26">
      <w:pPr>
        <w:spacing w:after="0" w:line="240" w:lineRule="auto"/>
        <w:jc w:val="both"/>
      </w:pPr>
      <w:r w:rsidRPr="00140969">
        <w:t>Visita opcional, no incluida</w:t>
      </w:r>
      <w:r w:rsidR="00560B26" w:rsidRPr="00140969">
        <w:t xml:space="preserve">: </w:t>
      </w:r>
      <w:r w:rsidR="00611C7C" w:rsidRPr="00140969">
        <w:t>Palacio y Jardines de Versalles.</w:t>
      </w:r>
    </w:p>
    <w:p w14:paraId="0F6CAEC7" w14:textId="77777777" w:rsidR="00611C7C" w:rsidRPr="00DB593C" w:rsidRDefault="00611C7C" w:rsidP="00611C7C">
      <w:pPr>
        <w:spacing w:after="0" w:line="240" w:lineRule="auto"/>
        <w:jc w:val="both"/>
      </w:pPr>
    </w:p>
    <w:p w14:paraId="5779CD00" w14:textId="0D2D6355" w:rsidR="00611C7C" w:rsidRPr="00DB593C" w:rsidRDefault="00560B26" w:rsidP="00611C7C">
      <w:pPr>
        <w:spacing w:after="0" w:line="240" w:lineRule="auto"/>
        <w:jc w:val="both"/>
        <w:rPr>
          <w:b/>
          <w:bCs/>
        </w:rPr>
      </w:pPr>
      <w:r w:rsidRPr="00DB593C">
        <w:rPr>
          <w:b/>
          <w:bCs/>
        </w:rPr>
        <w:t>DÍA 07 MIÉRCOLES: PARÍS – CALAIS – DOVER – LONDRES</w:t>
      </w:r>
    </w:p>
    <w:p w14:paraId="78FC1445" w14:textId="5ADCF53F" w:rsidR="00560B26" w:rsidRPr="00DB593C" w:rsidRDefault="00611C7C" w:rsidP="00560B26">
      <w:pPr>
        <w:spacing w:after="0" w:line="240" w:lineRule="auto"/>
        <w:jc w:val="both"/>
      </w:pPr>
      <w:r w:rsidRPr="00DB593C">
        <w:t xml:space="preserve">Desayuno. Salida hacia Calais para embarcar en ferry cruzando el Canal de la Mancha hasta Dover. Llegada y continuación en bus hasta Londres. </w:t>
      </w:r>
      <w:r w:rsidR="00560B26" w:rsidRPr="00DB593C">
        <w:t>Alojamiento.</w:t>
      </w:r>
    </w:p>
    <w:p w14:paraId="68478E66" w14:textId="06165F2D" w:rsidR="00611C7C" w:rsidRPr="00140969" w:rsidRDefault="00140969" w:rsidP="00560B26">
      <w:pPr>
        <w:spacing w:after="0" w:line="240" w:lineRule="auto"/>
        <w:jc w:val="both"/>
      </w:pPr>
      <w:r w:rsidRPr="00140969">
        <w:t>Visita opcional, no incluida</w:t>
      </w:r>
      <w:r w:rsidR="00611C7C" w:rsidRPr="00140969">
        <w:t xml:space="preserve">: Londres histórico con pub. </w:t>
      </w:r>
    </w:p>
    <w:p w14:paraId="1C2EDD29" w14:textId="77777777" w:rsidR="00611C7C" w:rsidRPr="00DB593C" w:rsidRDefault="00611C7C" w:rsidP="00611C7C">
      <w:pPr>
        <w:spacing w:after="0" w:line="240" w:lineRule="auto"/>
        <w:jc w:val="both"/>
      </w:pPr>
    </w:p>
    <w:p w14:paraId="4CE73C45" w14:textId="3E6DAFD4" w:rsidR="00611C7C" w:rsidRPr="00DB593C" w:rsidRDefault="00560B26" w:rsidP="00611C7C">
      <w:pPr>
        <w:spacing w:after="0" w:line="240" w:lineRule="auto"/>
        <w:jc w:val="both"/>
        <w:rPr>
          <w:b/>
          <w:bCs/>
        </w:rPr>
      </w:pPr>
      <w:r w:rsidRPr="00DB593C">
        <w:rPr>
          <w:b/>
          <w:bCs/>
        </w:rPr>
        <w:t>DÍA 08 JUEVES: LONDRES</w:t>
      </w:r>
    </w:p>
    <w:p w14:paraId="7070C21D" w14:textId="234DED7C" w:rsidR="00560B26" w:rsidRPr="00DB593C" w:rsidRDefault="00611C7C" w:rsidP="00560B26">
      <w:pPr>
        <w:spacing w:after="0" w:line="240" w:lineRule="auto"/>
        <w:jc w:val="both"/>
      </w:pPr>
      <w:r w:rsidRPr="00DB593C">
        <w:t>Desayuno. Por la mañana visita panorámica de la ciudad con breve parada para admirar el Parlamento con el Big Ben y la Abadía de Westminster. Seguiremos nuestro recorrido por Trafalgar Square, Picadilly Circus, Regent Street, etc. Tarde libre</w:t>
      </w:r>
      <w:r w:rsidR="00560B26" w:rsidRPr="00DB593C">
        <w:t>. Alojamiento.</w:t>
      </w:r>
    </w:p>
    <w:p w14:paraId="40906236" w14:textId="75F81830" w:rsidR="00611C7C" w:rsidRPr="00140969" w:rsidRDefault="00140969" w:rsidP="00560B26">
      <w:pPr>
        <w:spacing w:after="0" w:line="240" w:lineRule="auto"/>
        <w:jc w:val="both"/>
      </w:pPr>
      <w:r w:rsidRPr="00140969">
        <w:t xml:space="preserve">Visita </w:t>
      </w:r>
      <w:r>
        <w:t>o</w:t>
      </w:r>
      <w:r w:rsidRPr="00140969">
        <w:t>pcional</w:t>
      </w:r>
      <w:r>
        <w:t>, no incluida</w:t>
      </w:r>
      <w:r w:rsidR="00611C7C" w:rsidRPr="00140969">
        <w:t>: Castillo de Windsor.</w:t>
      </w:r>
    </w:p>
    <w:p w14:paraId="7E14933F" w14:textId="77777777" w:rsidR="00611C7C" w:rsidRPr="00DB593C" w:rsidRDefault="00611C7C" w:rsidP="00611C7C">
      <w:pPr>
        <w:spacing w:after="0" w:line="240" w:lineRule="auto"/>
        <w:jc w:val="both"/>
      </w:pPr>
    </w:p>
    <w:p w14:paraId="7661CBB9" w14:textId="2E70DC26" w:rsidR="00611C7C" w:rsidRPr="00DB593C" w:rsidRDefault="00560B26" w:rsidP="00611C7C">
      <w:pPr>
        <w:spacing w:after="0" w:line="240" w:lineRule="auto"/>
        <w:jc w:val="both"/>
        <w:rPr>
          <w:b/>
          <w:bCs/>
        </w:rPr>
      </w:pPr>
      <w:r w:rsidRPr="00DB593C">
        <w:rPr>
          <w:b/>
          <w:bCs/>
        </w:rPr>
        <w:t>DÍA 09 VIERNES: LONDRES –</w:t>
      </w:r>
      <w:r w:rsidR="00140969">
        <w:rPr>
          <w:b/>
          <w:bCs/>
        </w:rPr>
        <w:t xml:space="preserve"> </w:t>
      </w:r>
      <w:r w:rsidRPr="00DB593C">
        <w:rPr>
          <w:b/>
          <w:bCs/>
        </w:rPr>
        <w:t>CALAIS – BRUJAS – ÁMSTERDAM</w:t>
      </w:r>
    </w:p>
    <w:p w14:paraId="1DFCB1CB" w14:textId="7F5DC6DE" w:rsidR="00611C7C" w:rsidRPr="00DB593C" w:rsidRDefault="00611C7C" w:rsidP="00560B26">
      <w:pPr>
        <w:spacing w:after="0" w:line="240" w:lineRule="auto"/>
        <w:jc w:val="both"/>
      </w:pPr>
      <w:r w:rsidRPr="00DB593C">
        <w:t xml:space="preserve">Desayuno. Salida hacia </w:t>
      </w:r>
      <w:r w:rsidR="00140969">
        <w:t>Dover</w:t>
      </w:r>
      <w:r w:rsidRPr="00DB593C">
        <w:t xml:space="preserve"> para </w:t>
      </w:r>
      <w:r w:rsidR="00140969">
        <w:t xml:space="preserve">embarcar en ferry cruzando </w:t>
      </w:r>
      <w:r w:rsidRPr="00DB593C">
        <w:t>el Canal de la Mancha hasta Calais. Continuación del viaje hasta Brujas con breve parada. Llegada a Ámsterdam. Alojamiento.</w:t>
      </w:r>
    </w:p>
    <w:p w14:paraId="09BB34E4" w14:textId="77777777" w:rsidR="00611C7C" w:rsidRPr="00DB593C" w:rsidRDefault="00611C7C" w:rsidP="00611C7C">
      <w:pPr>
        <w:spacing w:after="0" w:line="240" w:lineRule="auto"/>
        <w:jc w:val="both"/>
      </w:pPr>
    </w:p>
    <w:p w14:paraId="6DE8C5AD" w14:textId="36CEC16D" w:rsidR="00611C7C" w:rsidRPr="00DB593C" w:rsidRDefault="00560B26" w:rsidP="00611C7C">
      <w:pPr>
        <w:spacing w:after="0" w:line="240" w:lineRule="auto"/>
        <w:jc w:val="both"/>
        <w:rPr>
          <w:b/>
          <w:bCs/>
        </w:rPr>
      </w:pPr>
      <w:r w:rsidRPr="00DB593C">
        <w:rPr>
          <w:b/>
          <w:bCs/>
        </w:rPr>
        <w:t>DÍA 10 SÁBADO: ÁMSTERDAM</w:t>
      </w:r>
    </w:p>
    <w:p w14:paraId="61EF4CAE" w14:textId="77777777" w:rsidR="00002C09" w:rsidRDefault="00002C09" w:rsidP="00002C09">
      <w:pPr>
        <w:spacing w:after="0" w:line="240" w:lineRule="auto"/>
        <w:jc w:val="both"/>
        <w:rPr>
          <w:lang w:val="es-419"/>
        </w:rPr>
      </w:pPr>
      <w:r w:rsidRPr="006419EA">
        <w:rPr>
          <w:lang w:val="es-419"/>
        </w:rPr>
        <w:t>Desayuno. Visita panorámica en bus por el anillo exterior del centro, pasando por el barrio judío, museo marítimo, el puerto. Seguidamente iniciaremos un paseo en barco por los canales de Ámsterdam declarados Patrimonio de la Humanidad, pasando por los puntos emblemáticos de la ciudad tales como el Rijksmuseum, el mítico cinturón de canales, el rio Amstel y sus esclusas, la curva de oro, el famoso Magere Brug, y parte del barrio judío hasta el antiguo puerto y la fábrica de cerveza Heineken. Tiempo libre. Alojamiento.</w:t>
      </w:r>
    </w:p>
    <w:p w14:paraId="4ACDCA9A" w14:textId="77777777" w:rsidR="00002C09" w:rsidRPr="006419EA" w:rsidRDefault="00002C09" w:rsidP="00002C09">
      <w:pPr>
        <w:spacing w:after="0" w:line="240" w:lineRule="auto"/>
        <w:rPr>
          <w:lang w:val="es-419"/>
        </w:rPr>
      </w:pPr>
      <w:r w:rsidRPr="006419EA">
        <w:rPr>
          <w:lang w:val="es-419"/>
        </w:rPr>
        <w:t>Visitas opcionales, no incluidas: Marken + Volendam + Molinos de Zaanse Schans.</w:t>
      </w:r>
    </w:p>
    <w:p w14:paraId="66E6EB3C" w14:textId="77777777" w:rsidR="00611C7C" w:rsidRPr="00DB593C" w:rsidRDefault="00611C7C" w:rsidP="00002C09">
      <w:pPr>
        <w:spacing w:after="0" w:line="240" w:lineRule="auto"/>
        <w:jc w:val="both"/>
      </w:pPr>
    </w:p>
    <w:p w14:paraId="68E59977" w14:textId="3A5AFAA5" w:rsidR="00611C7C" w:rsidRPr="00002C09" w:rsidRDefault="00560B26" w:rsidP="00611C7C">
      <w:pPr>
        <w:spacing w:after="0" w:line="240" w:lineRule="auto"/>
        <w:jc w:val="both"/>
        <w:rPr>
          <w:b/>
          <w:bCs/>
          <w:lang w:val="en-US"/>
        </w:rPr>
      </w:pPr>
      <w:r w:rsidRPr="00140969">
        <w:rPr>
          <w:b/>
          <w:bCs/>
          <w:lang w:val="en-US"/>
        </w:rPr>
        <w:t xml:space="preserve">DÍA 11 DOMINGO: ÁMSTERDAM – BOPPARD – CRUCERO RHIN – ST. </w:t>
      </w:r>
      <w:r w:rsidRPr="00002C09">
        <w:rPr>
          <w:b/>
          <w:bCs/>
          <w:lang w:val="en-US"/>
        </w:rPr>
        <w:t>GOAR – FRANKFURT</w:t>
      </w:r>
    </w:p>
    <w:p w14:paraId="09F5E65E" w14:textId="6D159354" w:rsidR="00611C7C" w:rsidRPr="00DB593C" w:rsidRDefault="00611C7C" w:rsidP="00560B26">
      <w:pPr>
        <w:spacing w:after="0" w:line="240" w:lineRule="auto"/>
        <w:jc w:val="both"/>
      </w:pPr>
      <w:r w:rsidRPr="00DB593C">
        <w:t>Desayuno. Salida para llegar a Boppard, donde embarcaremos en un crucero hasta St. Goar con tiempo para pasear. Continuaremos hasta la Plaza Rommer en Frankfurt para visitarla. Alojamiento.</w:t>
      </w:r>
    </w:p>
    <w:p w14:paraId="39935DEB" w14:textId="77777777" w:rsidR="00611C7C" w:rsidRPr="00DB593C" w:rsidRDefault="00611C7C" w:rsidP="00611C7C">
      <w:pPr>
        <w:spacing w:after="0" w:line="240" w:lineRule="auto"/>
        <w:jc w:val="both"/>
      </w:pPr>
    </w:p>
    <w:p w14:paraId="6586DBEE" w14:textId="63540DFE" w:rsidR="00611C7C" w:rsidRPr="00140969" w:rsidRDefault="00560B26" w:rsidP="00611C7C">
      <w:pPr>
        <w:spacing w:after="0" w:line="240" w:lineRule="auto"/>
        <w:jc w:val="both"/>
        <w:rPr>
          <w:b/>
          <w:bCs/>
          <w:lang w:val="en-US"/>
        </w:rPr>
      </w:pPr>
      <w:r w:rsidRPr="00140969">
        <w:rPr>
          <w:b/>
          <w:bCs/>
          <w:lang w:val="en-US"/>
        </w:rPr>
        <w:t>DÍA 12 LUNES: FRANKFURT – ROTHEMBURGO – FUSSEN – INNSBRUCK</w:t>
      </w:r>
    </w:p>
    <w:p w14:paraId="606D42C2" w14:textId="6FC1E54A" w:rsidR="00611C7C" w:rsidRPr="00DB593C" w:rsidRDefault="00611C7C" w:rsidP="00560B26">
      <w:pPr>
        <w:spacing w:after="0" w:line="240" w:lineRule="auto"/>
        <w:jc w:val="both"/>
      </w:pPr>
      <w:r w:rsidRPr="00DB593C">
        <w:t xml:space="preserve">Desayuno y salida a Rothemburgo para efectuar un tour de orientación a la Joya de la ruta romántica </w:t>
      </w:r>
      <w:r w:rsidR="00560B26" w:rsidRPr="00DB593C">
        <w:t>alemana</w:t>
      </w:r>
      <w:r w:rsidRPr="00DB593C">
        <w:t>. Continuación a Fussen con breve parada para contemplar el castillo de Neuschwanstein. Continuación a Innsbruck. Alojamiento.</w:t>
      </w:r>
    </w:p>
    <w:p w14:paraId="315135F6" w14:textId="77777777" w:rsidR="00560B26" w:rsidRDefault="00560B26" w:rsidP="00611C7C">
      <w:pPr>
        <w:spacing w:after="0" w:line="240" w:lineRule="auto"/>
        <w:jc w:val="both"/>
      </w:pPr>
    </w:p>
    <w:p w14:paraId="5AA6E352" w14:textId="1C5DF4F5" w:rsidR="00611C7C" w:rsidRPr="00DB593C" w:rsidRDefault="00560B26" w:rsidP="00611C7C">
      <w:pPr>
        <w:spacing w:after="0" w:line="240" w:lineRule="auto"/>
        <w:jc w:val="both"/>
        <w:rPr>
          <w:b/>
          <w:bCs/>
        </w:rPr>
      </w:pPr>
      <w:r w:rsidRPr="00DB593C">
        <w:rPr>
          <w:b/>
          <w:bCs/>
        </w:rPr>
        <w:t>DÍA 13 MARTES: INNSBRUCK – PADUA – VENECIA</w:t>
      </w:r>
    </w:p>
    <w:p w14:paraId="12AB814B" w14:textId="7C8637BF" w:rsidR="00560B26" w:rsidRPr="00DB593C" w:rsidRDefault="00611C7C" w:rsidP="00560B26">
      <w:pPr>
        <w:spacing w:after="0" w:line="240" w:lineRule="auto"/>
        <w:jc w:val="both"/>
      </w:pPr>
      <w:r w:rsidRPr="00DB593C">
        <w:t xml:space="preserve">Desayuno. Por la mañana visita panorámica del centro histórico incluyendo su tejadito de Oro. Continuaremos hacia Padua, donde podremos entrar a visitar la Basílica de San Antonio, y a continuación, salida a Venecia. Alojamiento. </w:t>
      </w:r>
    </w:p>
    <w:p w14:paraId="6ECA1C24" w14:textId="0CF217EF" w:rsidR="00611C7C" w:rsidRPr="00805172" w:rsidRDefault="00805172" w:rsidP="00560B26">
      <w:pPr>
        <w:spacing w:after="0" w:line="240" w:lineRule="auto"/>
        <w:jc w:val="both"/>
      </w:pPr>
      <w:r w:rsidRPr="00140969">
        <w:t xml:space="preserve">Visita </w:t>
      </w:r>
      <w:r>
        <w:t>o</w:t>
      </w:r>
      <w:r w:rsidRPr="00140969">
        <w:t>pcional</w:t>
      </w:r>
      <w:r>
        <w:t>, no incluida</w:t>
      </w:r>
      <w:r w:rsidR="00611C7C" w:rsidRPr="00805172">
        <w:t>: Venecia de Noche + Paseo en lancha.</w:t>
      </w:r>
    </w:p>
    <w:p w14:paraId="5AA67781" w14:textId="77777777" w:rsidR="00611C7C" w:rsidRDefault="00611C7C" w:rsidP="00611C7C">
      <w:pPr>
        <w:spacing w:after="0" w:line="240" w:lineRule="auto"/>
        <w:jc w:val="both"/>
      </w:pPr>
    </w:p>
    <w:p w14:paraId="3F437564" w14:textId="2ECA8A52" w:rsidR="00611C7C" w:rsidRDefault="00560B26" w:rsidP="00611C7C">
      <w:pPr>
        <w:spacing w:after="0" w:line="240" w:lineRule="auto"/>
        <w:jc w:val="both"/>
        <w:rPr>
          <w:b/>
          <w:bCs/>
        </w:rPr>
      </w:pPr>
      <w:r w:rsidRPr="00DB593C">
        <w:rPr>
          <w:b/>
          <w:bCs/>
        </w:rPr>
        <w:t>DÍA 14 MIÉRCOLES: VENECIA – PISA – FLORENCIA</w:t>
      </w:r>
    </w:p>
    <w:p w14:paraId="2457ACA1" w14:textId="5ABD1961" w:rsidR="00560B26" w:rsidRPr="00DB593C" w:rsidRDefault="00611C7C" w:rsidP="00560B26">
      <w:pPr>
        <w:spacing w:after="0" w:line="240" w:lineRule="auto"/>
        <w:jc w:val="both"/>
      </w:pPr>
      <w:r w:rsidRPr="00DB593C">
        <w:t xml:space="preserve">Desayuno. Tomaremos un barco hasta la Plaza de San Marcos donde haremos un tour de orientación destacando la Basílica, el Campanile, el Palacio Ducal etc., con posibilidad de visitar un horno donde nos harán una demostración del arte del cristal de Murano. </w:t>
      </w:r>
    </w:p>
    <w:p w14:paraId="0B034B5D" w14:textId="69374E23" w:rsidR="00560B26" w:rsidRPr="00420185" w:rsidRDefault="00420185" w:rsidP="00560B26">
      <w:pPr>
        <w:spacing w:after="0" w:line="240" w:lineRule="auto"/>
        <w:jc w:val="both"/>
      </w:pPr>
      <w:r w:rsidRPr="00140969">
        <w:lastRenderedPageBreak/>
        <w:t xml:space="preserve">Visita </w:t>
      </w:r>
      <w:r>
        <w:t>o</w:t>
      </w:r>
      <w:r w:rsidRPr="00140969">
        <w:t>pcional</w:t>
      </w:r>
      <w:r>
        <w:t>, no incluida</w:t>
      </w:r>
      <w:r w:rsidR="00611C7C" w:rsidRPr="00420185">
        <w:t xml:space="preserve">: Paseo en góndola. </w:t>
      </w:r>
    </w:p>
    <w:p w14:paraId="5B00F625" w14:textId="17684079" w:rsidR="00611C7C" w:rsidRPr="00DB593C" w:rsidRDefault="00611C7C" w:rsidP="00560B26">
      <w:pPr>
        <w:spacing w:after="0" w:line="240" w:lineRule="auto"/>
        <w:jc w:val="both"/>
      </w:pPr>
      <w:r w:rsidRPr="00DB593C">
        <w:t xml:space="preserve">Después salida a Pisa para conocer su famosa “Torre Inclinada”. Continuación a Florencia. Cena y </w:t>
      </w:r>
      <w:r w:rsidR="00627435">
        <w:t>a</w:t>
      </w:r>
      <w:r w:rsidRPr="00DB593C">
        <w:t>lojamiento.</w:t>
      </w:r>
    </w:p>
    <w:p w14:paraId="4EEFCBBF" w14:textId="77777777" w:rsidR="00611C7C" w:rsidRPr="00DB593C" w:rsidRDefault="00611C7C" w:rsidP="00611C7C">
      <w:pPr>
        <w:spacing w:after="0" w:line="240" w:lineRule="auto"/>
        <w:jc w:val="both"/>
      </w:pPr>
    </w:p>
    <w:p w14:paraId="60684436" w14:textId="20F9777A" w:rsidR="00611C7C" w:rsidRPr="00DB593C" w:rsidRDefault="00560B26" w:rsidP="00611C7C">
      <w:pPr>
        <w:spacing w:after="0" w:line="240" w:lineRule="auto"/>
        <w:jc w:val="both"/>
        <w:rPr>
          <w:b/>
          <w:bCs/>
        </w:rPr>
      </w:pPr>
      <w:r w:rsidRPr="00DB593C">
        <w:rPr>
          <w:b/>
          <w:bCs/>
        </w:rPr>
        <w:t>DÍA 15 JUEVES: FLORENCIA – ROMA</w:t>
      </w:r>
    </w:p>
    <w:p w14:paraId="0D5D41DC" w14:textId="21DAEB8F" w:rsidR="00560B26" w:rsidRPr="00DB593C" w:rsidRDefault="00611C7C" w:rsidP="00560B26">
      <w:pPr>
        <w:spacing w:after="0" w:line="240" w:lineRule="auto"/>
        <w:jc w:val="both"/>
      </w:pPr>
      <w:r w:rsidRPr="00DB593C">
        <w:t xml:space="preserve">Desayuno y visita panorámica a pie con la Plaza de la Signoria, el Duomo, la impresionante Santa María dei Fiore, el Baptisterio, la Santa Croce, el Ponte Vecchio, etc. Tiempo libre y por la tarde continuación a Roma. Llegada y </w:t>
      </w:r>
      <w:r w:rsidR="00627435">
        <w:t>a</w:t>
      </w:r>
      <w:r w:rsidRPr="00DB593C">
        <w:t xml:space="preserve">lojamiento. </w:t>
      </w:r>
    </w:p>
    <w:p w14:paraId="7A73B2EA" w14:textId="7188CEE6" w:rsidR="00611C7C" w:rsidRPr="00CE7F99" w:rsidRDefault="00CE7F99" w:rsidP="00560B26">
      <w:pPr>
        <w:spacing w:after="0" w:line="240" w:lineRule="auto"/>
        <w:jc w:val="both"/>
      </w:pPr>
      <w:r w:rsidRPr="00140969">
        <w:t xml:space="preserve">Visita </w:t>
      </w:r>
      <w:r>
        <w:t>o</w:t>
      </w:r>
      <w:r w:rsidRPr="00140969">
        <w:t>pcional</w:t>
      </w:r>
      <w:r>
        <w:t>, no incluida</w:t>
      </w:r>
      <w:r w:rsidR="00611C7C" w:rsidRPr="00CE7F99">
        <w:t>: Roma Barroca y/o Cena Especial con música.</w:t>
      </w:r>
    </w:p>
    <w:p w14:paraId="43A3C52D" w14:textId="77777777" w:rsidR="00611C7C" w:rsidRPr="00CE7F99" w:rsidRDefault="00611C7C" w:rsidP="00611C7C">
      <w:pPr>
        <w:spacing w:after="0" w:line="240" w:lineRule="auto"/>
        <w:jc w:val="both"/>
      </w:pPr>
    </w:p>
    <w:p w14:paraId="7CD02716" w14:textId="667A3FD2" w:rsidR="00611C7C" w:rsidRPr="00DB593C" w:rsidRDefault="00560B26" w:rsidP="00611C7C">
      <w:pPr>
        <w:spacing w:after="0" w:line="240" w:lineRule="auto"/>
        <w:jc w:val="both"/>
        <w:rPr>
          <w:b/>
          <w:bCs/>
        </w:rPr>
      </w:pPr>
      <w:r w:rsidRPr="00DB593C">
        <w:rPr>
          <w:b/>
          <w:bCs/>
        </w:rPr>
        <w:t>DÍA 16 VIERNES: ROMA</w:t>
      </w:r>
    </w:p>
    <w:p w14:paraId="713CB27E" w14:textId="77777777" w:rsidR="00327AFB" w:rsidRDefault="00611C7C" w:rsidP="00627435">
      <w:pPr>
        <w:spacing w:after="0" w:line="240" w:lineRule="auto"/>
        <w:jc w:val="both"/>
      </w:pPr>
      <w:r w:rsidRPr="00DB593C">
        <w:t xml:space="preserve">Desayuno. </w:t>
      </w:r>
      <w:r w:rsidR="00DB65F2" w:rsidRPr="00DB593C">
        <w:t>Mañana libre.</w:t>
      </w:r>
      <w:r w:rsidR="00627435">
        <w:t xml:space="preserve"> </w:t>
      </w:r>
    </w:p>
    <w:p w14:paraId="37F8DCD2" w14:textId="23CFAD6B" w:rsidR="00DB65F2" w:rsidRPr="00E90BB3" w:rsidRDefault="00E90BB3" w:rsidP="00627435">
      <w:pPr>
        <w:spacing w:after="0" w:line="240" w:lineRule="auto"/>
        <w:jc w:val="both"/>
      </w:pPr>
      <w:r w:rsidRPr="00140969">
        <w:t xml:space="preserve">Visita </w:t>
      </w:r>
      <w:r>
        <w:t>o</w:t>
      </w:r>
      <w:r w:rsidRPr="00140969">
        <w:t>pcional</w:t>
      </w:r>
      <w:r>
        <w:t>, no incluida</w:t>
      </w:r>
      <w:r w:rsidRPr="00E90BB3">
        <w:t xml:space="preserve">: </w:t>
      </w:r>
      <w:r w:rsidR="00611C7C" w:rsidRPr="00E90BB3">
        <w:t xml:space="preserve">Museos Vaticanos y Capilla Sixtina. </w:t>
      </w:r>
    </w:p>
    <w:p w14:paraId="5E9F652C" w14:textId="4963FAC0" w:rsidR="00DB65F2" w:rsidRPr="00DB593C" w:rsidRDefault="00DB65F2" w:rsidP="00560B26">
      <w:pPr>
        <w:spacing w:after="0" w:line="240" w:lineRule="auto"/>
        <w:jc w:val="both"/>
      </w:pPr>
      <w:r w:rsidRPr="00DB593C">
        <w:t>Más tarde, v</w:t>
      </w:r>
      <w:r w:rsidR="00611C7C" w:rsidRPr="00DB593C">
        <w:t xml:space="preserve">isita panorámica donde conoceremos la plaza de San Pedro, la vía de la Conciliazione y continuaremos paseando por el barrio del Trastevere. Desde nuestro autocar veremos la Isla Tiberina, los templos de Hércules y de Portunus, la Boca de la Verdad, etc. Recorreremos algunas de las siete colinas históricas en las que fue fundada Roma: Aventino, Palatino, Celio, y llegaremos al Circo Máximo y a las Termas del emperador Caracalla, las más bellas de Roma. Veremos algunas importantes iglesias, como San Juan de Letrán para terminar con el símbolo de la Roma Antigua: el Coliseo. Tarde libre. </w:t>
      </w:r>
      <w:r w:rsidRPr="00DB593C">
        <w:t>Alojamiento.</w:t>
      </w:r>
    </w:p>
    <w:p w14:paraId="1EC9BEC6" w14:textId="1AE1C7DE" w:rsidR="00611C7C" w:rsidRPr="00627435" w:rsidRDefault="00627435" w:rsidP="00560B26">
      <w:pPr>
        <w:spacing w:after="0" w:line="240" w:lineRule="auto"/>
        <w:jc w:val="both"/>
      </w:pPr>
      <w:r w:rsidRPr="00140969">
        <w:t xml:space="preserve">Visita </w:t>
      </w:r>
      <w:r>
        <w:t>o</w:t>
      </w:r>
      <w:r w:rsidRPr="00140969">
        <w:t>pcional</w:t>
      </w:r>
      <w:r>
        <w:t>, no incluida</w:t>
      </w:r>
      <w:r w:rsidR="00611C7C" w:rsidRPr="00627435">
        <w:t>: Coliseo y Foros Romanos.</w:t>
      </w:r>
    </w:p>
    <w:p w14:paraId="3CA8839A" w14:textId="77777777" w:rsidR="00611C7C" w:rsidRPr="00DB593C" w:rsidRDefault="00611C7C" w:rsidP="00611C7C">
      <w:pPr>
        <w:spacing w:after="0" w:line="240" w:lineRule="auto"/>
        <w:jc w:val="both"/>
      </w:pPr>
    </w:p>
    <w:p w14:paraId="27CD8456" w14:textId="7BA599F4" w:rsidR="00611C7C" w:rsidRPr="00DB593C" w:rsidRDefault="00DB65F2" w:rsidP="00611C7C">
      <w:pPr>
        <w:spacing w:after="0" w:line="240" w:lineRule="auto"/>
        <w:jc w:val="both"/>
        <w:rPr>
          <w:b/>
          <w:bCs/>
        </w:rPr>
      </w:pPr>
      <w:r w:rsidRPr="00DB593C">
        <w:rPr>
          <w:b/>
          <w:bCs/>
        </w:rPr>
        <w:t>DÍA 17 SÁBADO. ROMA</w:t>
      </w:r>
    </w:p>
    <w:p w14:paraId="283D7F90" w14:textId="1B1012F7" w:rsidR="00DB65F2" w:rsidRPr="00DB593C" w:rsidRDefault="00611C7C" w:rsidP="00DB65F2">
      <w:pPr>
        <w:spacing w:after="0" w:line="240" w:lineRule="auto"/>
        <w:jc w:val="both"/>
      </w:pPr>
      <w:r w:rsidRPr="00DB593C">
        <w:t xml:space="preserve">Desayuno. Día libre en esta ciudad. </w:t>
      </w:r>
      <w:r w:rsidR="00DB65F2" w:rsidRPr="00DB593C">
        <w:t>Alojamiento.</w:t>
      </w:r>
    </w:p>
    <w:p w14:paraId="3A8AB859" w14:textId="12FB6655" w:rsidR="00611C7C" w:rsidRPr="00627435" w:rsidRDefault="00627435" w:rsidP="00DB65F2">
      <w:pPr>
        <w:spacing w:after="0" w:line="240" w:lineRule="auto"/>
        <w:jc w:val="both"/>
      </w:pPr>
      <w:r w:rsidRPr="00140969">
        <w:t xml:space="preserve">Visita </w:t>
      </w:r>
      <w:r>
        <w:t>o</w:t>
      </w:r>
      <w:r w:rsidRPr="00140969">
        <w:t>pcional</w:t>
      </w:r>
      <w:r>
        <w:t>, no incluida</w:t>
      </w:r>
      <w:r w:rsidR="00611C7C" w:rsidRPr="00DB593C">
        <w:rPr>
          <w:i/>
          <w:iCs/>
        </w:rPr>
        <w:t xml:space="preserve">: </w:t>
      </w:r>
      <w:r w:rsidR="00611C7C" w:rsidRPr="00627435">
        <w:t xml:space="preserve">Nápoles y Capri. </w:t>
      </w:r>
    </w:p>
    <w:p w14:paraId="76CEFA4E" w14:textId="52B441CE" w:rsidR="00611C7C" w:rsidRPr="00DB593C" w:rsidRDefault="00611C7C" w:rsidP="00611C7C">
      <w:pPr>
        <w:spacing w:after="0" w:line="240" w:lineRule="auto"/>
        <w:jc w:val="both"/>
      </w:pPr>
    </w:p>
    <w:p w14:paraId="7D658994" w14:textId="37BF075C" w:rsidR="00611C7C" w:rsidRPr="00DB593C" w:rsidRDefault="00DB65F2" w:rsidP="00611C7C">
      <w:pPr>
        <w:spacing w:after="0" w:line="240" w:lineRule="auto"/>
        <w:jc w:val="both"/>
        <w:rPr>
          <w:b/>
          <w:bCs/>
        </w:rPr>
      </w:pPr>
      <w:r w:rsidRPr="00DB593C">
        <w:rPr>
          <w:b/>
          <w:bCs/>
        </w:rPr>
        <w:t>DÍA 18 DOMINGO: ROMA – CIUDAD DE ORIGEN</w:t>
      </w:r>
    </w:p>
    <w:p w14:paraId="202A6F7C" w14:textId="19680E62" w:rsidR="00953586" w:rsidRPr="00DB593C" w:rsidRDefault="00611C7C" w:rsidP="00DB65F2">
      <w:pPr>
        <w:spacing w:after="0" w:line="240" w:lineRule="auto"/>
        <w:jc w:val="both"/>
      </w:pPr>
      <w:r w:rsidRPr="00DB593C">
        <w:t>Vuelta a casa</w:t>
      </w:r>
      <w:r w:rsidR="00DB65F2" w:rsidRPr="00DB593C">
        <w:t xml:space="preserve">. </w:t>
      </w:r>
      <w:r w:rsidRPr="00DB593C">
        <w:t>Desayuno y traslado al aeropuerto.</w:t>
      </w:r>
    </w:p>
    <w:p w14:paraId="04AB04BB" w14:textId="77777777" w:rsidR="00953586" w:rsidRPr="00DB593C" w:rsidRDefault="00953586" w:rsidP="00760007">
      <w:pPr>
        <w:spacing w:after="0" w:line="240" w:lineRule="auto"/>
        <w:jc w:val="both"/>
        <w:rPr>
          <w:rFonts w:cstheme="minorHAnsi"/>
        </w:rPr>
      </w:pPr>
    </w:p>
    <w:p w14:paraId="70973E18" w14:textId="1703B7B3" w:rsidR="00953586" w:rsidRPr="00DB593C" w:rsidRDefault="00953586" w:rsidP="00760007">
      <w:pPr>
        <w:spacing w:after="0" w:line="240" w:lineRule="auto"/>
        <w:jc w:val="both"/>
        <w:rPr>
          <w:rFonts w:cstheme="minorHAnsi"/>
          <w:b/>
          <w:bCs/>
        </w:rPr>
      </w:pPr>
      <w:r w:rsidRPr="00DB593C">
        <w:rPr>
          <w:rFonts w:cstheme="minorHAnsi"/>
          <w:b/>
          <w:bCs/>
        </w:rPr>
        <w:t>Fin de nuestros servicios</w:t>
      </w:r>
    </w:p>
    <w:p w14:paraId="06B397ED" w14:textId="77777777" w:rsidR="00A535F9" w:rsidRDefault="00A535F9" w:rsidP="00760007">
      <w:pPr>
        <w:widowControl w:val="0"/>
        <w:snapToGrid w:val="0"/>
        <w:spacing w:after="0" w:line="240" w:lineRule="auto"/>
        <w:jc w:val="both"/>
        <w:rPr>
          <w:rFonts w:eastAsia="Times New Roman" w:cstheme="minorHAnsi"/>
          <w:b/>
          <w:bCs/>
          <w:u w:val="single"/>
        </w:rPr>
      </w:pPr>
    </w:p>
    <w:p w14:paraId="3DB00CFC" w14:textId="6C821DC8" w:rsidR="00C015F1" w:rsidRPr="00002C09" w:rsidRDefault="00982A5D" w:rsidP="00760007">
      <w:pPr>
        <w:autoSpaceDE w:val="0"/>
        <w:spacing w:after="0" w:line="240" w:lineRule="auto"/>
        <w:rPr>
          <w:rFonts w:cstheme="minorHAnsi"/>
          <w:b/>
          <w:bCs/>
          <w:iCs/>
          <w:color w:val="4472C4" w:themeColor="accent1"/>
          <w:u w:val="single"/>
        </w:rPr>
      </w:pPr>
      <w:bookmarkStart w:id="0" w:name="_Hlk38453403"/>
      <w:r w:rsidRPr="00002C09">
        <w:rPr>
          <w:rFonts w:cstheme="minorHAnsi"/>
          <w:b/>
          <w:bCs/>
          <w:iCs/>
          <w:color w:val="4472C4" w:themeColor="accent1"/>
          <w:u w:val="single"/>
        </w:rPr>
        <w:t>FECHAS DE INICIO</w:t>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5"/>
      </w:tblGrid>
      <w:tr w:rsidR="000C393E" w14:paraId="25542728" w14:textId="77777777" w:rsidTr="000C393E">
        <w:trPr>
          <w:jc w:val="center"/>
        </w:trPr>
        <w:tc>
          <w:tcPr>
            <w:tcW w:w="4814" w:type="dxa"/>
          </w:tcPr>
          <w:p w14:paraId="5D08FE3C" w14:textId="3C472AEF" w:rsidR="000C393E" w:rsidRPr="000C393E" w:rsidRDefault="000C393E" w:rsidP="000C393E">
            <w:pPr>
              <w:pStyle w:val="Ttulo"/>
              <w:spacing w:after="0"/>
              <w:rPr>
                <w:rFonts w:asciiTheme="minorHAnsi" w:hAnsiTheme="minorHAnsi" w:cstheme="minorHAnsi"/>
                <w:sz w:val="22"/>
                <w:szCs w:val="22"/>
                <w:lang w:val="en-US"/>
              </w:rPr>
            </w:pPr>
            <w:r w:rsidRPr="000C393E">
              <w:rPr>
                <w:rFonts w:asciiTheme="minorHAnsi" w:hAnsiTheme="minorHAnsi" w:cstheme="minorHAnsi"/>
                <w:sz w:val="22"/>
                <w:szCs w:val="22"/>
                <w:lang w:val="en-US"/>
              </w:rPr>
              <w:t>202</w:t>
            </w:r>
            <w:r w:rsidR="00002C09">
              <w:rPr>
                <w:rFonts w:asciiTheme="minorHAnsi" w:hAnsiTheme="minorHAnsi" w:cstheme="minorHAnsi"/>
                <w:sz w:val="22"/>
                <w:szCs w:val="22"/>
                <w:lang w:val="en-US"/>
              </w:rPr>
              <w:t>6</w:t>
            </w:r>
          </w:p>
          <w:p w14:paraId="3D0E280D" w14:textId="1958F5B8" w:rsidR="000C393E" w:rsidRPr="000C393E" w:rsidRDefault="000C393E" w:rsidP="000C393E">
            <w:pPr>
              <w:rPr>
                <w:rFonts w:cstheme="minorHAnsi"/>
                <w:bCs/>
                <w:lang w:val="en-US"/>
              </w:rPr>
            </w:pPr>
            <w:r w:rsidRPr="000C393E">
              <w:rPr>
                <w:rFonts w:cstheme="minorHAnsi"/>
                <w:b/>
                <w:lang w:val="en-US"/>
              </w:rPr>
              <w:t>ABR</w:t>
            </w:r>
            <w:r w:rsidRPr="000C393E">
              <w:rPr>
                <w:rFonts w:cstheme="minorHAnsi"/>
                <w:lang w:val="en-US"/>
              </w:rPr>
              <w:tab/>
            </w:r>
            <w:r w:rsidR="00002C09">
              <w:rPr>
                <w:rFonts w:cstheme="minorHAnsi"/>
                <w:lang w:val="en-US"/>
              </w:rPr>
              <w:t>02, 16, 30</w:t>
            </w:r>
          </w:p>
          <w:p w14:paraId="632355E9" w14:textId="44CAB243" w:rsidR="000C393E" w:rsidRPr="00002C09" w:rsidRDefault="000C393E" w:rsidP="000C393E">
            <w:pPr>
              <w:rPr>
                <w:rFonts w:cstheme="minorHAnsi"/>
                <w:bCs/>
                <w:color w:val="000000"/>
                <w:lang w:val="en-US"/>
              </w:rPr>
            </w:pPr>
            <w:r w:rsidRPr="000C393E">
              <w:rPr>
                <w:rFonts w:cstheme="minorHAnsi"/>
                <w:b/>
                <w:lang w:val="en-US"/>
              </w:rPr>
              <w:t>MAY</w:t>
            </w:r>
            <w:r w:rsidRPr="000C393E">
              <w:rPr>
                <w:rFonts w:cstheme="minorHAnsi"/>
                <w:b/>
                <w:lang w:val="en-US"/>
              </w:rPr>
              <w:tab/>
            </w:r>
            <w:r w:rsidR="00002C09">
              <w:rPr>
                <w:rFonts w:cstheme="minorHAnsi"/>
                <w:bCs/>
                <w:lang w:val="en-US"/>
              </w:rPr>
              <w:t>14, 28</w:t>
            </w:r>
          </w:p>
          <w:p w14:paraId="5DA3A7A8" w14:textId="0A0CB94C" w:rsidR="000C393E" w:rsidRPr="000C393E" w:rsidRDefault="000C393E" w:rsidP="000C393E">
            <w:pPr>
              <w:rPr>
                <w:rFonts w:cstheme="minorHAnsi"/>
                <w:lang w:val="en-US"/>
              </w:rPr>
            </w:pPr>
            <w:r w:rsidRPr="000C393E">
              <w:rPr>
                <w:rFonts w:cstheme="minorHAnsi"/>
                <w:b/>
                <w:lang w:val="en-US"/>
              </w:rPr>
              <w:t>JUN</w:t>
            </w:r>
            <w:r w:rsidRPr="000C393E">
              <w:rPr>
                <w:rFonts w:cstheme="minorHAnsi"/>
                <w:b/>
                <w:lang w:val="en-US"/>
              </w:rPr>
              <w:tab/>
            </w:r>
            <w:r w:rsidRPr="000C393E">
              <w:rPr>
                <w:rFonts w:cstheme="minorHAnsi"/>
                <w:lang w:val="en-US"/>
              </w:rPr>
              <w:t>0</w:t>
            </w:r>
            <w:r w:rsidR="00002C09">
              <w:rPr>
                <w:rFonts w:cstheme="minorHAnsi"/>
                <w:lang w:val="en-US"/>
              </w:rPr>
              <w:t>4, 11, 25</w:t>
            </w:r>
          </w:p>
          <w:p w14:paraId="6A63B3F7" w14:textId="63D4CD4C" w:rsidR="000C393E" w:rsidRPr="000C393E" w:rsidRDefault="000C393E" w:rsidP="000C393E">
            <w:pPr>
              <w:rPr>
                <w:rFonts w:cstheme="minorHAnsi"/>
                <w:bCs/>
                <w:lang w:val="en-US"/>
              </w:rPr>
            </w:pPr>
            <w:r w:rsidRPr="000C393E">
              <w:rPr>
                <w:rFonts w:cstheme="minorHAnsi"/>
                <w:b/>
                <w:lang w:val="en-US"/>
              </w:rPr>
              <w:t>JUL</w:t>
            </w:r>
            <w:r w:rsidRPr="000C393E">
              <w:rPr>
                <w:rFonts w:cstheme="minorHAnsi"/>
                <w:b/>
                <w:lang w:val="en-US"/>
              </w:rPr>
              <w:tab/>
            </w:r>
            <w:r w:rsidRPr="000C393E">
              <w:rPr>
                <w:rFonts w:cstheme="minorHAnsi"/>
                <w:lang w:val="en-US"/>
              </w:rPr>
              <w:t>0</w:t>
            </w:r>
            <w:r w:rsidR="00002C09">
              <w:rPr>
                <w:rFonts w:cstheme="minorHAnsi"/>
                <w:lang w:val="en-US"/>
              </w:rPr>
              <w:t>2, 09, 23</w:t>
            </w:r>
          </w:p>
          <w:p w14:paraId="0DFC0611" w14:textId="50982FF6" w:rsidR="000C393E" w:rsidRPr="000C393E" w:rsidRDefault="000C393E" w:rsidP="000C393E">
            <w:pPr>
              <w:rPr>
                <w:rFonts w:cstheme="minorHAnsi"/>
                <w:lang w:val="en-US"/>
              </w:rPr>
            </w:pPr>
            <w:r w:rsidRPr="000C393E">
              <w:rPr>
                <w:rFonts w:cstheme="minorHAnsi"/>
                <w:b/>
                <w:lang w:val="en-US"/>
              </w:rPr>
              <w:t>AGO</w:t>
            </w:r>
            <w:r w:rsidRPr="000C393E">
              <w:rPr>
                <w:rFonts w:cstheme="minorHAnsi"/>
                <w:b/>
                <w:lang w:val="en-US"/>
              </w:rPr>
              <w:tab/>
            </w:r>
            <w:r w:rsidRPr="000C393E">
              <w:rPr>
                <w:rFonts w:cstheme="minorHAnsi"/>
                <w:lang w:val="en-US"/>
              </w:rPr>
              <w:t>0</w:t>
            </w:r>
            <w:r w:rsidR="00002C09">
              <w:rPr>
                <w:rFonts w:cstheme="minorHAnsi"/>
                <w:lang w:val="en-US"/>
              </w:rPr>
              <w:t>6, 20</w:t>
            </w:r>
          </w:p>
          <w:p w14:paraId="18816CE8" w14:textId="68707909" w:rsidR="000C393E" w:rsidRPr="00627435" w:rsidRDefault="000C393E" w:rsidP="000C393E">
            <w:pPr>
              <w:rPr>
                <w:rFonts w:cstheme="minorHAnsi"/>
                <w:bCs/>
                <w:lang w:val="en-US"/>
              </w:rPr>
            </w:pPr>
            <w:r w:rsidRPr="00627435">
              <w:rPr>
                <w:rFonts w:cstheme="minorHAnsi"/>
                <w:b/>
                <w:lang w:val="en-US"/>
              </w:rPr>
              <w:t>SEP</w:t>
            </w:r>
            <w:r w:rsidRPr="00627435">
              <w:rPr>
                <w:rFonts w:cstheme="minorHAnsi"/>
                <w:b/>
                <w:lang w:val="en-US"/>
              </w:rPr>
              <w:tab/>
            </w:r>
            <w:r w:rsidRPr="00627435">
              <w:rPr>
                <w:rFonts w:cstheme="minorHAnsi"/>
                <w:bCs/>
                <w:lang w:val="en-US"/>
              </w:rPr>
              <w:t>0</w:t>
            </w:r>
            <w:r w:rsidR="00002C09">
              <w:rPr>
                <w:rFonts w:cstheme="minorHAnsi"/>
                <w:bCs/>
                <w:lang w:val="en-US"/>
              </w:rPr>
              <w:t>3, 10, 17</w:t>
            </w:r>
          </w:p>
          <w:p w14:paraId="383BB2A2" w14:textId="11E93EE3" w:rsidR="000C393E" w:rsidRPr="00627435" w:rsidRDefault="000C393E" w:rsidP="000C393E">
            <w:pPr>
              <w:rPr>
                <w:rFonts w:cstheme="minorHAnsi"/>
                <w:b/>
                <w:bCs/>
                <w:color w:val="FF0000"/>
                <w:lang w:val="en-US"/>
              </w:rPr>
            </w:pPr>
            <w:r w:rsidRPr="00627435">
              <w:rPr>
                <w:rFonts w:cstheme="minorHAnsi"/>
                <w:b/>
                <w:lang w:val="en-US"/>
              </w:rPr>
              <w:t>OCT</w:t>
            </w:r>
            <w:r w:rsidRPr="00627435">
              <w:rPr>
                <w:rFonts w:cstheme="minorHAnsi"/>
                <w:b/>
                <w:lang w:val="en-US"/>
              </w:rPr>
              <w:tab/>
            </w:r>
            <w:r w:rsidRPr="00627435">
              <w:rPr>
                <w:rFonts w:cstheme="minorHAnsi"/>
                <w:lang w:val="en-US"/>
              </w:rPr>
              <w:t>0</w:t>
            </w:r>
            <w:r w:rsidR="00002C09">
              <w:rPr>
                <w:rFonts w:cstheme="minorHAnsi"/>
                <w:lang w:val="en-US"/>
              </w:rPr>
              <w:t>1</w:t>
            </w:r>
            <w:r w:rsidRPr="00627435">
              <w:rPr>
                <w:rFonts w:cstheme="minorHAnsi"/>
                <w:lang w:val="en-US"/>
              </w:rPr>
              <w:t>, 0</w:t>
            </w:r>
            <w:r w:rsidR="00002C09">
              <w:rPr>
                <w:rFonts w:cstheme="minorHAnsi"/>
                <w:lang w:val="en-US"/>
              </w:rPr>
              <w:t>8</w:t>
            </w:r>
            <w:r w:rsidRPr="00627435">
              <w:rPr>
                <w:rFonts w:cstheme="minorHAnsi"/>
                <w:lang w:val="en-US"/>
              </w:rPr>
              <w:t>, 1</w:t>
            </w:r>
            <w:r w:rsidR="00002C09">
              <w:rPr>
                <w:rFonts w:cstheme="minorHAnsi"/>
                <w:lang w:val="en-US"/>
              </w:rPr>
              <w:t>5</w:t>
            </w:r>
            <w:r w:rsidRPr="00627435">
              <w:rPr>
                <w:rFonts w:cstheme="minorHAnsi"/>
                <w:lang w:val="en-US"/>
              </w:rPr>
              <w:t xml:space="preserve">, </w:t>
            </w:r>
            <w:r w:rsidR="00002C09">
              <w:rPr>
                <w:rFonts w:cstheme="minorHAnsi"/>
                <w:b/>
                <w:bCs/>
                <w:color w:val="FF0000"/>
                <w:lang w:val="en-US"/>
              </w:rPr>
              <w:t>29</w:t>
            </w:r>
          </w:p>
          <w:p w14:paraId="6540CD16" w14:textId="2F59A381" w:rsidR="000C393E" w:rsidRPr="00627435" w:rsidRDefault="000C393E" w:rsidP="000C393E">
            <w:pPr>
              <w:rPr>
                <w:rFonts w:cstheme="minorHAnsi"/>
                <w:b/>
                <w:bCs/>
                <w:color w:val="FF3366"/>
                <w:lang w:val="en-US"/>
              </w:rPr>
            </w:pPr>
            <w:r w:rsidRPr="00627435">
              <w:rPr>
                <w:rFonts w:cstheme="minorHAnsi"/>
                <w:b/>
                <w:lang w:val="en-US"/>
              </w:rPr>
              <w:t>NOV</w:t>
            </w:r>
            <w:r w:rsidRPr="00627435">
              <w:rPr>
                <w:rFonts w:cstheme="minorHAnsi"/>
                <w:b/>
                <w:lang w:val="en-US"/>
              </w:rPr>
              <w:tab/>
            </w:r>
            <w:r w:rsidRPr="00627435">
              <w:rPr>
                <w:rFonts w:cstheme="minorHAnsi"/>
                <w:b/>
                <w:bCs/>
                <w:color w:val="FF0000"/>
                <w:lang w:val="en-US"/>
              </w:rPr>
              <w:t>1</w:t>
            </w:r>
            <w:r w:rsidR="00002C09">
              <w:rPr>
                <w:rFonts w:cstheme="minorHAnsi"/>
                <w:b/>
                <w:bCs/>
                <w:color w:val="FF0000"/>
                <w:lang w:val="en-US"/>
              </w:rPr>
              <w:t>2</w:t>
            </w:r>
            <w:r w:rsidRPr="00627435">
              <w:rPr>
                <w:rFonts w:cstheme="minorHAnsi"/>
                <w:b/>
                <w:bCs/>
                <w:color w:val="FF0000"/>
                <w:lang w:val="en-US"/>
              </w:rPr>
              <w:t>, 2</w:t>
            </w:r>
            <w:r w:rsidR="00002C09">
              <w:rPr>
                <w:rFonts w:cstheme="minorHAnsi"/>
                <w:b/>
                <w:bCs/>
                <w:color w:val="FF0000"/>
                <w:lang w:val="en-US"/>
              </w:rPr>
              <w:t>6</w:t>
            </w:r>
          </w:p>
          <w:p w14:paraId="71E9849A" w14:textId="0B6B58D2" w:rsidR="000C393E" w:rsidRPr="00627435" w:rsidRDefault="000C393E" w:rsidP="000C393E">
            <w:pPr>
              <w:rPr>
                <w:rFonts w:cstheme="minorHAnsi"/>
                <w:b/>
                <w:bCs/>
                <w:color w:val="FF3366"/>
                <w:lang w:val="en-US"/>
              </w:rPr>
            </w:pPr>
            <w:r w:rsidRPr="00627435">
              <w:rPr>
                <w:rFonts w:cstheme="minorHAnsi"/>
                <w:b/>
                <w:lang w:val="en-US"/>
              </w:rPr>
              <w:t>DIC</w:t>
            </w:r>
            <w:r w:rsidRPr="00627435">
              <w:rPr>
                <w:rFonts w:cstheme="minorHAnsi"/>
                <w:b/>
                <w:lang w:val="en-US"/>
              </w:rPr>
              <w:tab/>
            </w:r>
            <w:r w:rsidRPr="00627435">
              <w:rPr>
                <w:rFonts w:cstheme="minorHAnsi"/>
                <w:b/>
                <w:bCs/>
                <w:color w:val="FF0000"/>
                <w:lang w:val="en-US"/>
              </w:rPr>
              <w:t>1</w:t>
            </w:r>
            <w:r w:rsidR="00002C09">
              <w:rPr>
                <w:rFonts w:cstheme="minorHAnsi"/>
                <w:b/>
                <w:bCs/>
                <w:color w:val="FF0000"/>
                <w:lang w:val="en-US"/>
              </w:rPr>
              <w:t>0, 17, 24</w:t>
            </w:r>
          </w:p>
        </w:tc>
        <w:tc>
          <w:tcPr>
            <w:tcW w:w="4815" w:type="dxa"/>
          </w:tcPr>
          <w:p w14:paraId="2ECA18A9" w14:textId="6A003B45" w:rsidR="000C393E" w:rsidRPr="00DB593C" w:rsidRDefault="000C393E" w:rsidP="000C393E">
            <w:pPr>
              <w:pStyle w:val="Ttulo"/>
              <w:spacing w:after="0"/>
              <w:rPr>
                <w:rFonts w:asciiTheme="minorHAnsi" w:hAnsiTheme="minorHAnsi" w:cstheme="minorHAnsi"/>
                <w:sz w:val="22"/>
                <w:szCs w:val="22"/>
                <w:lang w:val="es-MX"/>
              </w:rPr>
            </w:pPr>
            <w:r w:rsidRPr="00DB593C">
              <w:rPr>
                <w:rFonts w:asciiTheme="minorHAnsi" w:hAnsiTheme="minorHAnsi" w:cstheme="minorHAnsi"/>
                <w:sz w:val="22"/>
                <w:szCs w:val="22"/>
                <w:lang w:val="es-MX"/>
              </w:rPr>
              <w:t>202</w:t>
            </w:r>
            <w:r w:rsidR="00002C09">
              <w:rPr>
                <w:rFonts w:asciiTheme="minorHAnsi" w:hAnsiTheme="minorHAnsi" w:cstheme="minorHAnsi"/>
                <w:sz w:val="22"/>
                <w:szCs w:val="22"/>
                <w:lang w:val="es-MX"/>
              </w:rPr>
              <w:t>7</w:t>
            </w:r>
          </w:p>
          <w:p w14:paraId="1A20DF51" w14:textId="19B604D9" w:rsidR="000C393E" w:rsidRPr="00DB593C" w:rsidRDefault="000C393E" w:rsidP="000C393E">
            <w:pPr>
              <w:rPr>
                <w:rFonts w:cstheme="minorHAnsi"/>
                <w:b/>
                <w:bCs/>
                <w:color w:val="FF0000"/>
              </w:rPr>
            </w:pPr>
            <w:r w:rsidRPr="00DB593C">
              <w:rPr>
                <w:rFonts w:cstheme="minorHAnsi"/>
                <w:b/>
              </w:rPr>
              <w:t>ENE</w:t>
            </w:r>
            <w:r w:rsidRPr="00DB593C">
              <w:rPr>
                <w:rFonts w:cstheme="minorHAnsi"/>
                <w:b/>
              </w:rPr>
              <w:tab/>
            </w:r>
            <w:r w:rsidRPr="00DB593C">
              <w:rPr>
                <w:rFonts w:cstheme="minorHAnsi"/>
                <w:b/>
                <w:bCs/>
                <w:color w:val="FF0000"/>
              </w:rPr>
              <w:t>0</w:t>
            </w:r>
            <w:r w:rsidR="00002C09">
              <w:rPr>
                <w:rFonts w:cstheme="minorHAnsi"/>
                <w:b/>
                <w:bCs/>
                <w:color w:val="FF0000"/>
              </w:rPr>
              <w:t>7</w:t>
            </w:r>
            <w:r w:rsidRPr="00DB593C">
              <w:rPr>
                <w:rFonts w:cstheme="minorHAnsi"/>
                <w:b/>
                <w:bCs/>
                <w:color w:val="FF0000"/>
              </w:rPr>
              <w:t>, 2</w:t>
            </w:r>
            <w:r w:rsidR="00002C09">
              <w:rPr>
                <w:rFonts w:cstheme="minorHAnsi"/>
                <w:b/>
                <w:bCs/>
                <w:color w:val="FF0000"/>
              </w:rPr>
              <w:t>1</w:t>
            </w:r>
          </w:p>
          <w:p w14:paraId="7A23EAAF" w14:textId="6FE0571D" w:rsidR="000C393E" w:rsidRPr="00DB593C" w:rsidRDefault="000C393E" w:rsidP="000C393E">
            <w:pPr>
              <w:rPr>
                <w:rFonts w:cstheme="minorHAnsi"/>
                <w:b/>
                <w:bCs/>
                <w:color w:val="FF0000"/>
              </w:rPr>
            </w:pPr>
            <w:r w:rsidRPr="00DB593C">
              <w:rPr>
                <w:rFonts w:cstheme="minorHAnsi"/>
                <w:b/>
              </w:rPr>
              <w:t>FEB</w:t>
            </w:r>
            <w:r w:rsidRPr="00DB593C">
              <w:rPr>
                <w:rFonts w:cstheme="minorHAnsi"/>
                <w:b/>
              </w:rPr>
              <w:tab/>
            </w:r>
            <w:r w:rsidRPr="00DB593C">
              <w:rPr>
                <w:rFonts w:cstheme="minorHAnsi"/>
                <w:b/>
                <w:bCs/>
                <w:color w:val="FF0000"/>
              </w:rPr>
              <w:t>0</w:t>
            </w:r>
            <w:r w:rsidR="00002C09">
              <w:rPr>
                <w:rFonts w:cstheme="minorHAnsi"/>
                <w:b/>
                <w:bCs/>
                <w:color w:val="FF0000"/>
              </w:rPr>
              <w:t>4</w:t>
            </w:r>
            <w:r w:rsidRPr="00DB593C">
              <w:rPr>
                <w:rFonts w:cstheme="minorHAnsi"/>
                <w:b/>
                <w:bCs/>
                <w:color w:val="FF0000"/>
              </w:rPr>
              <w:t xml:space="preserve">, </w:t>
            </w:r>
            <w:r w:rsidR="00627435">
              <w:rPr>
                <w:rFonts w:cstheme="minorHAnsi"/>
                <w:b/>
                <w:bCs/>
                <w:color w:val="FF0000"/>
              </w:rPr>
              <w:t>1</w:t>
            </w:r>
            <w:r w:rsidR="00002C09">
              <w:rPr>
                <w:rFonts w:cstheme="minorHAnsi"/>
                <w:b/>
                <w:bCs/>
                <w:color w:val="FF0000"/>
              </w:rPr>
              <w:t>8</w:t>
            </w:r>
          </w:p>
          <w:p w14:paraId="26910AB2" w14:textId="5203D33B" w:rsidR="000C393E" w:rsidRPr="000C393E" w:rsidRDefault="000C393E" w:rsidP="000C393E">
            <w:pPr>
              <w:widowControl w:val="0"/>
              <w:autoSpaceDE w:val="0"/>
              <w:rPr>
                <w:rFonts w:cstheme="minorHAnsi"/>
                <w:b/>
              </w:rPr>
            </w:pPr>
            <w:r w:rsidRPr="00DB593C">
              <w:rPr>
                <w:rFonts w:cstheme="minorHAnsi"/>
                <w:b/>
              </w:rPr>
              <w:t>MAR</w:t>
            </w:r>
            <w:r w:rsidRPr="00DB593C">
              <w:rPr>
                <w:rFonts w:cstheme="minorHAnsi"/>
                <w:b/>
              </w:rPr>
              <w:tab/>
            </w:r>
            <w:r w:rsidRPr="00DB593C">
              <w:rPr>
                <w:rFonts w:cstheme="minorHAnsi"/>
                <w:b/>
                <w:color w:val="FF0000"/>
              </w:rPr>
              <w:t>0</w:t>
            </w:r>
            <w:r w:rsidR="00002C09">
              <w:rPr>
                <w:rFonts w:cstheme="minorHAnsi"/>
                <w:b/>
                <w:color w:val="FF0000"/>
              </w:rPr>
              <w:t>4</w:t>
            </w:r>
            <w:r w:rsidRPr="00DB593C">
              <w:rPr>
                <w:rFonts w:cstheme="minorHAnsi"/>
                <w:b/>
                <w:color w:val="FF0000"/>
              </w:rPr>
              <w:t xml:space="preserve">, </w:t>
            </w:r>
            <w:r w:rsidR="00627435" w:rsidRPr="00627435">
              <w:rPr>
                <w:rFonts w:cstheme="minorHAnsi"/>
                <w:bCs/>
              </w:rPr>
              <w:t>1</w:t>
            </w:r>
            <w:r w:rsidR="00002C09">
              <w:rPr>
                <w:rFonts w:cstheme="minorHAnsi"/>
                <w:bCs/>
              </w:rPr>
              <w:t>8</w:t>
            </w:r>
            <w:r w:rsidRPr="00627435">
              <w:rPr>
                <w:rFonts w:cstheme="minorHAnsi"/>
                <w:bCs/>
              </w:rPr>
              <w:t xml:space="preserve">, </w:t>
            </w:r>
            <w:r w:rsidRPr="00DB593C">
              <w:rPr>
                <w:rFonts w:cstheme="minorHAnsi"/>
                <w:bCs/>
              </w:rPr>
              <w:t>2</w:t>
            </w:r>
            <w:r w:rsidR="00002C09">
              <w:rPr>
                <w:rFonts w:cstheme="minorHAnsi"/>
                <w:bCs/>
              </w:rPr>
              <w:t>5</w:t>
            </w:r>
          </w:p>
        </w:tc>
      </w:tr>
    </w:tbl>
    <w:bookmarkEnd w:id="0"/>
    <w:p w14:paraId="72234438" w14:textId="282E1EF3" w:rsidR="00F70773" w:rsidRPr="000C393E" w:rsidRDefault="00F70773" w:rsidP="000C393E">
      <w:pPr>
        <w:spacing w:after="0" w:line="240" w:lineRule="auto"/>
        <w:rPr>
          <w:rFonts w:cstheme="minorHAnsi"/>
          <w:b/>
          <w:bCs/>
        </w:rPr>
      </w:pPr>
      <w:r w:rsidRPr="00DB593C">
        <w:rPr>
          <w:rFonts w:cstheme="minorHAnsi"/>
          <w:b/>
          <w:bCs/>
        </w:rPr>
        <w:t>Temporada alta</w:t>
      </w:r>
      <w:r w:rsidR="000C393E">
        <w:rPr>
          <w:rFonts w:cstheme="minorHAnsi"/>
          <w:b/>
          <w:bCs/>
        </w:rPr>
        <w:tab/>
      </w:r>
      <w:r w:rsidRPr="00DB593C">
        <w:rPr>
          <w:rFonts w:cstheme="minorHAnsi"/>
          <w:b/>
          <w:bCs/>
          <w:color w:val="FF0000"/>
        </w:rPr>
        <w:t>Temporada baja</w:t>
      </w:r>
    </w:p>
    <w:p w14:paraId="2EE4DF69" w14:textId="59F458E0" w:rsidR="00A16161" w:rsidRDefault="00A16161" w:rsidP="00A16161">
      <w:pPr>
        <w:spacing w:after="0" w:line="240" w:lineRule="auto"/>
        <w:rPr>
          <w:rFonts w:cstheme="minorHAnsi"/>
          <w:b/>
          <w:bCs/>
        </w:rPr>
      </w:pPr>
    </w:p>
    <w:p w14:paraId="340E6C4C" w14:textId="77777777" w:rsidR="00327AFB" w:rsidRDefault="00327AFB" w:rsidP="00A16161">
      <w:pPr>
        <w:spacing w:after="0" w:line="240" w:lineRule="auto"/>
        <w:rPr>
          <w:rFonts w:cstheme="minorHAnsi"/>
          <w:b/>
          <w:bCs/>
        </w:rPr>
      </w:pPr>
    </w:p>
    <w:p w14:paraId="232EB7CA" w14:textId="77777777" w:rsidR="00327AFB" w:rsidRDefault="00327AFB" w:rsidP="00A16161">
      <w:pPr>
        <w:spacing w:after="0" w:line="240" w:lineRule="auto"/>
        <w:rPr>
          <w:rFonts w:cstheme="minorHAnsi"/>
          <w:b/>
          <w:bCs/>
        </w:rPr>
      </w:pPr>
    </w:p>
    <w:p w14:paraId="047BC165" w14:textId="77777777" w:rsidR="00327AFB" w:rsidRDefault="00327AFB" w:rsidP="00A16161">
      <w:pPr>
        <w:spacing w:after="0" w:line="240" w:lineRule="auto"/>
        <w:rPr>
          <w:rFonts w:cstheme="minorHAnsi"/>
          <w:b/>
          <w:bCs/>
        </w:rPr>
      </w:pPr>
    </w:p>
    <w:p w14:paraId="7656B8E7" w14:textId="77777777" w:rsidR="00327AFB" w:rsidRPr="000C393E" w:rsidRDefault="00327AFB" w:rsidP="00A16161">
      <w:pPr>
        <w:spacing w:after="0" w:line="240" w:lineRule="auto"/>
        <w:rPr>
          <w:rFonts w:cstheme="minorHAnsi"/>
          <w:b/>
          <w:bCs/>
        </w:rPr>
      </w:pPr>
    </w:p>
    <w:tbl>
      <w:tblPr>
        <w:tblW w:w="9356" w:type="dxa"/>
        <w:tblLayout w:type="fixed"/>
        <w:tblCellMar>
          <w:top w:w="55" w:type="dxa"/>
          <w:left w:w="55" w:type="dxa"/>
          <w:bottom w:w="55" w:type="dxa"/>
          <w:right w:w="55" w:type="dxa"/>
        </w:tblCellMar>
        <w:tblLook w:val="0000" w:firstRow="0" w:lastRow="0" w:firstColumn="0" w:lastColumn="0" w:noHBand="0" w:noVBand="0"/>
      </w:tblPr>
      <w:tblGrid>
        <w:gridCol w:w="4253"/>
        <w:gridCol w:w="1276"/>
        <w:gridCol w:w="1275"/>
        <w:gridCol w:w="1276"/>
        <w:gridCol w:w="1276"/>
      </w:tblGrid>
      <w:tr w:rsidR="00C015F1" w:rsidRPr="00DB593C" w14:paraId="38B7FDB0" w14:textId="77777777" w:rsidTr="00002C09">
        <w:trPr>
          <w:trHeight w:val="182"/>
        </w:trPr>
        <w:tc>
          <w:tcPr>
            <w:tcW w:w="4253" w:type="dxa"/>
            <w:shd w:val="clear" w:color="auto" w:fill="E7E6E6" w:themeFill="background2"/>
          </w:tcPr>
          <w:p w14:paraId="61637524" w14:textId="0E0277F9" w:rsidR="00C015F1" w:rsidRPr="00DB593C" w:rsidRDefault="000C393E" w:rsidP="00760007">
            <w:pPr>
              <w:snapToGrid w:val="0"/>
              <w:spacing w:after="0" w:line="240" w:lineRule="auto"/>
              <w:rPr>
                <w:rFonts w:cstheme="minorHAnsi"/>
                <w:b/>
                <w:bCs/>
              </w:rPr>
            </w:pPr>
            <w:r w:rsidRPr="00DB593C">
              <w:rPr>
                <w:rFonts w:cstheme="minorHAnsi"/>
                <w:b/>
                <w:bCs/>
                <w:color w:val="C00000"/>
                <w:sz w:val="28"/>
                <w:szCs w:val="28"/>
              </w:rPr>
              <w:lastRenderedPageBreak/>
              <w:t>PRECIOS POR PERSONA EN EUROS</w:t>
            </w:r>
          </w:p>
        </w:tc>
        <w:tc>
          <w:tcPr>
            <w:tcW w:w="2551" w:type="dxa"/>
            <w:gridSpan w:val="2"/>
            <w:tcBorders>
              <w:right w:val="single" w:sz="4" w:space="0" w:color="auto"/>
            </w:tcBorders>
            <w:shd w:val="clear" w:color="auto" w:fill="E7E6E6" w:themeFill="background2"/>
          </w:tcPr>
          <w:p w14:paraId="3F91C7EF" w14:textId="3502304F" w:rsidR="00C015F1" w:rsidRPr="00DB593C" w:rsidRDefault="00290840" w:rsidP="00760007">
            <w:pPr>
              <w:snapToGrid w:val="0"/>
              <w:spacing w:after="0" w:line="240" w:lineRule="auto"/>
              <w:jc w:val="center"/>
              <w:rPr>
                <w:rFonts w:cstheme="minorHAnsi"/>
                <w:b/>
                <w:bCs/>
              </w:rPr>
            </w:pPr>
            <w:r w:rsidRPr="00DB593C">
              <w:rPr>
                <w:rFonts w:cstheme="minorHAnsi"/>
                <w:b/>
                <w:bCs/>
              </w:rPr>
              <w:t>TEMPORADA ALTA</w:t>
            </w:r>
          </w:p>
        </w:tc>
        <w:tc>
          <w:tcPr>
            <w:tcW w:w="2552" w:type="dxa"/>
            <w:gridSpan w:val="2"/>
            <w:tcBorders>
              <w:left w:val="single" w:sz="4" w:space="0" w:color="auto"/>
            </w:tcBorders>
            <w:shd w:val="clear" w:color="auto" w:fill="E7E6E6" w:themeFill="background2"/>
          </w:tcPr>
          <w:p w14:paraId="56AFFE34" w14:textId="170C7C2C" w:rsidR="00C015F1" w:rsidRPr="00DB593C" w:rsidRDefault="00290840" w:rsidP="00760007">
            <w:pPr>
              <w:snapToGrid w:val="0"/>
              <w:spacing w:after="0" w:line="240" w:lineRule="auto"/>
              <w:jc w:val="center"/>
              <w:rPr>
                <w:rFonts w:cstheme="minorHAnsi"/>
                <w:b/>
                <w:bCs/>
              </w:rPr>
            </w:pPr>
            <w:r w:rsidRPr="00DB593C">
              <w:rPr>
                <w:rFonts w:cstheme="minorHAnsi"/>
                <w:b/>
                <w:bCs/>
                <w:color w:val="FF0000"/>
              </w:rPr>
              <w:t>TEMPORADA BAJA</w:t>
            </w:r>
          </w:p>
        </w:tc>
      </w:tr>
      <w:tr w:rsidR="00C015F1" w:rsidRPr="00DB593C" w14:paraId="3F29CB96" w14:textId="77777777" w:rsidTr="00002C09">
        <w:trPr>
          <w:trHeight w:val="182"/>
        </w:trPr>
        <w:tc>
          <w:tcPr>
            <w:tcW w:w="4253" w:type="dxa"/>
          </w:tcPr>
          <w:p w14:paraId="058C18E4" w14:textId="1E16CEE8" w:rsidR="00C015F1" w:rsidRPr="00DB593C" w:rsidRDefault="00C015F1" w:rsidP="00760007">
            <w:pPr>
              <w:snapToGrid w:val="0"/>
              <w:spacing w:after="0" w:line="240" w:lineRule="auto"/>
              <w:rPr>
                <w:rFonts w:cstheme="minorHAnsi"/>
                <w:b/>
                <w:bCs/>
                <w:color w:val="1F497D"/>
                <w:u w:val="single"/>
              </w:rPr>
            </w:pPr>
          </w:p>
        </w:tc>
        <w:tc>
          <w:tcPr>
            <w:tcW w:w="1276" w:type="dxa"/>
            <w:vAlign w:val="center"/>
          </w:tcPr>
          <w:p w14:paraId="6AA38F09" w14:textId="5A48EA6B" w:rsidR="00C015F1" w:rsidRPr="00DB593C" w:rsidRDefault="00040478" w:rsidP="00760007">
            <w:pPr>
              <w:snapToGrid w:val="0"/>
              <w:spacing w:after="0" w:line="240" w:lineRule="auto"/>
              <w:jc w:val="center"/>
              <w:rPr>
                <w:rFonts w:cstheme="minorHAnsi"/>
                <w:b/>
                <w:bCs/>
              </w:rPr>
            </w:pPr>
            <w:r w:rsidRPr="00DB593C">
              <w:rPr>
                <w:rFonts w:cstheme="minorHAnsi"/>
                <w:b/>
                <w:bCs/>
              </w:rPr>
              <w:t>DOBLE</w:t>
            </w:r>
          </w:p>
        </w:tc>
        <w:tc>
          <w:tcPr>
            <w:tcW w:w="1275" w:type="dxa"/>
            <w:tcBorders>
              <w:right w:val="single" w:sz="4" w:space="0" w:color="auto"/>
            </w:tcBorders>
            <w:vAlign w:val="center"/>
          </w:tcPr>
          <w:p w14:paraId="1FB32C8E" w14:textId="0E395484" w:rsidR="00C015F1" w:rsidRPr="00DB593C" w:rsidRDefault="00040478" w:rsidP="00760007">
            <w:pPr>
              <w:snapToGrid w:val="0"/>
              <w:spacing w:after="0" w:line="240" w:lineRule="auto"/>
              <w:jc w:val="center"/>
              <w:rPr>
                <w:rFonts w:cstheme="minorHAnsi"/>
                <w:b/>
                <w:bCs/>
              </w:rPr>
            </w:pPr>
            <w:r w:rsidRPr="00DB593C">
              <w:rPr>
                <w:rFonts w:cstheme="minorHAnsi"/>
                <w:b/>
                <w:bCs/>
              </w:rPr>
              <w:t>SENCILLA</w:t>
            </w:r>
          </w:p>
        </w:tc>
        <w:tc>
          <w:tcPr>
            <w:tcW w:w="1276" w:type="dxa"/>
            <w:tcBorders>
              <w:left w:val="single" w:sz="4" w:space="0" w:color="auto"/>
            </w:tcBorders>
            <w:vAlign w:val="center"/>
          </w:tcPr>
          <w:p w14:paraId="37C106B9" w14:textId="703347A6" w:rsidR="00C015F1" w:rsidRPr="00DB593C" w:rsidRDefault="00040478" w:rsidP="00760007">
            <w:pPr>
              <w:snapToGrid w:val="0"/>
              <w:spacing w:after="0" w:line="240" w:lineRule="auto"/>
              <w:jc w:val="center"/>
              <w:rPr>
                <w:rFonts w:cstheme="minorHAnsi"/>
                <w:b/>
                <w:bCs/>
              </w:rPr>
            </w:pPr>
            <w:r w:rsidRPr="00DB593C">
              <w:rPr>
                <w:rFonts w:cstheme="minorHAnsi"/>
                <w:b/>
                <w:bCs/>
              </w:rPr>
              <w:t>DOBLE</w:t>
            </w:r>
          </w:p>
        </w:tc>
        <w:tc>
          <w:tcPr>
            <w:tcW w:w="1276" w:type="dxa"/>
            <w:vAlign w:val="center"/>
          </w:tcPr>
          <w:p w14:paraId="032BB776" w14:textId="047164BC" w:rsidR="00C015F1" w:rsidRPr="00DB593C" w:rsidRDefault="00040478" w:rsidP="00760007">
            <w:pPr>
              <w:snapToGrid w:val="0"/>
              <w:spacing w:after="0" w:line="240" w:lineRule="auto"/>
              <w:jc w:val="center"/>
              <w:rPr>
                <w:rFonts w:cstheme="minorHAnsi"/>
                <w:b/>
                <w:bCs/>
              </w:rPr>
            </w:pPr>
            <w:r w:rsidRPr="00DB593C">
              <w:rPr>
                <w:rFonts w:cstheme="minorHAnsi"/>
                <w:b/>
                <w:bCs/>
              </w:rPr>
              <w:t xml:space="preserve">SENCILLA </w:t>
            </w:r>
          </w:p>
        </w:tc>
      </w:tr>
      <w:tr w:rsidR="00C015F1" w:rsidRPr="00DB593C" w14:paraId="7A258783" w14:textId="77777777" w:rsidTr="00002C09">
        <w:trPr>
          <w:trHeight w:val="182"/>
        </w:trPr>
        <w:tc>
          <w:tcPr>
            <w:tcW w:w="4253" w:type="dxa"/>
            <w:vAlign w:val="center"/>
          </w:tcPr>
          <w:p w14:paraId="4174094B" w14:textId="67EECF41" w:rsidR="00C015F1" w:rsidRPr="00DB593C" w:rsidRDefault="00C015F1" w:rsidP="00760007">
            <w:pPr>
              <w:snapToGrid w:val="0"/>
              <w:spacing w:after="0" w:line="240" w:lineRule="auto"/>
              <w:rPr>
                <w:rFonts w:cstheme="minorHAnsi"/>
                <w:b/>
                <w:lang w:bidi="en-US"/>
              </w:rPr>
            </w:pPr>
            <w:r w:rsidRPr="00DB593C">
              <w:rPr>
                <w:rFonts w:cstheme="minorHAnsi"/>
                <w:b/>
                <w:lang w:bidi="en-US"/>
              </w:rPr>
              <w:t>Recorrido completo M</w:t>
            </w:r>
            <w:r w:rsidR="00290840" w:rsidRPr="00DB593C">
              <w:rPr>
                <w:rFonts w:cstheme="minorHAnsi"/>
                <w:b/>
                <w:lang w:bidi="en-US"/>
              </w:rPr>
              <w:t>adrid-</w:t>
            </w:r>
            <w:r w:rsidRPr="00DB593C">
              <w:rPr>
                <w:rFonts w:cstheme="minorHAnsi"/>
                <w:b/>
                <w:lang w:bidi="en-US"/>
              </w:rPr>
              <w:t>Rom</w:t>
            </w:r>
            <w:r w:rsidR="00290840" w:rsidRPr="00DB593C">
              <w:rPr>
                <w:rFonts w:cstheme="minorHAnsi"/>
                <w:b/>
                <w:lang w:bidi="en-US"/>
              </w:rPr>
              <w:t xml:space="preserve">a </w:t>
            </w:r>
            <w:r w:rsidRPr="00DB593C">
              <w:rPr>
                <w:rFonts w:cstheme="minorHAnsi"/>
                <w:b/>
                <w:lang w:bidi="en-US"/>
              </w:rPr>
              <w:t>(18 días)</w:t>
            </w:r>
          </w:p>
        </w:tc>
        <w:tc>
          <w:tcPr>
            <w:tcW w:w="1276" w:type="dxa"/>
            <w:vAlign w:val="center"/>
          </w:tcPr>
          <w:p w14:paraId="1B955DE3" w14:textId="3937C3F2" w:rsidR="00C015F1" w:rsidRPr="00DB593C" w:rsidRDefault="00B41D3E" w:rsidP="00760007">
            <w:pPr>
              <w:snapToGrid w:val="0"/>
              <w:spacing w:after="0" w:line="240" w:lineRule="auto"/>
              <w:jc w:val="center"/>
              <w:rPr>
                <w:rFonts w:cstheme="minorHAnsi"/>
              </w:rPr>
            </w:pPr>
            <w:r w:rsidRPr="00DB593C">
              <w:rPr>
                <w:rFonts w:cstheme="minorHAnsi"/>
              </w:rPr>
              <w:t>3,</w:t>
            </w:r>
            <w:r w:rsidR="00002C09">
              <w:rPr>
                <w:rFonts w:cstheme="minorHAnsi"/>
              </w:rPr>
              <w:t>655</w:t>
            </w:r>
            <w:r w:rsidRPr="00DB593C">
              <w:rPr>
                <w:rFonts w:cstheme="minorHAnsi"/>
              </w:rPr>
              <w:t xml:space="preserve"> EUR</w:t>
            </w:r>
          </w:p>
        </w:tc>
        <w:tc>
          <w:tcPr>
            <w:tcW w:w="1275" w:type="dxa"/>
            <w:tcBorders>
              <w:right w:val="single" w:sz="4" w:space="0" w:color="auto"/>
            </w:tcBorders>
            <w:vAlign w:val="center"/>
          </w:tcPr>
          <w:p w14:paraId="4C3F868F" w14:textId="738E4335" w:rsidR="00C015F1" w:rsidRPr="00DB593C" w:rsidRDefault="00002C09" w:rsidP="00760007">
            <w:pPr>
              <w:snapToGrid w:val="0"/>
              <w:spacing w:after="0" w:line="240" w:lineRule="auto"/>
              <w:jc w:val="center"/>
              <w:rPr>
                <w:rFonts w:cstheme="minorHAnsi"/>
              </w:rPr>
            </w:pPr>
            <w:r>
              <w:rPr>
                <w:rFonts w:cstheme="minorHAnsi"/>
              </w:rPr>
              <w:t>5,165</w:t>
            </w:r>
            <w:r w:rsidR="00B41D3E" w:rsidRPr="00DB593C">
              <w:rPr>
                <w:rFonts w:cstheme="minorHAnsi"/>
              </w:rPr>
              <w:t xml:space="preserve"> EUR</w:t>
            </w:r>
          </w:p>
        </w:tc>
        <w:tc>
          <w:tcPr>
            <w:tcW w:w="1276" w:type="dxa"/>
            <w:tcBorders>
              <w:left w:val="single" w:sz="4" w:space="0" w:color="auto"/>
            </w:tcBorders>
            <w:vAlign w:val="center"/>
          </w:tcPr>
          <w:p w14:paraId="3C1A0586" w14:textId="57151E98" w:rsidR="00C015F1" w:rsidRPr="00DB593C" w:rsidRDefault="00640D63" w:rsidP="00760007">
            <w:pPr>
              <w:snapToGrid w:val="0"/>
              <w:spacing w:after="0" w:line="240" w:lineRule="auto"/>
              <w:jc w:val="center"/>
              <w:rPr>
                <w:rFonts w:cstheme="minorHAnsi"/>
              </w:rPr>
            </w:pPr>
            <w:r>
              <w:rPr>
                <w:rFonts w:cstheme="minorHAnsi"/>
              </w:rPr>
              <w:t>3,</w:t>
            </w:r>
            <w:r w:rsidR="00002C09">
              <w:rPr>
                <w:rFonts w:cstheme="minorHAnsi"/>
              </w:rPr>
              <w:t>270</w:t>
            </w:r>
            <w:r w:rsidR="00B41D3E" w:rsidRPr="00DB593C">
              <w:rPr>
                <w:rFonts w:cstheme="minorHAnsi"/>
              </w:rPr>
              <w:t xml:space="preserve"> EUR</w:t>
            </w:r>
          </w:p>
        </w:tc>
        <w:tc>
          <w:tcPr>
            <w:tcW w:w="1276" w:type="dxa"/>
            <w:vAlign w:val="center"/>
          </w:tcPr>
          <w:p w14:paraId="4D52BCE5" w14:textId="24826769" w:rsidR="00C015F1" w:rsidRPr="00DB593C" w:rsidRDefault="00B41D3E" w:rsidP="00760007">
            <w:pPr>
              <w:snapToGrid w:val="0"/>
              <w:spacing w:after="0" w:line="240" w:lineRule="auto"/>
              <w:jc w:val="center"/>
              <w:rPr>
                <w:rFonts w:cstheme="minorHAnsi"/>
              </w:rPr>
            </w:pPr>
            <w:r w:rsidRPr="00DB593C">
              <w:rPr>
                <w:rFonts w:cstheme="minorHAnsi"/>
              </w:rPr>
              <w:t>4,</w:t>
            </w:r>
            <w:r w:rsidR="00F875C1">
              <w:rPr>
                <w:rFonts w:cstheme="minorHAnsi"/>
              </w:rPr>
              <w:t>55</w:t>
            </w:r>
            <w:r w:rsidR="00327AFB">
              <w:rPr>
                <w:rFonts w:cstheme="minorHAnsi"/>
              </w:rPr>
              <w:t>5</w:t>
            </w:r>
            <w:r w:rsidRPr="00DB593C">
              <w:rPr>
                <w:rFonts w:cstheme="minorHAnsi"/>
              </w:rPr>
              <w:t xml:space="preserve"> EUR</w:t>
            </w:r>
          </w:p>
        </w:tc>
      </w:tr>
      <w:tr w:rsidR="00C015F1" w:rsidRPr="00DB593C" w14:paraId="1F949D31" w14:textId="77777777" w:rsidTr="00002C09">
        <w:trPr>
          <w:trHeight w:val="182"/>
        </w:trPr>
        <w:tc>
          <w:tcPr>
            <w:tcW w:w="4253" w:type="dxa"/>
            <w:vAlign w:val="center"/>
          </w:tcPr>
          <w:p w14:paraId="0CCCA321" w14:textId="77777777" w:rsidR="00C015F1" w:rsidRPr="00DB593C" w:rsidRDefault="00C015F1" w:rsidP="00760007">
            <w:pPr>
              <w:snapToGrid w:val="0"/>
              <w:spacing w:after="0" w:line="240" w:lineRule="auto"/>
              <w:rPr>
                <w:rFonts w:cstheme="minorHAnsi"/>
                <w:lang w:bidi="en-US"/>
              </w:rPr>
            </w:pPr>
            <w:r w:rsidRPr="00DB593C">
              <w:rPr>
                <w:rFonts w:cstheme="minorHAnsi"/>
                <w:lang w:bidi="en-US"/>
              </w:rPr>
              <w:t>Servicios “valor añadido”</w:t>
            </w:r>
          </w:p>
        </w:tc>
        <w:tc>
          <w:tcPr>
            <w:tcW w:w="2551" w:type="dxa"/>
            <w:gridSpan w:val="2"/>
            <w:tcBorders>
              <w:right w:val="single" w:sz="4" w:space="0" w:color="auto"/>
            </w:tcBorders>
            <w:vAlign w:val="center"/>
          </w:tcPr>
          <w:p w14:paraId="219AEA41" w14:textId="5A566A10" w:rsidR="00C015F1" w:rsidRPr="00DB593C" w:rsidRDefault="00327AFB" w:rsidP="00760007">
            <w:pPr>
              <w:snapToGrid w:val="0"/>
              <w:spacing w:after="0" w:line="240" w:lineRule="auto"/>
              <w:jc w:val="center"/>
              <w:rPr>
                <w:rFonts w:cstheme="minorHAnsi"/>
              </w:rPr>
            </w:pPr>
            <w:r>
              <w:rPr>
                <w:rFonts w:cstheme="minorHAnsi"/>
              </w:rPr>
              <w:t>9</w:t>
            </w:r>
            <w:r w:rsidR="00002C09">
              <w:rPr>
                <w:rFonts w:cstheme="minorHAnsi"/>
              </w:rPr>
              <w:t>1</w:t>
            </w:r>
            <w:r>
              <w:rPr>
                <w:rFonts w:cstheme="minorHAnsi"/>
              </w:rPr>
              <w:t>0</w:t>
            </w:r>
            <w:r w:rsidR="0091019D" w:rsidRPr="00DB593C">
              <w:rPr>
                <w:rFonts w:cstheme="minorHAnsi"/>
              </w:rPr>
              <w:t xml:space="preserve"> EUR</w:t>
            </w:r>
          </w:p>
        </w:tc>
        <w:tc>
          <w:tcPr>
            <w:tcW w:w="2552" w:type="dxa"/>
            <w:gridSpan w:val="2"/>
            <w:tcBorders>
              <w:left w:val="single" w:sz="4" w:space="0" w:color="auto"/>
            </w:tcBorders>
            <w:vAlign w:val="center"/>
          </w:tcPr>
          <w:p w14:paraId="4F197B1B" w14:textId="702D8DAB" w:rsidR="00C015F1" w:rsidRPr="00DB593C" w:rsidRDefault="00327AFB" w:rsidP="00760007">
            <w:pPr>
              <w:snapToGrid w:val="0"/>
              <w:spacing w:after="0" w:line="240" w:lineRule="auto"/>
              <w:jc w:val="center"/>
              <w:rPr>
                <w:rFonts w:cstheme="minorHAnsi"/>
              </w:rPr>
            </w:pPr>
            <w:r>
              <w:rPr>
                <w:rFonts w:cstheme="minorHAnsi"/>
              </w:rPr>
              <w:t>9</w:t>
            </w:r>
            <w:r w:rsidR="00002C09">
              <w:rPr>
                <w:rFonts w:cstheme="minorHAnsi"/>
              </w:rPr>
              <w:t>10</w:t>
            </w:r>
            <w:r w:rsidR="0091019D" w:rsidRPr="00DB593C">
              <w:rPr>
                <w:rFonts w:cstheme="minorHAnsi"/>
              </w:rPr>
              <w:t xml:space="preserve"> EUR</w:t>
            </w:r>
          </w:p>
        </w:tc>
      </w:tr>
    </w:tbl>
    <w:p w14:paraId="597CAE46" w14:textId="77777777" w:rsidR="00057747" w:rsidRPr="00DB593C" w:rsidRDefault="00057747" w:rsidP="00760007">
      <w:pPr>
        <w:spacing w:after="0" w:line="240" w:lineRule="auto"/>
        <w:rPr>
          <w:rFonts w:cstheme="minorHAnsi"/>
        </w:rPr>
      </w:pPr>
    </w:p>
    <w:p w14:paraId="5E6645CF" w14:textId="796F9BC1" w:rsidR="00A535F9" w:rsidRPr="00DB593C" w:rsidRDefault="00C015F1" w:rsidP="00760007">
      <w:pPr>
        <w:spacing w:after="0" w:line="240" w:lineRule="auto"/>
        <w:jc w:val="both"/>
        <w:rPr>
          <w:rFonts w:cstheme="minorHAnsi"/>
          <w:b/>
          <w:bCs/>
          <w:u w:val="single"/>
        </w:rPr>
      </w:pPr>
      <w:r w:rsidRPr="00DB593C">
        <w:rPr>
          <w:rFonts w:cstheme="minorHAnsi"/>
          <w:b/>
          <w:bCs/>
          <w:u w:val="single"/>
        </w:rPr>
        <w:t xml:space="preserve">EL PRECIO </w:t>
      </w:r>
      <w:r w:rsidR="00982A5D" w:rsidRPr="00DB593C">
        <w:rPr>
          <w:rFonts w:cstheme="minorHAnsi"/>
          <w:b/>
          <w:bCs/>
          <w:u w:val="single"/>
        </w:rPr>
        <w:t xml:space="preserve">POR PERSONA </w:t>
      </w:r>
      <w:r w:rsidR="00A535F9" w:rsidRPr="00DB593C">
        <w:rPr>
          <w:rFonts w:cstheme="minorHAnsi"/>
          <w:b/>
          <w:bCs/>
          <w:u w:val="single"/>
        </w:rPr>
        <w:t>INCLUYE:</w:t>
      </w:r>
    </w:p>
    <w:p w14:paraId="7913D080" w14:textId="15FB2404" w:rsidR="00040478" w:rsidRPr="00DB593C" w:rsidRDefault="00040478" w:rsidP="00040478">
      <w:pPr>
        <w:pStyle w:val="Prrafodelista"/>
        <w:numPr>
          <w:ilvl w:val="0"/>
          <w:numId w:val="11"/>
        </w:numPr>
        <w:spacing w:after="0" w:line="240" w:lineRule="auto"/>
        <w:ind w:left="426" w:hanging="284"/>
        <w:jc w:val="both"/>
      </w:pPr>
      <w:r w:rsidRPr="00DB593C">
        <w:t>Estancia en régimen de alojamiento y desayuno buffet.</w:t>
      </w:r>
    </w:p>
    <w:p w14:paraId="0832C4B3" w14:textId="719A2A6A" w:rsidR="00040478" w:rsidRPr="00DB593C" w:rsidRDefault="00040478" w:rsidP="00040478">
      <w:pPr>
        <w:pStyle w:val="Prrafodelista"/>
        <w:numPr>
          <w:ilvl w:val="0"/>
          <w:numId w:val="11"/>
        </w:numPr>
        <w:spacing w:after="0" w:line="240" w:lineRule="auto"/>
        <w:ind w:left="426" w:hanging="284"/>
        <w:jc w:val="both"/>
      </w:pPr>
      <w:r w:rsidRPr="00DB593C">
        <w:t>1 cena en Florencia el día 14 del itinerario.</w:t>
      </w:r>
    </w:p>
    <w:p w14:paraId="1EB0C6CB" w14:textId="4684137E" w:rsidR="00040478" w:rsidRPr="00DB593C" w:rsidRDefault="00040478" w:rsidP="00040478">
      <w:pPr>
        <w:pStyle w:val="Prrafodelista"/>
        <w:numPr>
          <w:ilvl w:val="0"/>
          <w:numId w:val="11"/>
        </w:numPr>
        <w:spacing w:after="0" w:line="240" w:lineRule="auto"/>
        <w:ind w:left="426" w:hanging="284"/>
        <w:jc w:val="both"/>
      </w:pPr>
      <w:r w:rsidRPr="00DB593C">
        <w:t>Bus de lujo durante todo el recorrido.</w:t>
      </w:r>
    </w:p>
    <w:p w14:paraId="7EC72352" w14:textId="53EC9D5E" w:rsidR="00040478" w:rsidRPr="00DB593C" w:rsidRDefault="00040478" w:rsidP="00040478">
      <w:pPr>
        <w:pStyle w:val="Prrafodelista"/>
        <w:numPr>
          <w:ilvl w:val="0"/>
          <w:numId w:val="11"/>
        </w:numPr>
        <w:spacing w:after="0" w:line="240" w:lineRule="auto"/>
        <w:ind w:left="426" w:hanging="284"/>
        <w:jc w:val="both"/>
      </w:pPr>
      <w:r w:rsidRPr="00DB593C">
        <w:t>Traslados de llegada y salida.</w:t>
      </w:r>
    </w:p>
    <w:p w14:paraId="38A30F3B" w14:textId="23162386" w:rsidR="00040478" w:rsidRPr="00DB593C" w:rsidRDefault="00040478" w:rsidP="00040478">
      <w:pPr>
        <w:pStyle w:val="Prrafodelista"/>
        <w:numPr>
          <w:ilvl w:val="0"/>
          <w:numId w:val="11"/>
        </w:numPr>
        <w:spacing w:after="0" w:line="240" w:lineRule="auto"/>
        <w:ind w:left="426" w:hanging="284"/>
        <w:jc w:val="both"/>
      </w:pPr>
      <w:r w:rsidRPr="00DB593C">
        <w:t>Guía acompañante</w:t>
      </w:r>
      <w:r w:rsidR="000C393E">
        <w:t xml:space="preserve"> </w:t>
      </w:r>
      <w:r w:rsidRPr="00DB593C">
        <w:t>durante el recorrido en bus, independientemente del número de pasajeros.</w:t>
      </w:r>
    </w:p>
    <w:p w14:paraId="628C0972" w14:textId="38AA6BA3" w:rsidR="00040478" w:rsidRPr="00DB593C" w:rsidRDefault="00040478" w:rsidP="00040478">
      <w:pPr>
        <w:pStyle w:val="Prrafodelista"/>
        <w:numPr>
          <w:ilvl w:val="0"/>
          <w:numId w:val="11"/>
        </w:numPr>
        <w:spacing w:after="0" w:line="240" w:lineRule="auto"/>
        <w:ind w:left="426" w:hanging="284"/>
        <w:jc w:val="both"/>
      </w:pPr>
      <w:r w:rsidRPr="00DB593C">
        <w:t>Visitas panorámicas con guía local en Madrid, París, Londres, Ámsterdam, Innsbruck, Florencia</w:t>
      </w:r>
      <w:r w:rsidR="000C393E">
        <w:t xml:space="preserve"> y</w:t>
      </w:r>
      <w:r w:rsidRPr="00DB593C">
        <w:t xml:space="preserve"> Roma.</w:t>
      </w:r>
    </w:p>
    <w:p w14:paraId="31535167" w14:textId="320A0C3B" w:rsidR="00040478" w:rsidRPr="00DB593C" w:rsidRDefault="00040478" w:rsidP="00040478">
      <w:pPr>
        <w:pStyle w:val="Prrafodelista"/>
        <w:numPr>
          <w:ilvl w:val="0"/>
          <w:numId w:val="11"/>
        </w:numPr>
        <w:spacing w:after="0" w:line="240" w:lineRule="auto"/>
        <w:ind w:left="426" w:hanging="284"/>
        <w:jc w:val="both"/>
      </w:pPr>
      <w:r w:rsidRPr="00DB593C">
        <w:t>Asistencia en Madrid por personal especializado.</w:t>
      </w:r>
    </w:p>
    <w:p w14:paraId="6466A0FA" w14:textId="0B24AA20" w:rsidR="00040478" w:rsidRPr="00DB593C" w:rsidRDefault="00040478" w:rsidP="00040478">
      <w:pPr>
        <w:pStyle w:val="Prrafodelista"/>
        <w:numPr>
          <w:ilvl w:val="0"/>
          <w:numId w:val="11"/>
        </w:numPr>
        <w:spacing w:after="0" w:line="240" w:lineRule="auto"/>
        <w:ind w:left="426" w:hanging="284"/>
        <w:jc w:val="both"/>
      </w:pPr>
      <w:r w:rsidRPr="00DB593C">
        <w:t>Cruce del Canal de la Mancha Calais/Dover</w:t>
      </w:r>
      <w:r w:rsidR="00327AFB">
        <w:t>/Calais</w:t>
      </w:r>
      <w:r w:rsidRPr="00DB593C">
        <w:t xml:space="preserve"> en Ferry.</w:t>
      </w:r>
    </w:p>
    <w:p w14:paraId="70450FBD" w14:textId="4E1FDAD1" w:rsidR="0025646B" w:rsidRDefault="00040478" w:rsidP="00040478">
      <w:pPr>
        <w:pStyle w:val="Prrafodelista"/>
        <w:numPr>
          <w:ilvl w:val="0"/>
          <w:numId w:val="11"/>
        </w:numPr>
        <w:spacing w:after="0" w:line="240" w:lineRule="auto"/>
        <w:ind w:left="426" w:hanging="284"/>
        <w:jc w:val="both"/>
      </w:pPr>
      <w:r w:rsidRPr="00DB593C">
        <w:t>Crucero</w:t>
      </w:r>
      <w:r w:rsidR="0025646B">
        <w:t xml:space="preserve"> por los canales de Ámsterdam.</w:t>
      </w:r>
    </w:p>
    <w:p w14:paraId="6E28E7BE" w14:textId="35418738" w:rsidR="00040478" w:rsidRPr="00DB593C" w:rsidRDefault="0025646B" w:rsidP="00040478">
      <w:pPr>
        <w:pStyle w:val="Prrafodelista"/>
        <w:numPr>
          <w:ilvl w:val="0"/>
          <w:numId w:val="11"/>
        </w:numPr>
        <w:spacing w:after="0" w:line="240" w:lineRule="auto"/>
        <w:ind w:left="426" w:hanging="284"/>
        <w:jc w:val="both"/>
      </w:pPr>
      <w:r>
        <w:t>Crucero</w:t>
      </w:r>
      <w:r w:rsidR="00040478" w:rsidRPr="00DB593C">
        <w:t xml:space="preserve"> por el Rhin de 1 hora aproximadamente, entre Boppard y St. Goar.</w:t>
      </w:r>
    </w:p>
    <w:p w14:paraId="324F614E" w14:textId="3D97C64E" w:rsidR="00040478" w:rsidRPr="00DB593C" w:rsidRDefault="00040478" w:rsidP="00040478">
      <w:pPr>
        <w:pStyle w:val="Prrafodelista"/>
        <w:numPr>
          <w:ilvl w:val="0"/>
          <w:numId w:val="11"/>
        </w:numPr>
        <w:spacing w:after="0" w:line="240" w:lineRule="auto"/>
        <w:ind w:left="426" w:hanging="284"/>
        <w:jc w:val="both"/>
      </w:pPr>
      <w:r w:rsidRPr="00DB593C">
        <w:t>Paseos por el centro histórico de Ámsterdam y barrio del Trastevere en Roma.</w:t>
      </w:r>
    </w:p>
    <w:p w14:paraId="2A54BBCA" w14:textId="2A2A40F0" w:rsidR="00040478" w:rsidRPr="00DB593C" w:rsidRDefault="00040478" w:rsidP="00040478">
      <w:pPr>
        <w:pStyle w:val="Prrafodelista"/>
        <w:numPr>
          <w:ilvl w:val="0"/>
          <w:numId w:val="11"/>
        </w:numPr>
        <w:spacing w:after="0" w:line="240" w:lineRule="auto"/>
        <w:ind w:left="426" w:hanging="284"/>
        <w:jc w:val="both"/>
      </w:pPr>
      <w:r w:rsidRPr="00DB593C">
        <w:t>Barco en Venecia con crucero por las islas de la laguna.</w:t>
      </w:r>
    </w:p>
    <w:p w14:paraId="0FB4EEAE" w14:textId="6E9980E6" w:rsidR="00040478" w:rsidRPr="00DB593C" w:rsidRDefault="00040478" w:rsidP="00040478">
      <w:pPr>
        <w:pStyle w:val="Prrafodelista"/>
        <w:numPr>
          <w:ilvl w:val="0"/>
          <w:numId w:val="11"/>
        </w:numPr>
        <w:spacing w:after="0" w:line="240" w:lineRule="auto"/>
        <w:ind w:left="426" w:hanging="284"/>
        <w:jc w:val="both"/>
      </w:pPr>
      <w:r w:rsidRPr="00DB593C">
        <w:t>Seguro turístico.</w:t>
      </w:r>
    </w:p>
    <w:p w14:paraId="2B3548D4" w14:textId="11F2EEC5" w:rsidR="00040478" w:rsidRPr="00DB593C" w:rsidRDefault="00040478" w:rsidP="00040478">
      <w:pPr>
        <w:pStyle w:val="Prrafodelista"/>
        <w:numPr>
          <w:ilvl w:val="0"/>
          <w:numId w:val="11"/>
        </w:numPr>
        <w:spacing w:after="0" w:line="240" w:lineRule="auto"/>
        <w:ind w:left="426" w:hanging="284"/>
        <w:jc w:val="both"/>
      </w:pPr>
      <w:r w:rsidRPr="00DB593C">
        <w:t>Tasas de estancia.</w:t>
      </w:r>
    </w:p>
    <w:p w14:paraId="79F0E8DB" w14:textId="753E1887" w:rsidR="007679E2" w:rsidRDefault="007679E2" w:rsidP="00040478">
      <w:pPr>
        <w:spacing w:after="0" w:line="240" w:lineRule="auto"/>
        <w:jc w:val="both"/>
        <w:rPr>
          <w:rFonts w:cstheme="minorHAnsi"/>
        </w:rPr>
      </w:pPr>
    </w:p>
    <w:p w14:paraId="062F6BAE" w14:textId="77777777" w:rsidR="00441E80" w:rsidRPr="00DB593C" w:rsidRDefault="00A535F9" w:rsidP="00760007">
      <w:pPr>
        <w:spacing w:after="0" w:line="240" w:lineRule="auto"/>
        <w:jc w:val="both"/>
        <w:rPr>
          <w:rFonts w:cstheme="minorHAnsi"/>
          <w:b/>
          <w:bCs/>
          <w:u w:val="single"/>
        </w:rPr>
      </w:pPr>
      <w:r w:rsidRPr="00DB593C">
        <w:rPr>
          <w:rFonts w:cstheme="minorHAnsi"/>
          <w:b/>
          <w:bCs/>
          <w:u w:val="single"/>
        </w:rPr>
        <w:t>NO INCLUYE:</w:t>
      </w:r>
    </w:p>
    <w:p w14:paraId="10C32F66" w14:textId="30113D23" w:rsidR="00E65FBC" w:rsidRPr="00DB593C" w:rsidRDefault="00E65FBC" w:rsidP="00E65FBC">
      <w:pPr>
        <w:numPr>
          <w:ilvl w:val="0"/>
          <w:numId w:val="12"/>
        </w:numPr>
        <w:pBdr>
          <w:top w:val="nil"/>
          <w:left w:val="nil"/>
          <w:bottom w:val="nil"/>
          <w:right w:val="nil"/>
          <w:between w:val="nil"/>
        </w:pBdr>
        <w:spacing w:after="0" w:line="240" w:lineRule="auto"/>
        <w:ind w:left="426" w:hanging="284"/>
        <w:rPr>
          <w:b/>
          <w:color w:val="000000"/>
          <w:u w:val="single"/>
        </w:rPr>
      </w:pPr>
      <w:r w:rsidRPr="00DB593C">
        <w:rPr>
          <w:color w:val="000000"/>
        </w:rPr>
        <w:t>Vuelos Internacionales para llegar a Madrid, España y salir de Roma, Italia.</w:t>
      </w:r>
    </w:p>
    <w:p w14:paraId="2AFE0964" w14:textId="05877AD1" w:rsidR="00E65FBC" w:rsidRPr="00DB593C" w:rsidRDefault="00E65FBC" w:rsidP="00E65FBC">
      <w:pPr>
        <w:numPr>
          <w:ilvl w:val="0"/>
          <w:numId w:val="12"/>
        </w:numPr>
        <w:pBdr>
          <w:top w:val="nil"/>
          <w:left w:val="nil"/>
          <w:bottom w:val="nil"/>
          <w:right w:val="nil"/>
          <w:between w:val="nil"/>
        </w:pBdr>
        <w:spacing w:after="0" w:line="240" w:lineRule="auto"/>
        <w:ind w:left="426" w:hanging="284"/>
        <w:rPr>
          <w:color w:val="000000"/>
        </w:rPr>
      </w:pPr>
      <w:r w:rsidRPr="00DB593C">
        <w:rPr>
          <w:color w:val="000000"/>
        </w:rPr>
        <w:t>Propinas para el equipo de porteadores y guías</w:t>
      </w:r>
      <w:r w:rsidR="0091019D" w:rsidRPr="00DB593C">
        <w:rPr>
          <w:color w:val="000000"/>
        </w:rPr>
        <w:t>.</w:t>
      </w:r>
    </w:p>
    <w:p w14:paraId="6EBAFC2F" w14:textId="77777777" w:rsidR="00E65FBC" w:rsidRPr="00DB593C" w:rsidRDefault="00E65FBC" w:rsidP="00E65FBC">
      <w:pPr>
        <w:numPr>
          <w:ilvl w:val="0"/>
          <w:numId w:val="12"/>
        </w:numPr>
        <w:pBdr>
          <w:top w:val="nil"/>
          <w:left w:val="nil"/>
          <w:bottom w:val="nil"/>
          <w:right w:val="nil"/>
          <w:between w:val="nil"/>
        </w:pBdr>
        <w:spacing w:after="0" w:line="240" w:lineRule="auto"/>
        <w:ind w:left="426" w:hanging="284"/>
        <w:rPr>
          <w:color w:val="000000"/>
        </w:rPr>
      </w:pPr>
      <w:r w:rsidRPr="00DB593C">
        <w:rPr>
          <w:color w:val="000000"/>
        </w:rPr>
        <w:t xml:space="preserve">Bebidas gasificadas o alcohólicas. </w:t>
      </w:r>
    </w:p>
    <w:p w14:paraId="166977C6" w14:textId="0AB60FC4" w:rsidR="00E65FBC" w:rsidRPr="00DB593C" w:rsidRDefault="00E65FBC" w:rsidP="00E65FBC">
      <w:pPr>
        <w:widowControl w:val="0"/>
        <w:numPr>
          <w:ilvl w:val="0"/>
          <w:numId w:val="12"/>
        </w:numPr>
        <w:pBdr>
          <w:top w:val="nil"/>
          <w:left w:val="nil"/>
          <w:bottom w:val="nil"/>
          <w:right w:val="nil"/>
          <w:between w:val="nil"/>
        </w:pBdr>
        <w:spacing w:after="0" w:line="240" w:lineRule="auto"/>
        <w:ind w:left="426" w:hanging="284"/>
        <w:rPr>
          <w:color w:val="000000"/>
        </w:rPr>
      </w:pPr>
      <w:r w:rsidRPr="00DB593C">
        <w:rPr>
          <w:color w:val="000000"/>
        </w:rPr>
        <w:t>Ningún servicio que no esté claramente especificado</w:t>
      </w:r>
      <w:r w:rsidR="0091019D" w:rsidRPr="00DB593C">
        <w:rPr>
          <w:color w:val="000000"/>
        </w:rPr>
        <w:t>.</w:t>
      </w:r>
    </w:p>
    <w:p w14:paraId="672496F5" w14:textId="67037540" w:rsidR="00E65FBC" w:rsidRPr="00DB593C" w:rsidRDefault="00E65FBC" w:rsidP="00E65FBC">
      <w:pPr>
        <w:numPr>
          <w:ilvl w:val="0"/>
          <w:numId w:val="12"/>
        </w:numPr>
        <w:pBdr>
          <w:top w:val="nil"/>
          <w:left w:val="nil"/>
          <w:bottom w:val="nil"/>
          <w:right w:val="nil"/>
          <w:between w:val="nil"/>
        </w:pBdr>
        <w:spacing w:after="0" w:line="240" w:lineRule="auto"/>
        <w:ind w:left="426" w:hanging="284"/>
        <w:rPr>
          <w:b/>
          <w:color w:val="000000"/>
          <w:u w:val="single"/>
        </w:rPr>
      </w:pPr>
      <w:r w:rsidRPr="00DB593C">
        <w:rPr>
          <w:color w:val="000000"/>
        </w:rPr>
        <w:t>No incluye visitas o actividades opcionales</w:t>
      </w:r>
      <w:r w:rsidR="0091019D" w:rsidRPr="00DB593C">
        <w:rPr>
          <w:color w:val="000000"/>
        </w:rPr>
        <w:t>/Valor añadido.</w:t>
      </w:r>
    </w:p>
    <w:p w14:paraId="4281898F" w14:textId="77777777" w:rsidR="00E65FBC" w:rsidRPr="00DB593C" w:rsidRDefault="00E65FBC" w:rsidP="00E65FBC">
      <w:pPr>
        <w:numPr>
          <w:ilvl w:val="0"/>
          <w:numId w:val="12"/>
        </w:numPr>
        <w:pBdr>
          <w:top w:val="nil"/>
          <w:left w:val="nil"/>
          <w:bottom w:val="nil"/>
          <w:right w:val="nil"/>
          <w:between w:val="nil"/>
        </w:pBdr>
        <w:spacing w:after="0" w:line="240" w:lineRule="auto"/>
        <w:ind w:left="426" w:hanging="284"/>
        <w:rPr>
          <w:b/>
          <w:color w:val="000000"/>
          <w:u w:val="single"/>
        </w:rPr>
      </w:pPr>
      <w:r w:rsidRPr="00DB593C">
        <w:rPr>
          <w:rFonts w:cstheme="minorHAnsi"/>
        </w:rPr>
        <w:t xml:space="preserve">Seguro de asistencia en viajes. </w:t>
      </w:r>
      <w:r w:rsidRPr="00DB593C">
        <w:rPr>
          <w:rFonts w:cstheme="minorHAnsi"/>
          <w:b/>
          <w:bCs/>
          <w:shd w:val="clear" w:color="auto" w:fill="FFFFFF"/>
        </w:rPr>
        <w:t>Se recomienda adquirir un SEGURO DE ASISTENCIA EN VIAJE de cobertura amplia. Consulte a su asesor experto.</w:t>
      </w:r>
    </w:p>
    <w:p w14:paraId="7DF40912" w14:textId="77777777" w:rsidR="009A0B3C" w:rsidRPr="00DB593C" w:rsidRDefault="009A0B3C" w:rsidP="009A0B3C">
      <w:pPr>
        <w:pBdr>
          <w:top w:val="nil"/>
          <w:left w:val="nil"/>
          <w:bottom w:val="nil"/>
          <w:right w:val="nil"/>
          <w:between w:val="nil"/>
        </w:pBdr>
        <w:spacing w:after="0" w:line="240" w:lineRule="auto"/>
        <w:rPr>
          <w:rFonts w:cstheme="minorHAnsi"/>
        </w:rPr>
      </w:pPr>
    </w:p>
    <w:tbl>
      <w:tblPr>
        <w:tblStyle w:val="Tablaconcuadrcula"/>
        <w:tblW w:w="0" w:type="auto"/>
        <w:jc w:val="center"/>
        <w:tblBorders>
          <w:top w:val="double" w:sz="4" w:space="0" w:color="C00000"/>
          <w:left w:val="double" w:sz="4" w:space="0" w:color="C00000"/>
          <w:bottom w:val="double" w:sz="4" w:space="0" w:color="C00000"/>
          <w:right w:val="double" w:sz="4" w:space="0" w:color="C00000"/>
          <w:insideH w:val="double" w:sz="4" w:space="0" w:color="C00000"/>
          <w:insideV w:val="double" w:sz="4" w:space="0" w:color="C00000"/>
        </w:tblBorders>
        <w:tblLook w:val="04A0" w:firstRow="1" w:lastRow="0" w:firstColumn="1" w:lastColumn="0" w:noHBand="0" w:noVBand="1"/>
      </w:tblPr>
      <w:tblGrid>
        <w:gridCol w:w="9609"/>
      </w:tblGrid>
      <w:tr w:rsidR="009A0B3C" w:rsidRPr="00DB593C" w14:paraId="4C2BDE1F" w14:textId="77777777" w:rsidTr="00E74EB2">
        <w:trPr>
          <w:jc w:val="center"/>
        </w:trPr>
        <w:tc>
          <w:tcPr>
            <w:tcW w:w="9913" w:type="dxa"/>
          </w:tcPr>
          <w:p w14:paraId="160CEE01" w14:textId="07B1BAAE" w:rsidR="009A0B3C" w:rsidRPr="00DB593C" w:rsidRDefault="009A0B3C" w:rsidP="00E74EB2">
            <w:pPr>
              <w:jc w:val="center"/>
              <w:rPr>
                <w:b/>
                <w:bCs/>
                <w:sz w:val="24"/>
                <w:szCs w:val="24"/>
              </w:rPr>
            </w:pPr>
            <w:r w:rsidRPr="00DB593C">
              <w:rPr>
                <w:b/>
                <w:bCs/>
                <w:sz w:val="24"/>
                <w:szCs w:val="24"/>
              </w:rPr>
              <w:t>SERVICIOS VALOR AÑADIDO</w:t>
            </w:r>
            <w:r w:rsidR="0091019D" w:rsidRPr="00DB593C">
              <w:rPr>
                <w:b/>
                <w:bCs/>
                <w:sz w:val="24"/>
                <w:szCs w:val="24"/>
              </w:rPr>
              <w:t xml:space="preserve">   </w:t>
            </w:r>
            <w:r w:rsidR="00327AFB">
              <w:rPr>
                <w:b/>
                <w:bCs/>
                <w:sz w:val="24"/>
                <w:szCs w:val="24"/>
              </w:rPr>
              <w:t>9</w:t>
            </w:r>
            <w:r w:rsidR="0025646B">
              <w:rPr>
                <w:b/>
                <w:bCs/>
                <w:sz w:val="24"/>
                <w:szCs w:val="24"/>
              </w:rPr>
              <w:t>1</w:t>
            </w:r>
            <w:r w:rsidR="00327AFB">
              <w:rPr>
                <w:b/>
                <w:bCs/>
                <w:sz w:val="24"/>
                <w:szCs w:val="24"/>
              </w:rPr>
              <w:t>0</w:t>
            </w:r>
            <w:r w:rsidR="0091019D" w:rsidRPr="00DB593C">
              <w:rPr>
                <w:b/>
                <w:bCs/>
                <w:sz w:val="24"/>
                <w:szCs w:val="24"/>
              </w:rPr>
              <w:t xml:space="preserve"> EUR POR PERSONA</w:t>
            </w:r>
          </w:p>
          <w:p w14:paraId="09135696" w14:textId="6596DBC7" w:rsidR="009A0B3C" w:rsidRPr="00DB593C" w:rsidRDefault="009A0B3C" w:rsidP="00E74EB2">
            <w:pPr>
              <w:jc w:val="both"/>
            </w:pPr>
            <w:r w:rsidRPr="00DB593C">
              <w:t>Enriquezca su experiencia. Si quiere llevar todo preparado de antemano, además de lo detallado en el itinerario, les proponemos adicionalmente incluir:</w:t>
            </w:r>
          </w:p>
          <w:p w14:paraId="49766981" w14:textId="77777777" w:rsidR="009A0B3C" w:rsidRPr="00DB593C" w:rsidRDefault="009A0B3C" w:rsidP="009A0B3C">
            <w:pPr>
              <w:pStyle w:val="Prrafodelista"/>
              <w:numPr>
                <w:ilvl w:val="0"/>
                <w:numId w:val="14"/>
              </w:numPr>
              <w:jc w:val="both"/>
            </w:pPr>
            <w:r w:rsidRPr="00DB593C">
              <w:t>Iluminaciones de París</w:t>
            </w:r>
          </w:p>
          <w:p w14:paraId="5EBA43F7" w14:textId="3D56F241" w:rsidR="009A0B3C" w:rsidRPr="00DB593C" w:rsidRDefault="009A0B3C" w:rsidP="009A0B3C">
            <w:pPr>
              <w:pStyle w:val="Prrafodelista"/>
              <w:numPr>
                <w:ilvl w:val="0"/>
                <w:numId w:val="14"/>
              </w:numPr>
              <w:jc w:val="both"/>
            </w:pPr>
            <w:r w:rsidRPr="00DB593C">
              <w:t>Visita Palacio y Jardines de Versalles en París</w:t>
            </w:r>
          </w:p>
          <w:p w14:paraId="2ACE4D39" w14:textId="34775324" w:rsidR="009A0B3C" w:rsidRPr="00DB593C" w:rsidRDefault="009A0B3C" w:rsidP="009A0B3C">
            <w:pPr>
              <w:pStyle w:val="Prrafodelista"/>
              <w:numPr>
                <w:ilvl w:val="0"/>
                <w:numId w:val="14"/>
              </w:numPr>
              <w:jc w:val="both"/>
            </w:pPr>
            <w:r w:rsidRPr="00DB593C">
              <w:t>Visita Windsor en Londres</w:t>
            </w:r>
          </w:p>
          <w:p w14:paraId="79F7B388" w14:textId="3103D875" w:rsidR="009A0B3C" w:rsidRPr="00DB593C" w:rsidRDefault="009A0B3C" w:rsidP="009A0B3C">
            <w:pPr>
              <w:pStyle w:val="Prrafodelista"/>
              <w:numPr>
                <w:ilvl w:val="0"/>
                <w:numId w:val="14"/>
              </w:numPr>
              <w:jc w:val="both"/>
            </w:pPr>
            <w:r w:rsidRPr="00DB593C">
              <w:t xml:space="preserve">Marken y Volendam </w:t>
            </w:r>
            <w:r w:rsidR="0025646B">
              <w:t xml:space="preserve">+ Molinos de Zaanse Schans </w:t>
            </w:r>
            <w:r w:rsidRPr="00DB593C">
              <w:t>desde Ámsterdam</w:t>
            </w:r>
          </w:p>
          <w:p w14:paraId="2EAF652A" w14:textId="244B6F4F" w:rsidR="009A0B3C" w:rsidRPr="00DB593C" w:rsidRDefault="009A0B3C" w:rsidP="009A0B3C">
            <w:pPr>
              <w:pStyle w:val="Prrafodelista"/>
              <w:numPr>
                <w:ilvl w:val="0"/>
                <w:numId w:val="14"/>
              </w:numPr>
              <w:jc w:val="both"/>
            </w:pPr>
            <w:r w:rsidRPr="00DB593C">
              <w:t>Paseo en Góndola en Venecia</w:t>
            </w:r>
          </w:p>
          <w:p w14:paraId="19C8C05F" w14:textId="19FA1543" w:rsidR="009A0B3C" w:rsidRPr="00DB593C" w:rsidRDefault="009A0B3C" w:rsidP="009A0B3C">
            <w:pPr>
              <w:pStyle w:val="Prrafodelista"/>
              <w:numPr>
                <w:ilvl w:val="0"/>
                <w:numId w:val="14"/>
              </w:numPr>
              <w:jc w:val="both"/>
            </w:pPr>
            <w:r w:rsidRPr="00DB593C">
              <w:t>Visita a la Roma Barroca</w:t>
            </w:r>
          </w:p>
          <w:p w14:paraId="4588B442" w14:textId="08579B90" w:rsidR="009A0B3C" w:rsidRPr="00DB593C" w:rsidRDefault="009A0B3C" w:rsidP="009A0B3C">
            <w:pPr>
              <w:pStyle w:val="Prrafodelista"/>
              <w:numPr>
                <w:ilvl w:val="0"/>
                <w:numId w:val="14"/>
              </w:numPr>
              <w:jc w:val="both"/>
            </w:pPr>
            <w:r w:rsidRPr="00DB593C">
              <w:t>Visita Museos Vaticanos en Roma</w:t>
            </w:r>
          </w:p>
          <w:p w14:paraId="28782736" w14:textId="6AEAE5DD" w:rsidR="009A0B3C" w:rsidRPr="00DB593C" w:rsidRDefault="009A0B3C" w:rsidP="009A0B3C">
            <w:pPr>
              <w:pStyle w:val="Prrafodelista"/>
              <w:numPr>
                <w:ilvl w:val="0"/>
                <w:numId w:val="14"/>
              </w:numPr>
              <w:jc w:val="both"/>
            </w:pPr>
            <w:r w:rsidRPr="00DB593C">
              <w:t xml:space="preserve">Visita día completo a Nápoles y Capri </w:t>
            </w:r>
          </w:p>
          <w:p w14:paraId="2485174A" w14:textId="168FE751" w:rsidR="009A0B3C" w:rsidRPr="00DB593C" w:rsidRDefault="009A0B3C" w:rsidP="009A0B3C">
            <w:pPr>
              <w:pStyle w:val="Prrafodelista"/>
              <w:numPr>
                <w:ilvl w:val="0"/>
                <w:numId w:val="14"/>
              </w:numPr>
              <w:jc w:val="both"/>
            </w:pPr>
            <w:r w:rsidRPr="00DB593C">
              <w:t xml:space="preserve">Cena especial con música en Roma (día 15) en el Rte. “Termas del Coliseo” </w:t>
            </w:r>
            <w:r w:rsidR="0025646B">
              <w:t>o similar.</w:t>
            </w:r>
          </w:p>
          <w:p w14:paraId="53931224" w14:textId="1E28E2AA" w:rsidR="009A0B3C" w:rsidRPr="00DB593C" w:rsidRDefault="0025646B" w:rsidP="009A0B3C">
            <w:pPr>
              <w:pStyle w:val="Prrafodelista"/>
              <w:numPr>
                <w:ilvl w:val="0"/>
                <w:numId w:val="14"/>
              </w:numPr>
              <w:jc w:val="both"/>
            </w:pPr>
            <w:r>
              <w:t>1</w:t>
            </w:r>
            <w:r w:rsidR="009A0B3C" w:rsidRPr="00DB593C">
              <w:t xml:space="preserve"> cena (día 11) </w:t>
            </w:r>
          </w:p>
        </w:tc>
      </w:tr>
    </w:tbl>
    <w:p w14:paraId="49F52C72" w14:textId="77777777" w:rsidR="009A0B3C" w:rsidRDefault="009A0B3C" w:rsidP="009A0B3C">
      <w:pPr>
        <w:pBdr>
          <w:top w:val="nil"/>
          <w:left w:val="nil"/>
          <w:bottom w:val="nil"/>
          <w:right w:val="nil"/>
          <w:between w:val="nil"/>
        </w:pBdr>
        <w:spacing w:after="0" w:line="240" w:lineRule="auto"/>
        <w:rPr>
          <w:rFonts w:cstheme="minorHAnsi"/>
        </w:rPr>
      </w:pPr>
    </w:p>
    <w:p w14:paraId="20B79664" w14:textId="77777777" w:rsidR="0025646B" w:rsidRPr="00DB593C" w:rsidRDefault="0025646B" w:rsidP="009A0B3C">
      <w:pPr>
        <w:pBdr>
          <w:top w:val="nil"/>
          <w:left w:val="nil"/>
          <w:bottom w:val="nil"/>
          <w:right w:val="nil"/>
          <w:between w:val="nil"/>
        </w:pBdr>
        <w:spacing w:after="0" w:line="240" w:lineRule="auto"/>
        <w:rPr>
          <w:rFonts w:cstheme="minorHAnsi"/>
        </w:rPr>
      </w:pPr>
    </w:p>
    <w:p w14:paraId="3D726D17" w14:textId="07C7FF26" w:rsidR="00040478" w:rsidRPr="00DB593C" w:rsidRDefault="00040478" w:rsidP="00040478">
      <w:pPr>
        <w:spacing w:after="0" w:line="240" w:lineRule="auto"/>
        <w:rPr>
          <w:rFonts w:cstheme="minorHAnsi"/>
          <w:b/>
          <w:bCs/>
          <w:u w:val="single"/>
        </w:rPr>
      </w:pPr>
      <w:r w:rsidRPr="00DB593C">
        <w:rPr>
          <w:rFonts w:cstheme="minorHAnsi"/>
          <w:b/>
          <w:bCs/>
          <w:u w:val="single"/>
        </w:rPr>
        <w:lastRenderedPageBreak/>
        <w:t>HOTELES PREVISTOS O SIMILARES</w:t>
      </w:r>
    </w:p>
    <w:tbl>
      <w:tblPr>
        <w:tblW w:w="7085" w:type="dxa"/>
        <w:jc w:val="center"/>
        <w:tblLayout w:type="fixed"/>
        <w:tblCellMar>
          <w:left w:w="70" w:type="dxa"/>
          <w:right w:w="70" w:type="dxa"/>
        </w:tblCellMar>
        <w:tblLook w:val="04A0" w:firstRow="1" w:lastRow="0" w:firstColumn="1" w:lastColumn="0" w:noHBand="0" w:noVBand="1"/>
      </w:tblPr>
      <w:tblGrid>
        <w:gridCol w:w="1557"/>
        <w:gridCol w:w="3543"/>
        <w:gridCol w:w="1985"/>
      </w:tblGrid>
      <w:tr w:rsidR="00225080" w:rsidRPr="00DB593C" w14:paraId="5C7A135E" w14:textId="77777777" w:rsidTr="00DB593C">
        <w:trPr>
          <w:jc w:val="center"/>
        </w:trPr>
        <w:tc>
          <w:tcPr>
            <w:tcW w:w="1557" w:type="dxa"/>
            <w:tcBorders>
              <w:top w:val="single" w:sz="2" w:space="0" w:color="000000"/>
              <w:left w:val="single" w:sz="2" w:space="0" w:color="000000"/>
              <w:bottom w:val="single" w:sz="2" w:space="0" w:color="000000"/>
              <w:right w:val="nil"/>
            </w:tcBorders>
            <w:shd w:val="clear" w:color="auto" w:fill="E7E6E6" w:themeFill="background2"/>
            <w:hideMark/>
          </w:tcPr>
          <w:p w14:paraId="49C7CBFB" w14:textId="69C3B66A" w:rsidR="00225080" w:rsidRPr="00DB593C" w:rsidRDefault="00225080" w:rsidP="00DB593C">
            <w:pPr>
              <w:snapToGrid w:val="0"/>
              <w:spacing w:after="0" w:line="240" w:lineRule="auto"/>
              <w:rPr>
                <w:rFonts w:cstheme="minorHAnsi"/>
                <w:b/>
                <w:bCs/>
              </w:rPr>
            </w:pPr>
            <w:r w:rsidRPr="00DB593C">
              <w:rPr>
                <w:rFonts w:cstheme="minorHAnsi"/>
                <w:b/>
                <w:bCs/>
              </w:rPr>
              <w:t>CIUDAD</w:t>
            </w:r>
          </w:p>
        </w:tc>
        <w:tc>
          <w:tcPr>
            <w:tcW w:w="3543" w:type="dxa"/>
            <w:tcBorders>
              <w:top w:val="single" w:sz="2" w:space="0" w:color="000000"/>
              <w:left w:val="single" w:sz="2" w:space="0" w:color="000000"/>
              <w:bottom w:val="single" w:sz="2" w:space="0" w:color="000000"/>
              <w:right w:val="single" w:sz="2" w:space="0" w:color="000000"/>
            </w:tcBorders>
            <w:shd w:val="clear" w:color="auto" w:fill="E7E6E6" w:themeFill="background2"/>
          </w:tcPr>
          <w:p w14:paraId="30A872C0" w14:textId="34FF5CD9" w:rsidR="00225080" w:rsidRPr="00DB593C" w:rsidRDefault="00225080" w:rsidP="00DB593C">
            <w:pPr>
              <w:snapToGrid w:val="0"/>
              <w:spacing w:after="0" w:line="240" w:lineRule="auto"/>
              <w:jc w:val="center"/>
              <w:rPr>
                <w:rFonts w:cstheme="minorHAnsi"/>
                <w:b/>
                <w:bCs/>
              </w:rPr>
            </w:pPr>
            <w:r w:rsidRPr="00DB593C">
              <w:rPr>
                <w:rFonts w:cstheme="minorHAnsi"/>
                <w:b/>
                <w:bCs/>
              </w:rPr>
              <w:t>HOTEL</w:t>
            </w:r>
          </w:p>
        </w:tc>
        <w:tc>
          <w:tcPr>
            <w:tcW w:w="1985" w:type="dxa"/>
            <w:tcBorders>
              <w:top w:val="single" w:sz="2" w:space="0" w:color="000000"/>
              <w:left w:val="single" w:sz="2" w:space="0" w:color="000000"/>
              <w:bottom w:val="single" w:sz="2" w:space="0" w:color="000000"/>
              <w:right w:val="single" w:sz="2" w:space="0" w:color="000000"/>
            </w:tcBorders>
            <w:shd w:val="clear" w:color="auto" w:fill="E7E6E6" w:themeFill="background2"/>
            <w:hideMark/>
          </w:tcPr>
          <w:p w14:paraId="10E92D43" w14:textId="1EFCDD63" w:rsidR="00225080" w:rsidRPr="00DB593C" w:rsidRDefault="00225080" w:rsidP="00DB593C">
            <w:pPr>
              <w:snapToGrid w:val="0"/>
              <w:spacing w:after="0" w:line="240" w:lineRule="auto"/>
              <w:jc w:val="center"/>
              <w:rPr>
                <w:rFonts w:cstheme="minorHAnsi"/>
                <w:b/>
                <w:bCs/>
              </w:rPr>
            </w:pPr>
            <w:r w:rsidRPr="00DB593C">
              <w:rPr>
                <w:rFonts w:cstheme="minorHAnsi"/>
                <w:b/>
                <w:bCs/>
              </w:rPr>
              <w:t>UBICACIÓN</w:t>
            </w:r>
          </w:p>
        </w:tc>
      </w:tr>
      <w:tr w:rsidR="00225080" w:rsidRPr="00DB593C" w14:paraId="01AD7917" w14:textId="77777777" w:rsidTr="00DB593C">
        <w:trPr>
          <w:jc w:val="center"/>
        </w:trPr>
        <w:tc>
          <w:tcPr>
            <w:tcW w:w="1557" w:type="dxa"/>
            <w:tcBorders>
              <w:top w:val="single" w:sz="2" w:space="0" w:color="000000"/>
              <w:left w:val="single" w:sz="2" w:space="0" w:color="000000"/>
              <w:bottom w:val="single" w:sz="2" w:space="0" w:color="000000"/>
              <w:right w:val="nil"/>
            </w:tcBorders>
            <w:hideMark/>
          </w:tcPr>
          <w:p w14:paraId="08EF8C5C" w14:textId="70EE4E3E" w:rsidR="00225080" w:rsidRPr="00DB593C" w:rsidRDefault="00225080" w:rsidP="00DB593C">
            <w:pPr>
              <w:spacing w:after="0" w:line="240" w:lineRule="auto"/>
              <w:rPr>
                <w:rFonts w:cstheme="minorHAnsi"/>
                <w:b/>
                <w:bCs/>
                <w:kern w:val="2"/>
              </w:rPr>
            </w:pPr>
            <w:r w:rsidRPr="00DB593C">
              <w:rPr>
                <w:rFonts w:cstheme="minorHAnsi"/>
                <w:b/>
                <w:bCs/>
              </w:rPr>
              <w:t>Madrid</w:t>
            </w:r>
          </w:p>
        </w:tc>
        <w:tc>
          <w:tcPr>
            <w:tcW w:w="3543" w:type="dxa"/>
            <w:tcBorders>
              <w:top w:val="single" w:sz="2" w:space="0" w:color="000000"/>
              <w:left w:val="single" w:sz="2" w:space="0" w:color="000000"/>
              <w:bottom w:val="single" w:sz="2" w:space="0" w:color="000000"/>
              <w:right w:val="single" w:sz="2" w:space="0" w:color="000000"/>
            </w:tcBorders>
          </w:tcPr>
          <w:p w14:paraId="6C00EBDF" w14:textId="63DC706C" w:rsidR="00225080" w:rsidRPr="00DB593C" w:rsidRDefault="00DB593C" w:rsidP="00DB593C">
            <w:pPr>
              <w:spacing w:after="0" w:line="240" w:lineRule="auto"/>
              <w:rPr>
                <w:rFonts w:cstheme="minorHAnsi"/>
                <w:bCs/>
              </w:rPr>
            </w:pPr>
            <w:r>
              <w:rPr>
                <w:rFonts w:cstheme="minorHAnsi"/>
                <w:bCs/>
              </w:rPr>
              <w:t>-</w:t>
            </w:r>
            <w:r w:rsidR="00225080" w:rsidRPr="00DB593C">
              <w:rPr>
                <w:rFonts w:cstheme="minorHAnsi"/>
                <w:bCs/>
              </w:rPr>
              <w:t>Gran Versalles ****</w:t>
            </w:r>
          </w:p>
          <w:p w14:paraId="41E0BEB7" w14:textId="1AD1BA46" w:rsidR="00225080" w:rsidRPr="00DB593C" w:rsidRDefault="00DB593C" w:rsidP="00DB593C">
            <w:pPr>
              <w:spacing w:after="0" w:line="240" w:lineRule="auto"/>
              <w:rPr>
                <w:rFonts w:cstheme="minorHAnsi"/>
                <w:kern w:val="2"/>
              </w:rPr>
            </w:pPr>
            <w:r>
              <w:rPr>
                <w:rFonts w:cstheme="minorHAnsi"/>
                <w:bCs/>
              </w:rPr>
              <w:t>-</w:t>
            </w:r>
            <w:r w:rsidR="00225080" w:rsidRPr="00DB593C">
              <w:rPr>
                <w:rFonts w:cstheme="minorHAnsi"/>
                <w:bCs/>
              </w:rPr>
              <w:t>Mayorazgo ****</w:t>
            </w:r>
          </w:p>
        </w:tc>
        <w:tc>
          <w:tcPr>
            <w:tcW w:w="1985" w:type="dxa"/>
            <w:tcBorders>
              <w:top w:val="single" w:sz="2" w:space="0" w:color="000000"/>
              <w:left w:val="single" w:sz="2" w:space="0" w:color="000000"/>
              <w:bottom w:val="single" w:sz="2" w:space="0" w:color="000000"/>
              <w:right w:val="single" w:sz="2" w:space="0" w:color="000000"/>
            </w:tcBorders>
          </w:tcPr>
          <w:p w14:paraId="33D28ACC" w14:textId="0909DC61" w:rsidR="00225080" w:rsidRPr="00DB593C" w:rsidRDefault="00225080" w:rsidP="00DB593C">
            <w:pPr>
              <w:spacing w:after="0" w:line="240" w:lineRule="auto"/>
              <w:jc w:val="center"/>
              <w:rPr>
                <w:rFonts w:cstheme="minorHAnsi"/>
              </w:rPr>
            </w:pPr>
            <w:r w:rsidRPr="00DB593C">
              <w:rPr>
                <w:rFonts w:cstheme="minorHAnsi"/>
              </w:rPr>
              <w:t>Centro</w:t>
            </w:r>
          </w:p>
          <w:p w14:paraId="2F238B8D" w14:textId="5A581F59" w:rsidR="00225080" w:rsidRPr="00DB593C" w:rsidRDefault="00225080" w:rsidP="00DB593C">
            <w:pPr>
              <w:spacing w:after="0" w:line="240" w:lineRule="auto"/>
              <w:jc w:val="center"/>
              <w:rPr>
                <w:rFonts w:cstheme="minorHAnsi"/>
              </w:rPr>
            </w:pPr>
            <w:r w:rsidRPr="00DB593C">
              <w:rPr>
                <w:rFonts w:cstheme="minorHAnsi"/>
              </w:rPr>
              <w:t>Centro</w:t>
            </w:r>
          </w:p>
        </w:tc>
      </w:tr>
      <w:tr w:rsidR="00225080" w:rsidRPr="00DB593C" w14:paraId="56FFCD5C" w14:textId="77777777" w:rsidTr="00DB593C">
        <w:trPr>
          <w:jc w:val="center"/>
        </w:trPr>
        <w:tc>
          <w:tcPr>
            <w:tcW w:w="1557" w:type="dxa"/>
            <w:tcBorders>
              <w:top w:val="nil"/>
              <w:left w:val="single" w:sz="2" w:space="0" w:color="000000"/>
              <w:bottom w:val="single" w:sz="2" w:space="0" w:color="000000"/>
              <w:right w:val="nil"/>
            </w:tcBorders>
            <w:hideMark/>
          </w:tcPr>
          <w:p w14:paraId="0283D2DD" w14:textId="463B6DC1" w:rsidR="00225080" w:rsidRPr="00DB593C" w:rsidRDefault="00225080" w:rsidP="00DB593C">
            <w:pPr>
              <w:contextualSpacing/>
              <w:textAlignment w:val="baseline"/>
              <w:rPr>
                <w:rFonts w:cstheme="minorHAnsi"/>
                <w:lang w:eastAsia="es-ES"/>
              </w:rPr>
            </w:pPr>
            <w:r w:rsidRPr="00DB593C">
              <w:rPr>
                <w:rFonts w:cstheme="minorHAnsi"/>
                <w:b/>
                <w:bCs/>
                <w:lang w:eastAsia="es-ES"/>
              </w:rPr>
              <w:t>Burdeos</w:t>
            </w:r>
          </w:p>
        </w:tc>
        <w:tc>
          <w:tcPr>
            <w:tcW w:w="3543" w:type="dxa"/>
            <w:tcBorders>
              <w:top w:val="nil"/>
              <w:left w:val="single" w:sz="2" w:space="0" w:color="000000"/>
              <w:bottom w:val="single" w:sz="2" w:space="0" w:color="000000"/>
              <w:right w:val="single" w:sz="2" w:space="0" w:color="000000"/>
            </w:tcBorders>
          </w:tcPr>
          <w:p w14:paraId="5830761C" w14:textId="7AE3DD80" w:rsidR="00225080" w:rsidRPr="00DB593C" w:rsidRDefault="00DB593C" w:rsidP="00DB593C">
            <w:pPr>
              <w:contextualSpacing/>
              <w:textAlignment w:val="baseline"/>
              <w:rPr>
                <w:rFonts w:cstheme="minorHAnsi"/>
                <w:lang w:eastAsia="es-ES"/>
              </w:rPr>
            </w:pPr>
            <w:r>
              <w:rPr>
                <w:rFonts w:cstheme="minorHAnsi"/>
                <w:lang w:eastAsia="es-ES"/>
              </w:rPr>
              <w:t>-</w:t>
            </w:r>
            <w:r w:rsidR="00225080" w:rsidRPr="00DB593C">
              <w:rPr>
                <w:rFonts w:cstheme="minorHAnsi"/>
                <w:lang w:eastAsia="es-ES"/>
              </w:rPr>
              <w:t>Ibis Styles Meriadeck ***</w:t>
            </w:r>
          </w:p>
        </w:tc>
        <w:tc>
          <w:tcPr>
            <w:tcW w:w="1985" w:type="dxa"/>
            <w:tcBorders>
              <w:top w:val="nil"/>
              <w:left w:val="single" w:sz="2" w:space="0" w:color="000000"/>
              <w:bottom w:val="single" w:sz="2" w:space="0" w:color="000000"/>
              <w:right w:val="single" w:sz="2" w:space="0" w:color="000000"/>
            </w:tcBorders>
          </w:tcPr>
          <w:p w14:paraId="425BCE22" w14:textId="01B77652" w:rsidR="00225080" w:rsidRPr="00DB593C" w:rsidRDefault="00225080" w:rsidP="00DB593C">
            <w:pPr>
              <w:spacing w:after="0" w:line="240" w:lineRule="auto"/>
              <w:jc w:val="center"/>
              <w:rPr>
                <w:rFonts w:cstheme="minorHAnsi"/>
              </w:rPr>
            </w:pPr>
            <w:r w:rsidRPr="00DB593C">
              <w:rPr>
                <w:rFonts w:cstheme="minorHAnsi"/>
                <w:lang w:eastAsia="es-ES"/>
              </w:rPr>
              <w:t>Centro</w:t>
            </w:r>
          </w:p>
        </w:tc>
      </w:tr>
      <w:tr w:rsidR="00225080" w:rsidRPr="00DB593C" w14:paraId="450A4EEA" w14:textId="77777777" w:rsidTr="00DB593C">
        <w:trPr>
          <w:jc w:val="center"/>
        </w:trPr>
        <w:tc>
          <w:tcPr>
            <w:tcW w:w="1557" w:type="dxa"/>
            <w:tcBorders>
              <w:top w:val="nil"/>
              <w:left w:val="single" w:sz="2" w:space="0" w:color="000000"/>
              <w:bottom w:val="single" w:sz="2" w:space="0" w:color="000000"/>
              <w:right w:val="nil"/>
            </w:tcBorders>
            <w:hideMark/>
          </w:tcPr>
          <w:p w14:paraId="05FE72CE" w14:textId="013C8528" w:rsidR="00225080" w:rsidRPr="00DB593C" w:rsidRDefault="00225080" w:rsidP="00DB593C">
            <w:pPr>
              <w:spacing w:after="0" w:line="240" w:lineRule="auto"/>
              <w:rPr>
                <w:rFonts w:cstheme="minorHAnsi"/>
                <w:b/>
                <w:bCs/>
              </w:rPr>
            </w:pPr>
            <w:r w:rsidRPr="00DB593C">
              <w:rPr>
                <w:rFonts w:cstheme="minorHAnsi"/>
                <w:b/>
                <w:bCs/>
              </w:rPr>
              <w:t>París</w:t>
            </w:r>
          </w:p>
        </w:tc>
        <w:tc>
          <w:tcPr>
            <w:tcW w:w="3543" w:type="dxa"/>
            <w:tcBorders>
              <w:top w:val="nil"/>
              <w:left w:val="single" w:sz="2" w:space="0" w:color="000000"/>
              <w:bottom w:val="single" w:sz="2" w:space="0" w:color="000000"/>
              <w:right w:val="single" w:sz="2" w:space="0" w:color="000000"/>
            </w:tcBorders>
          </w:tcPr>
          <w:p w14:paraId="09C38926" w14:textId="3430E858" w:rsidR="00327AFB" w:rsidRPr="0025646B" w:rsidRDefault="00DB593C" w:rsidP="0025646B">
            <w:pPr>
              <w:spacing w:after="0" w:line="240" w:lineRule="auto"/>
              <w:rPr>
                <w:rFonts w:cstheme="minorHAnsi"/>
                <w:bCs/>
              </w:rPr>
            </w:pPr>
            <w:r>
              <w:rPr>
                <w:rFonts w:cstheme="minorHAnsi"/>
                <w:bCs/>
              </w:rPr>
              <w:t>-</w:t>
            </w:r>
            <w:r w:rsidR="00225080" w:rsidRPr="00DB593C">
              <w:rPr>
                <w:rFonts w:cstheme="minorHAnsi"/>
                <w:bCs/>
              </w:rPr>
              <w:t>Mercure P. Versalles Expo ****</w:t>
            </w:r>
          </w:p>
        </w:tc>
        <w:tc>
          <w:tcPr>
            <w:tcW w:w="1985" w:type="dxa"/>
            <w:tcBorders>
              <w:top w:val="nil"/>
              <w:left w:val="single" w:sz="2" w:space="0" w:color="000000"/>
              <w:bottom w:val="single" w:sz="2" w:space="0" w:color="000000"/>
              <w:right w:val="single" w:sz="2" w:space="0" w:color="000000"/>
            </w:tcBorders>
          </w:tcPr>
          <w:p w14:paraId="10AC822A" w14:textId="2C32DB5B" w:rsidR="00327AFB" w:rsidRPr="00DB593C" w:rsidRDefault="00327AFB" w:rsidP="00DB593C">
            <w:pPr>
              <w:spacing w:after="0" w:line="240" w:lineRule="auto"/>
              <w:jc w:val="center"/>
              <w:rPr>
                <w:rFonts w:cstheme="minorHAnsi"/>
              </w:rPr>
            </w:pPr>
            <w:r w:rsidRPr="00DB593C">
              <w:rPr>
                <w:rFonts w:cstheme="minorHAnsi"/>
              </w:rPr>
              <w:t>Ciudad</w:t>
            </w:r>
          </w:p>
        </w:tc>
      </w:tr>
      <w:tr w:rsidR="00225080" w:rsidRPr="00DB593C" w14:paraId="6F68CA10" w14:textId="77777777" w:rsidTr="00DB593C">
        <w:trPr>
          <w:jc w:val="center"/>
        </w:trPr>
        <w:tc>
          <w:tcPr>
            <w:tcW w:w="1557" w:type="dxa"/>
            <w:tcBorders>
              <w:top w:val="single" w:sz="2" w:space="0" w:color="000000"/>
              <w:left w:val="single" w:sz="2" w:space="0" w:color="000000"/>
              <w:bottom w:val="single" w:sz="2" w:space="0" w:color="000000"/>
              <w:right w:val="nil"/>
            </w:tcBorders>
            <w:hideMark/>
          </w:tcPr>
          <w:p w14:paraId="0EE3F34B" w14:textId="6A230B9A" w:rsidR="00225080" w:rsidRPr="00DB593C" w:rsidRDefault="00225080" w:rsidP="004F1B1E">
            <w:pPr>
              <w:spacing w:after="0" w:line="240" w:lineRule="auto"/>
              <w:textAlignment w:val="baseline"/>
              <w:rPr>
                <w:rFonts w:cstheme="minorHAnsi"/>
                <w:lang w:eastAsia="es-ES"/>
              </w:rPr>
            </w:pPr>
            <w:r w:rsidRPr="00DB593C">
              <w:rPr>
                <w:rFonts w:cstheme="minorHAnsi"/>
                <w:b/>
                <w:bCs/>
                <w:lang w:eastAsia="es-ES"/>
              </w:rPr>
              <w:t>Londres</w:t>
            </w:r>
          </w:p>
        </w:tc>
        <w:tc>
          <w:tcPr>
            <w:tcW w:w="3543" w:type="dxa"/>
            <w:tcBorders>
              <w:top w:val="single" w:sz="2" w:space="0" w:color="000000"/>
              <w:left w:val="single" w:sz="2" w:space="0" w:color="000000"/>
              <w:bottom w:val="single" w:sz="2" w:space="0" w:color="000000"/>
              <w:right w:val="single" w:sz="2" w:space="0" w:color="000000"/>
            </w:tcBorders>
          </w:tcPr>
          <w:p w14:paraId="6BABE417" w14:textId="3D319407" w:rsidR="00225080" w:rsidRPr="00DB593C" w:rsidRDefault="00DB593C" w:rsidP="00DB593C">
            <w:pPr>
              <w:spacing w:after="0" w:line="240" w:lineRule="auto"/>
              <w:contextualSpacing/>
              <w:textAlignment w:val="baseline"/>
              <w:rPr>
                <w:rFonts w:cstheme="minorHAnsi"/>
                <w:lang w:eastAsia="es-ES"/>
              </w:rPr>
            </w:pPr>
            <w:r>
              <w:rPr>
                <w:rFonts w:cstheme="minorHAnsi"/>
                <w:lang w:eastAsia="es-ES"/>
              </w:rPr>
              <w:t>-</w:t>
            </w:r>
            <w:r w:rsidR="0025646B">
              <w:rPr>
                <w:rFonts w:cstheme="minorHAnsi"/>
                <w:lang w:eastAsia="es-ES"/>
              </w:rPr>
              <w:t>Clayton Hotel Chiswick</w:t>
            </w:r>
            <w:r w:rsidR="00225080" w:rsidRPr="00DB593C">
              <w:rPr>
                <w:rFonts w:cstheme="minorHAnsi"/>
                <w:lang w:eastAsia="es-ES"/>
              </w:rPr>
              <w:t xml:space="preserve"> ****</w:t>
            </w:r>
          </w:p>
        </w:tc>
        <w:tc>
          <w:tcPr>
            <w:tcW w:w="1985" w:type="dxa"/>
            <w:tcBorders>
              <w:top w:val="single" w:sz="2" w:space="0" w:color="000000"/>
              <w:left w:val="single" w:sz="2" w:space="0" w:color="000000"/>
              <w:bottom w:val="single" w:sz="2" w:space="0" w:color="000000"/>
              <w:right w:val="single" w:sz="2" w:space="0" w:color="000000"/>
            </w:tcBorders>
          </w:tcPr>
          <w:p w14:paraId="51958053" w14:textId="6474A677" w:rsidR="00225080" w:rsidRPr="00DB593C" w:rsidRDefault="00225080" w:rsidP="004F1B1E">
            <w:pPr>
              <w:spacing w:after="0" w:line="240" w:lineRule="auto"/>
              <w:jc w:val="center"/>
              <w:rPr>
                <w:rFonts w:cstheme="minorHAnsi"/>
                <w:lang w:eastAsia="es-ES"/>
              </w:rPr>
            </w:pPr>
            <w:r w:rsidRPr="00DB593C">
              <w:rPr>
                <w:rFonts w:cstheme="minorHAnsi"/>
                <w:lang w:eastAsia="es-ES"/>
              </w:rPr>
              <w:t>Ciudad</w:t>
            </w:r>
          </w:p>
        </w:tc>
      </w:tr>
      <w:tr w:rsidR="00225080" w:rsidRPr="00DB593C" w14:paraId="7B535CED" w14:textId="77777777" w:rsidTr="00DB593C">
        <w:trPr>
          <w:jc w:val="center"/>
        </w:trPr>
        <w:tc>
          <w:tcPr>
            <w:tcW w:w="1557" w:type="dxa"/>
            <w:tcBorders>
              <w:top w:val="single" w:sz="2" w:space="0" w:color="000000"/>
              <w:left w:val="single" w:sz="2" w:space="0" w:color="000000"/>
              <w:bottom w:val="single" w:sz="2" w:space="0" w:color="000000"/>
              <w:right w:val="nil"/>
            </w:tcBorders>
            <w:hideMark/>
          </w:tcPr>
          <w:p w14:paraId="0A0C1044" w14:textId="1D28C138" w:rsidR="00225080" w:rsidRPr="0025646B" w:rsidRDefault="00225080" w:rsidP="0025646B">
            <w:pPr>
              <w:autoSpaceDE w:val="0"/>
              <w:snapToGrid w:val="0"/>
              <w:spacing w:after="0" w:line="240" w:lineRule="auto"/>
              <w:rPr>
                <w:rFonts w:cstheme="minorHAnsi"/>
                <w:b/>
                <w:bCs/>
                <w:lang w:bidi="en-US"/>
              </w:rPr>
            </w:pPr>
            <w:r w:rsidRPr="00DB593C">
              <w:rPr>
                <w:rFonts w:cstheme="minorHAnsi"/>
                <w:b/>
                <w:bCs/>
                <w:lang w:bidi="en-US"/>
              </w:rPr>
              <w:t>Amsterdam</w:t>
            </w:r>
          </w:p>
        </w:tc>
        <w:tc>
          <w:tcPr>
            <w:tcW w:w="3543" w:type="dxa"/>
            <w:tcBorders>
              <w:top w:val="single" w:sz="2" w:space="0" w:color="000000"/>
              <w:left w:val="single" w:sz="2" w:space="0" w:color="000000"/>
              <w:bottom w:val="single" w:sz="2" w:space="0" w:color="000000"/>
              <w:right w:val="single" w:sz="2" w:space="0" w:color="000000"/>
            </w:tcBorders>
          </w:tcPr>
          <w:p w14:paraId="6041C49C" w14:textId="533B4186" w:rsidR="00225080" w:rsidRPr="00DB593C" w:rsidRDefault="00DB593C" w:rsidP="00DB593C">
            <w:pPr>
              <w:autoSpaceDE w:val="0"/>
              <w:snapToGrid w:val="0"/>
              <w:spacing w:after="0" w:line="240" w:lineRule="auto"/>
              <w:rPr>
                <w:rFonts w:cstheme="minorHAnsi"/>
                <w:lang w:val="en-US" w:bidi="en-US"/>
              </w:rPr>
            </w:pPr>
            <w:r w:rsidRPr="00DB593C">
              <w:rPr>
                <w:rFonts w:cstheme="minorHAnsi"/>
                <w:lang w:val="en-US" w:bidi="en-US"/>
              </w:rPr>
              <w:t>-</w:t>
            </w:r>
            <w:r w:rsidR="00225080" w:rsidRPr="00DB593C">
              <w:rPr>
                <w:rFonts w:cstheme="minorHAnsi"/>
                <w:lang w:val="en-US" w:bidi="en-US"/>
              </w:rPr>
              <w:t xml:space="preserve">Intercity </w:t>
            </w:r>
            <w:r w:rsidR="004F1B1E">
              <w:rPr>
                <w:rFonts w:cstheme="minorHAnsi"/>
                <w:lang w:val="en-US" w:bidi="en-US"/>
              </w:rPr>
              <w:t>Airport</w:t>
            </w:r>
            <w:r w:rsidR="00225080" w:rsidRPr="00DB593C">
              <w:rPr>
                <w:rFonts w:cstheme="minorHAnsi"/>
                <w:lang w:val="en-US" w:bidi="en-US"/>
              </w:rPr>
              <w:t>****</w:t>
            </w:r>
          </w:p>
          <w:p w14:paraId="6C15A75B" w14:textId="10974D9F" w:rsidR="00225080" w:rsidRPr="004F1B1E" w:rsidRDefault="00DB593C" w:rsidP="0025646B">
            <w:pPr>
              <w:autoSpaceDE w:val="0"/>
              <w:snapToGrid w:val="0"/>
              <w:spacing w:after="0" w:line="240" w:lineRule="auto"/>
              <w:rPr>
                <w:rFonts w:cstheme="minorHAnsi"/>
                <w:lang w:val="en-US" w:bidi="en-US"/>
              </w:rPr>
            </w:pPr>
            <w:r w:rsidRPr="00DB593C">
              <w:rPr>
                <w:rFonts w:cstheme="minorHAnsi"/>
                <w:lang w:val="en-US" w:bidi="en-US"/>
              </w:rPr>
              <w:t>-</w:t>
            </w:r>
            <w:r w:rsidR="00225080" w:rsidRPr="00DB593C">
              <w:rPr>
                <w:rFonts w:cstheme="minorHAnsi"/>
                <w:lang w:val="en-US" w:bidi="en-US"/>
              </w:rPr>
              <w:t xml:space="preserve">Countyard </w:t>
            </w:r>
            <w:r w:rsidR="004F1B1E">
              <w:rPr>
                <w:rFonts w:cstheme="minorHAnsi"/>
                <w:lang w:val="en-US" w:bidi="en-US"/>
              </w:rPr>
              <w:t xml:space="preserve">Marriott </w:t>
            </w:r>
            <w:r w:rsidR="00225080" w:rsidRPr="00DB593C">
              <w:rPr>
                <w:rFonts w:cstheme="minorHAnsi"/>
                <w:lang w:val="en-US" w:bidi="en-US"/>
              </w:rPr>
              <w:t>Arena Atlas ****</w:t>
            </w:r>
          </w:p>
        </w:tc>
        <w:tc>
          <w:tcPr>
            <w:tcW w:w="1985" w:type="dxa"/>
            <w:tcBorders>
              <w:top w:val="single" w:sz="2" w:space="0" w:color="000000"/>
              <w:left w:val="single" w:sz="2" w:space="0" w:color="000000"/>
              <w:bottom w:val="single" w:sz="2" w:space="0" w:color="000000"/>
              <w:right w:val="single" w:sz="2" w:space="0" w:color="000000"/>
            </w:tcBorders>
          </w:tcPr>
          <w:p w14:paraId="14541113" w14:textId="26734337" w:rsidR="00225080" w:rsidRPr="00DB593C" w:rsidRDefault="00225080" w:rsidP="00DB593C">
            <w:pPr>
              <w:autoSpaceDE w:val="0"/>
              <w:snapToGrid w:val="0"/>
              <w:spacing w:after="0" w:line="240" w:lineRule="auto"/>
              <w:jc w:val="center"/>
              <w:rPr>
                <w:rFonts w:eastAsia="Comic Sans MS" w:cstheme="minorHAnsi"/>
                <w:lang w:bidi="en-US"/>
              </w:rPr>
            </w:pPr>
            <w:r w:rsidRPr="00DB593C">
              <w:rPr>
                <w:rFonts w:eastAsia="Comic Sans MS" w:cstheme="minorHAnsi"/>
                <w:lang w:bidi="en-US"/>
              </w:rPr>
              <w:t>Periferia</w:t>
            </w:r>
          </w:p>
          <w:p w14:paraId="46BA7CD2" w14:textId="10F18930" w:rsidR="00225080" w:rsidRPr="004F1B1E" w:rsidRDefault="00225080" w:rsidP="0025646B">
            <w:pPr>
              <w:autoSpaceDE w:val="0"/>
              <w:snapToGrid w:val="0"/>
              <w:spacing w:after="0" w:line="240" w:lineRule="auto"/>
              <w:jc w:val="center"/>
              <w:rPr>
                <w:rFonts w:eastAsia="Comic Sans MS" w:cstheme="minorHAnsi"/>
                <w:lang w:bidi="en-US"/>
              </w:rPr>
            </w:pPr>
            <w:r w:rsidRPr="00DB593C">
              <w:rPr>
                <w:rFonts w:eastAsia="Comic Sans MS" w:cstheme="minorHAnsi"/>
                <w:lang w:bidi="en-US"/>
              </w:rPr>
              <w:t>Ciudad</w:t>
            </w:r>
          </w:p>
        </w:tc>
      </w:tr>
      <w:tr w:rsidR="00225080" w:rsidRPr="00DB593C" w14:paraId="1E4CC776" w14:textId="77777777" w:rsidTr="00DB593C">
        <w:trPr>
          <w:jc w:val="center"/>
        </w:trPr>
        <w:tc>
          <w:tcPr>
            <w:tcW w:w="1557" w:type="dxa"/>
            <w:tcBorders>
              <w:top w:val="single" w:sz="2" w:space="0" w:color="000000"/>
              <w:left w:val="single" w:sz="2" w:space="0" w:color="000000"/>
              <w:bottom w:val="single" w:sz="2" w:space="0" w:color="000000"/>
              <w:right w:val="nil"/>
            </w:tcBorders>
            <w:hideMark/>
          </w:tcPr>
          <w:p w14:paraId="320033AF" w14:textId="5ACBFBA3" w:rsidR="00225080" w:rsidRPr="00DB593C" w:rsidRDefault="00225080" w:rsidP="00DB593C">
            <w:pPr>
              <w:spacing w:after="0" w:line="240" w:lineRule="auto"/>
              <w:textAlignment w:val="baseline"/>
              <w:rPr>
                <w:rFonts w:cstheme="minorHAnsi"/>
                <w:lang w:eastAsia="es-ES"/>
              </w:rPr>
            </w:pPr>
            <w:r w:rsidRPr="00DB593C">
              <w:rPr>
                <w:rFonts w:cstheme="minorHAnsi"/>
                <w:b/>
                <w:bCs/>
                <w:lang w:eastAsia="es-ES"/>
              </w:rPr>
              <w:t>Frankfurt</w:t>
            </w:r>
          </w:p>
        </w:tc>
        <w:tc>
          <w:tcPr>
            <w:tcW w:w="3543" w:type="dxa"/>
            <w:tcBorders>
              <w:top w:val="single" w:sz="2" w:space="0" w:color="000000"/>
              <w:left w:val="single" w:sz="2" w:space="0" w:color="000000"/>
              <w:bottom w:val="single" w:sz="2" w:space="0" w:color="000000"/>
              <w:right w:val="single" w:sz="2" w:space="0" w:color="000000"/>
            </w:tcBorders>
          </w:tcPr>
          <w:p w14:paraId="569AFC31" w14:textId="024B82B8" w:rsidR="00225080" w:rsidRPr="00DB593C" w:rsidRDefault="00DB593C" w:rsidP="00DB593C">
            <w:pPr>
              <w:spacing w:after="0" w:line="240" w:lineRule="auto"/>
              <w:contextualSpacing/>
              <w:textAlignment w:val="baseline"/>
              <w:rPr>
                <w:rFonts w:cstheme="minorHAnsi"/>
                <w:lang w:eastAsia="es-ES"/>
              </w:rPr>
            </w:pPr>
            <w:r>
              <w:rPr>
                <w:rFonts w:cstheme="minorHAnsi"/>
                <w:lang w:eastAsia="es-ES"/>
              </w:rPr>
              <w:t>-</w:t>
            </w:r>
            <w:r w:rsidR="00225080" w:rsidRPr="00DB593C">
              <w:rPr>
                <w:rFonts w:cstheme="minorHAnsi"/>
                <w:lang w:eastAsia="es-ES"/>
              </w:rPr>
              <w:t>Leonardo Offenbach ****</w:t>
            </w:r>
          </w:p>
        </w:tc>
        <w:tc>
          <w:tcPr>
            <w:tcW w:w="1985" w:type="dxa"/>
            <w:tcBorders>
              <w:top w:val="single" w:sz="2" w:space="0" w:color="000000"/>
              <w:left w:val="single" w:sz="2" w:space="0" w:color="000000"/>
              <w:bottom w:val="single" w:sz="2" w:space="0" w:color="000000"/>
              <w:right w:val="single" w:sz="2" w:space="0" w:color="000000"/>
            </w:tcBorders>
          </w:tcPr>
          <w:p w14:paraId="3962CC84" w14:textId="3FB1CABC" w:rsidR="00225080" w:rsidRPr="00DB593C" w:rsidRDefault="00225080" w:rsidP="00DB593C">
            <w:pPr>
              <w:spacing w:after="0" w:line="240" w:lineRule="auto"/>
              <w:jc w:val="center"/>
              <w:rPr>
                <w:rFonts w:cstheme="minorHAnsi"/>
              </w:rPr>
            </w:pPr>
            <w:r w:rsidRPr="00DB593C">
              <w:rPr>
                <w:rFonts w:cstheme="minorHAnsi"/>
                <w:lang w:eastAsia="es-ES"/>
              </w:rPr>
              <w:t>Ciudad</w:t>
            </w:r>
          </w:p>
        </w:tc>
      </w:tr>
      <w:tr w:rsidR="00225080" w:rsidRPr="00DB593C" w14:paraId="22FE1F48" w14:textId="77777777" w:rsidTr="00DB593C">
        <w:trPr>
          <w:jc w:val="center"/>
        </w:trPr>
        <w:tc>
          <w:tcPr>
            <w:tcW w:w="1557" w:type="dxa"/>
            <w:tcBorders>
              <w:top w:val="single" w:sz="2" w:space="0" w:color="000000"/>
              <w:left w:val="single" w:sz="2" w:space="0" w:color="000000"/>
              <w:bottom w:val="single" w:sz="2" w:space="0" w:color="000000"/>
              <w:right w:val="nil"/>
            </w:tcBorders>
            <w:hideMark/>
          </w:tcPr>
          <w:p w14:paraId="7DB8F2B9" w14:textId="296C73CF" w:rsidR="00225080" w:rsidRPr="00DB593C" w:rsidRDefault="00225080" w:rsidP="00DB593C">
            <w:pPr>
              <w:spacing w:after="0" w:line="240" w:lineRule="auto"/>
              <w:textAlignment w:val="baseline"/>
              <w:rPr>
                <w:rFonts w:cstheme="minorHAnsi"/>
                <w:lang w:eastAsia="es-ES"/>
              </w:rPr>
            </w:pPr>
            <w:r w:rsidRPr="00DB593C">
              <w:rPr>
                <w:rFonts w:cstheme="minorHAnsi"/>
                <w:b/>
                <w:bCs/>
                <w:lang w:eastAsia="es-ES"/>
              </w:rPr>
              <w:t>Innsbruck</w:t>
            </w:r>
          </w:p>
        </w:tc>
        <w:tc>
          <w:tcPr>
            <w:tcW w:w="3543" w:type="dxa"/>
            <w:tcBorders>
              <w:top w:val="single" w:sz="2" w:space="0" w:color="000000"/>
              <w:left w:val="single" w:sz="2" w:space="0" w:color="000000"/>
              <w:bottom w:val="single" w:sz="2" w:space="0" w:color="000000"/>
              <w:right w:val="single" w:sz="2" w:space="0" w:color="000000"/>
            </w:tcBorders>
          </w:tcPr>
          <w:p w14:paraId="66C60F68" w14:textId="25E279A7" w:rsidR="00225080" w:rsidRPr="00DB593C" w:rsidRDefault="00DB593C" w:rsidP="00DB593C">
            <w:pPr>
              <w:spacing w:after="0" w:line="240" w:lineRule="auto"/>
              <w:textAlignment w:val="baseline"/>
              <w:rPr>
                <w:rFonts w:cstheme="minorHAnsi"/>
                <w:lang w:eastAsia="es-ES"/>
              </w:rPr>
            </w:pPr>
            <w:r>
              <w:rPr>
                <w:rFonts w:cstheme="minorHAnsi"/>
                <w:lang w:eastAsia="es-ES"/>
              </w:rPr>
              <w:t>-</w:t>
            </w:r>
            <w:r w:rsidR="00225080" w:rsidRPr="00DB593C">
              <w:rPr>
                <w:rFonts w:cstheme="minorHAnsi"/>
                <w:lang w:eastAsia="es-ES"/>
              </w:rPr>
              <w:t>Alphotel ****</w:t>
            </w:r>
          </w:p>
          <w:p w14:paraId="62011CCA" w14:textId="7C61C6F8" w:rsidR="00225080" w:rsidRPr="00DB593C" w:rsidRDefault="00DB593C" w:rsidP="00DB593C">
            <w:pPr>
              <w:spacing w:after="0" w:line="240" w:lineRule="auto"/>
              <w:textAlignment w:val="baseline"/>
              <w:rPr>
                <w:rFonts w:cstheme="minorHAnsi"/>
                <w:lang w:eastAsia="es-ES"/>
              </w:rPr>
            </w:pPr>
            <w:r>
              <w:rPr>
                <w:rFonts w:cstheme="minorHAnsi"/>
                <w:lang w:eastAsia="es-ES"/>
              </w:rPr>
              <w:t>-</w:t>
            </w:r>
            <w:r w:rsidR="00225080" w:rsidRPr="00DB593C">
              <w:rPr>
                <w:rFonts w:cstheme="minorHAnsi"/>
                <w:lang w:eastAsia="es-ES"/>
              </w:rPr>
              <w:t>Reschenhof ****</w:t>
            </w:r>
          </w:p>
        </w:tc>
        <w:tc>
          <w:tcPr>
            <w:tcW w:w="1985" w:type="dxa"/>
            <w:tcBorders>
              <w:top w:val="single" w:sz="2" w:space="0" w:color="000000"/>
              <w:left w:val="single" w:sz="2" w:space="0" w:color="000000"/>
              <w:bottom w:val="single" w:sz="2" w:space="0" w:color="000000"/>
              <w:right w:val="single" w:sz="2" w:space="0" w:color="000000"/>
            </w:tcBorders>
          </w:tcPr>
          <w:p w14:paraId="4FBCED3E" w14:textId="22BB6212" w:rsidR="00225080" w:rsidRPr="00DB593C" w:rsidRDefault="00225080" w:rsidP="00DB593C">
            <w:pPr>
              <w:spacing w:after="0" w:line="240" w:lineRule="auto"/>
              <w:jc w:val="center"/>
              <w:textAlignment w:val="baseline"/>
              <w:rPr>
                <w:rFonts w:cstheme="minorHAnsi"/>
                <w:lang w:eastAsia="es-ES"/>
              </w:rPr>
            </w:pPr>
            <w:r w:rsidRPr="00DB593C">
              <w:rPr>
                <w:rFonts w:cstheme="minorHAnsi"/>
                <w:lang w:eastAsia="es-ES"/>
              </w:rPr>
              <w:t>Ciudad</w:t>
            </w:r>
          </w:p>
          <w:p w14:paraId="1DE6314D" w14:textId="09AE02DE" w:rsidR="00225080" w:rsidRPr="00DB593C" w:rsidRDefault="00225080" w:rsidP="00DB593C">
            <w:pPr>
              <w:spacing w:after="0" w:line="240" w:lineRule="auto"/>
              <w:jc w:val="center"/>
              <w:rPr>
                <w:rFonts w:cstheme="minorHAnsi"/>
              </w:rPr>
            </w:pPr>
            <w:r w:rsidRPr="00DB593C">
              <w:rPr>
                <w:rFonts w:cstheme="minorHAnsi"/>
                <w:lang w:eastAsia="es-ES"/>
              </w:rPr>
              <w:t>Periferia</w:t>
            </w:r>
          </w:p>
        </w:tc>
      </w:tr>
      <w:tr w:rsidR="00225080" w:rsidRPr="00DB593C" w14:paraId="76E37D3F" w14:textId="77777777" w:rsidTr="00DB593C">
        <w:trPr>
          <w:jc w:val="center"/>
        </w:trPr>
        <w:tc>
          <w:tcPr>
            <w:tcW w:w="1557" w:type="dxa"/>
            <w:tcBorders>
              <w:top w:val="single" w:sz="2" w:space="0" w:color="000000"/>
              <w:left w:val="single" w:sz="2" w:space="0" w:color="000000"/>
              <w:bottom w:val="single" w:sz="2" w:space="0" w:color="000000"/>
              <w:right w:val="nil"/>
            </w:tcBorders>
          </w:tcPr>
          <w:p w14:paraId="3E6EBD76" w14:textId="5EC43AB8" w:rsidR="00225080" w:rsidRPr="00DB593C" w:rsidRDefault="00225080" w:rsidP="00DB593C">
            <w:pPr>
              <w:spacing w:after="0" w:line="200" w:lineRule="atLeast"/>
              <w:textAlignment w:val="baseline"/>
              <w:rPr>
                <w:rFonts w:cstheme="minorHAnsi"/>
                <w:lang w:eastAsia="es-ES"/>
              </w:rPr>
            </w:pPr>
            <w:r w:rsidRPr="00DB593C">
              <w:rPr>
                <w:rFonts w:cstheme="minorHAnsi"/>
                <w:b/>
                <w:bCs/>
                <w:lang w:eastAsia="es-ES"/>
              </w:rPr>
              <w:t>Venecia</w:t>
            </w:r>
          </w:p>
        </w:tc>
        <w:tc>
          <w:tcPr>
            <w:tcW w:w="3543" w:type="dxa"/>
            <w:tcBorders>
              <w:top w:val="single" w:sz="2" w:space="0" w:color="000000"/>
              <w:left w:val="single" w:sz="2" w:space="0" w:color="000000"/>
              <w:bottom w:val="single" w:sz="2" w:space="0" w:color="000000"/>
              <w:right w:val="single" w:sz="2" w:space="0" w:color="000000"/>
            </w:tcBorders>
          </w:tcPr>
          <w:p w14:paraId="2B065763" w14:textId="4E1B1DFD" w:rsidR="00225080" w:rsidRPr="00DB593C" w:rsidRDefault="00DB593C" w:rsidP="00DB593C">
            <w:pPr>
              <w:spacing w:after="0" w:line="200" w:lineRule="atLeast"/>
              <w:rPr>
                <w:rFonts w:cstheme="minorHAnsi"/>
                <w:lang w:val="it-IT" w:eastAsia="es-ES"/>
              </w:rPr>
            </w:pPr>
            <w:r w:rsidRPr="00DB593C">
              <w:rPr>
                <w:rFonts w:cstheme="minorHAnsi"/>
                <w:lang w:val="it-IT" w:eastAsia="es-ES"/>
              </w:rPr>
              <w:t>-</w:t>
            </w:r>
            <w:r w:rsidR="00225080" w:rsidRPr="00DB593C">
              <w:rPr>
                <w:rFonts w:cstheme="minorHAnsi"/>
                <w:lang w:val="it-IT" w:eastAsia="es-ES"/>
              </w:rPr>
              <w:t>Belstay Venezia ****</w:t>
            </w:r>
          </w:p>
          <w:p w14:paraId="2D534DA7" w14:textId="41DC942C" w:rsidR="00225080" w:rsidRPr="00DB593C" w:rsidRDefault="00DB593C" w:rsidP="00DB593C">
            <w:pPr>
              <w:spacing w:after="0" w:line="200" w:lineRule="atLeast"/>
              <w:rPr>
                <w:rFonts w:cstheme="minorHAnsi"/>
                <w:lang w:val="it-IT"/>
              </w:rPr>
            </w:pPr>
            <w:r w:rsidRPr="00DB593C">
              <w:rPr>
                <w:rFonts w:cstheme="minorHAnsi"/>
                <w:lang w:val="it-IT"/>
              </w:rPr>
              <w:t>-</w:t>
            </w:r>
            <w:r w:rsidR="00225080" w:rsidRPr="00DB593C">
              <w:rPr>
                <w:rFonts w:cstheme="minorHAnsi"/>
                <w:lang w:val="it-IT"/>
              </w:rPr>
              <w:t xml:space="preserve">Novotel Mestre </w:t>
            </w:r>
            <w:r w:rsidR="004F1B1E">
              <w:rPr>
                <w:rFonts w:cstheme="minorHAnsi"/>
                <w:lang w:val="it-IT"/>
              </w:rPr>
              <w:t>Castellana</w:t>
            </w:r>
            <w:r w:rsidR="00225080" w:rsidRPr="00DB593C">
              <w:rPr>
                <w:rFonts w:cstheme="minorHAnsi"/>
                <w:lang w:val="it-IT"/>
              </w:rPr>
              <w:t>****</w:t>
            </w:r>
          </w:p>
          <w:p w14:paraId="6FD6CD97" w14:textId="03A90C1C" w:rsidR="00225080" w:rsidRPr="00DB593C" w:rsidRDefault="00DB593C" w:rsidP="00DB593C">
            <w:pPr>
              <w:spacing w:after="0" w:line="200" w:lineRule="atLeast"/>
              <w:rPr>
                <w:rFonts w:cstheme="minorHAnsi"/>
                <w:lang w:val="it-IT"/>
              </w:rPr>
            </w:pPr>
            <w:r w:rsidRPr="00DB593C">
              <w:rPr>
                <w:rFonts w:cstheme="minorHAnsi"/>
                <w:lang w:val="it-IT"/>
              </w:rPr>
              <w:t>-</w:t>
            </w:r>
            <w:r w:rsidR="00225080" w:rsidRPr="00DB593C">
              <w:rPr>
                <w:rFonts w:cstheme="minorHAnsi"/>
                <w:lang w:val="it-IT"/>
              </w:rPr>
              <w:t>Leonardo Royal Mestre ****</w:t>
            </w:r>
          </w:p>
          <w:p w14:paraId="0BB05B2E" w14:textId="3E50C7FF" w:rsidR="00225080" w:rsidRPr="00DB593C" w:rsidRDefault="00DB593C" w:rsidP="00DB593C">
            <w:pPr>
              <w:spacing w:after="0" w:line="200" w:lineRule="atLeast"/>
              <w:textAlignment w:val="baseline"/>
              <w:rPr>
                <w:rFonts w:cstheme="minorHAnsi"/>
                <w:lang w:eastAsia="es-ES"/>
              </w:rPr>
            </w:pPr>
            <w:r>
              <w:rPr>
                <w:rFonts w:cstheme="minorHAnsi"/>
                <w:bCs/>
              </w:rPr>
              <w:t>-</w:t>
            </w:r>
            <w:r w:rsidR="004F1B1E">
              <w:rPr>
                <w:rFonts w:cstheme="minorHAnsi"/>
                <w:bCs/>
              </w:rPr>
              <w:t>Lugano Torretta</w:t>
            </w:r>
            <w:r w:rsidR="00225080" w:rsidRPr="00DB593C">
              <w:rPr>
                <w:rFonts w:cstheme="minorHAnsi"/>
                <w:bCs/>
              </w:rPr>
              <w:t>****</w:t>
            </w:r>
          </w:p>
        </w:tc>
        <w:tc>
          <w:tcPr>
            <w:tcW w:w="1985" w:type="dxa"/>
            <w:tcBorders>
              <w:top w:val="single" w:sz="2" w:space="0" w:color="000000"/>
              <w:left w:val="single" w:sz="2" w:space="0" w:color="000000"/>
              <w:bottom w:val="single" w:sz="2" w:space="0" w:color="000000"/>
              <w:right w:val="single" w:sz="2" w:space="0" w:color="000000"/>
            </w:tcBorders>
          </w:tcPr>
          <w:p w14:paraId="45864E76" w14:textId="73B0A635" w:rsidR="00225080" w:rsidRPr="00DB593C" w:rsidRDefault="00225080" w:rsidP="00DB593C">
            <w:pPr>
              <w:spacing w:after="0" w:line="200" w:lineRule="atLeast"/>
              <w:jc w:val="center"/>
              <w:textAlignment w:val="baseline"/>
              <w:rPr>
                <w:rFonts w:cstheme="minorHAnsi"/>
                <w:lang w:eastAsia="es-ES"/>
              </w:rPr>
            </w:pPr>
            <w:r w:rsidRPr="00DB593C">
              <w:rPr>
                <w:rFonts w:cstheme="minorHAnsi"/>
                <w:lang w:eastAsia="es-ES"/>
              </w:rPr>
              <w:t>Mestre</w:t>
            </w:r>
          </w:p>
          <w:p w14:paraId="4C7CEA8B" w14:textId="5AE53BDC" w:rsidR="00225080" w:rsidRPr="00DB593C" w:rsidRDefault="00225080" w:rsidP="00DB593C">
            <w:pPr>
              <w:spacing w:after="0" w:line="200" w:lineRule="atLeast"/>
              <w:jc w:val="center"/>
              <w:textAlignment w:val="baseline"/>
              <w:rPr>
                <w:rFonts w:cstheme="minorHAnsi"/>
                <w:lang w:eastAsia="es-ES"/>
              </w:rPr>
            </w:pPr>
            <w:r w:rsidRPr="00DB593C">
              <w:rPr>
                <w:rFonts w:cstheme="minorHAnsi"/>
                <w:lang w:eastAsia="es-ES"/>
              </w:rPr>
              <w:t>Mestre</w:t>
            </w:r>
          </w:p>
          <w:p w14:paraId="6F3EC2FD" w14:textId="27364376" w:rsidR="00225080" w:rsidRPr="00DB593C" w:rsidRDefault="00225080" w:rsidP="00DB593C">
            <w:pPr>
              <w:spacing w:after="0" w:line="200" w:lineRule="atLeast"/>
              <w:jc w:val="center"/>
              <w:rPr>
                <w:rFonts w:cstheme="minorHAnsi"/>
                <w:lang w:eastAsia="es-ES"/>
              </w:rPr>
            </w:pPr>
            <w:r w:rsidRPr="00DB593C">
              <w:rPr>
                <w:rFonts w:cstheme="minorHAnsi"/>
                <w:lang w:eastAsia="es-ES"/>
              </w:rPr>
              <w:t>Mestre</w:t>
            </w:r>
          </w:p>
          <w:p w14:paraId="55CB64B6" w14:textId="67C6C5DB" w:rsidR="00225080" w:rsidRPr="00DB593C" w:rsidRDefault="00225080" w:rsidP="00DB593C">
            <w:pPr>
              <w:spacing w:after="0" w:line="200" w:lineRule="atLeast"/>
              <w:jc w:val="center"/>
              <w:rPr>
                <w:rFonts w:cstheme="minorHAnsi"/>
                <w:lang w:eastAsia="es-ES"/>
              </w:rPr>
            </w:pPr>
            <w:r w:rsidRPr="00DB593C">
              <w:rPr>
                <w:rFonts w:cstheme="minorHAnsi"/>
                <w:lang w:eastAsia="es-ES"/>
              </w:rPr>
              <w:t>Mestre</w:t>
            </w:r>
          </w:p>
        </w:tc>
      </w:tr>
      <w:tr w:rsidR="00225080" w:rsidRPr="00DB593C" w14:paraId="3168FE5A" w14:textId="77777777" w:rsidTr="00DB593C">
        <w:trPr>
          <w:jc w:val="center"/>
        </w:trPr>
        <w:tc>
          <w:tcPr>
            <w:tcW w:w="1557" w:type="dxa"/>
            <w:tcBorders>
              <w:top w:val="single" w:sz="2" w:space="0" w:color="000000"/>
              <w:left w:val="single" w:sz="2" w:space="0" w:color="000000"/>
              <w:bottom w:val="single" w:sz="2" w:space="0" w:color="000000"/>
              <w:right w:val="nil"/>
            </w:tcBorders>
          </w:tcPr>
          <w:p w14:paraId="3742B241" w14:textId="0A22DED0" w:rsidR="00225080" w:rsidRPr="00DB593C" w:rsidRDefault="00225080" w:rsidP="00DB593C">
            <w:pPr>
              <w:pStyle w:val="paragraph"/>
              <w:spacing w:before="0" w:beforeAutospacing="0" w:after="0" w:afterAutospacing="0"/>
              <w:textAlignment w:val="baseline"/>
              <w:rPr>
                <w:rFonts w:asciiTheme="minorHAnsi" w:hAnsiTheme="minorHAnsi" w:cstheme="minorHAnsi"/>
                <w:color w:val="000000"/>
                <w:sz w:val="22"/>
                <w:szCs w:val="22"/>
                <w:lang w:val="es-MX"/>
              </w:rPr>
            </w:pPr>
            <w:r w:rsidRPr="00DB593C">
              <w:rPr>
                <w:rStyle w:val="normaltextrun"/>
                <w:rFonts w:asciiTheme="minorHAnsi" w:hAnsiTheme="minorHAnsi" w:cstheme="minorHAnsi"/>
                <w:b/>
                <w:bCs/>
                <w:color w:val="000000"/>
                <w:sz w:val="22"/>
                <w:szCs w:val="22"/>
                <w:lang w:val="es-MX"/>
              </w:rPr>
              <w:t>Florencia</w:t>
            </w:r>
          </w:p>
        </w:tc>
        <w:tc>
          <w:tcPr>
            <w:tcW w:w="3543" w:type="dxa"/>
            <w:tcBorders>
              <w:top w:val="single" w:sz="2" w:space="0" w:color="000000"/>
              <w:left w:val="single" w:sz="2" w:space="0" w:color="000000"/>
              <w:bottom w:val="single" w:sz="2" w:space="0" w:color="000000"/>
              <w:right w:val="single" w:sz="2" w:space="0" w:color="000000"/>
            </w:tcBorders>
          </w:tcPr>
          <w:p w14:paraId="338591D8" w14:textId="77777777" w:rsidR="004F1B1E" w:rsidRPr="00676A57" w:rsidRDefault="004F1B1E" w:rsidP="004F1B1E">
            <w:pPr>
              <w:pStyle w:val="paragraph"/>
              <w:spacing w:before="0" w:beforeAutospacing="0" w:after="0" w:afterAutospacing="0"/>
              <w:textAlignment w:val="baseline"/>
              <w:rPr>
                <w:rStyle w:val="normaltextrun"/>
                <w:rFonts w:asciiTheme="minorHAnsi" w:hAnsiTheme="minorHAnsi" w:cstheme="minorHAnsi"/>
                <w:color w:val="000000"/>
                <w:sz w:val="22"/>
                <w:szCs w:val="22"/>
                <w:lang w:val="it-IT"/>
              </w:rPr>
            </w:pPr>
            <w:r w:rsidRPr="00676A57">
              <w:rPr>
                <w:rStyle w:val="normaltextrun"/>
                <w:rFonts w:asciiTheme="minorHAnsi" w:hAnsiTheme="minorHAnsi" w:cstheme="minorHAnsi"/>
                <w:color w:val="000000"/>
                <w:sz w:val="22"/>
                <w:szCs w:val="22"/>
                <w:lang w:val="it-IT"/>
              </w:rPr>
              <w:t>-B&amp;B Hotel Novoli ***sup</w:t>
            </w:r>
          </w:p>
          <w:p w14:paraId="2638E3E3" w14:textId="77777777" w:rsidR="004F1B1E" w:rsidRPr="00676A57" w:rsidRDefault="004F1B1E" w:rsidP="004F1B1E">
            <w:pPr>
              <w:pStyle w:val="paragraph"/>
              <w:spacing w:before="0" w:beforeAutospacing="0" w:after="0" w:afterAutospacing="0"/>
              <w:textAlignment w:val="baseline"/>
              <w:rPr>
                <w:rStyle w:val="normaltextrun"/>
                <w:rFonts w:asciiTheme="minorHAnsi" w:hAnsiTheme="minorHAnsi" w:cstheme="minorHAnsi"/>
                <w:color w:val="000000"/>
                <w:sz w:val="22"/>
                <w:szCs w:val="22"/>
                <w:lang w:val="it-IT"/>
              </w:rPr>
            </w:pPr>
            <w:r w:rsidRPr="00676A57">
              <w:rPr>
                <w:rStyle w:val="normaltextrun"/>
                <w:rFonts w:asciiTheme="minorHAnsi" w:hAnsiTheme="minorHAnsi" w:cstheme="minorHAnsi"/>
                <w:color w:val="000000"/>
                <w:sz w:val="22"/>
                <w:szCs w:val="22"/>
                <w:lang w:val="it-IT"/>
              </w:rPr>
              <w:t>-B&amp;B Hotel Palazzo Giustizia ***sup</w:t>
            </w:r>
          </w:p>
          <w:p w14:paraId="20CA3E34" w14:textId="6F8B3BD3" w:rsidR="00225080" w:rsidRPr="004F1B1E" w:rsidRDefault="004F1B1E" w:rsidP="004F1B1E">
            <w:pPr>
              <w:pStyle w:val="paragraph"/>
              <w:spacing w:before="0" w:beforeAutospacing="0" w:after="0" w:afterAutospacing="0"/>
              <w:textAlignment w:val="baseline"/>
              <w:rPr>
                <w:rStyle w:val="eop"/>
                <w:rFonts w:asciiTheme="minorHAnsi" w:hAnsiTheme="minorHAnsi" w:cstheme="minorHAnsi"/>
                <w:color w:val="000000"/>
                <w:sz w:val="22"/>
                <w:szCs w:val="22"/>
                <w:lang w:val="es-419"/>
              </w:rPr>
            </w:pPr>
            <w:r w:rsidRPr="004F1B1E">
              <w:rPr>
                <w:rStyle w:val="normaltextrun"/>
                <w:rFonts w:asciiTheme="minorHAnsi" w:hAnsiTheme="minorHAnsi" w:cstheme="minorHAnsi"/>
                <w:color w:val="000000"/>
                <w:sz w:val="22"/>
                <w:szCs w:val="22"/>
                <w:lang w:val="it-IT"/>
              </w:rPr>
              <w:t>-Ibis Firenze Nord Airport *** sup</w:t>
            </w:r>
          </w:p>
        </w:tc>
        <w:tc>
          <w:tcPr>
            <w:tcW w:w="1985" w:type="dxa"/>
            <w:tcBorders>
              <w:top w:val="single" w:sz="2" w:space="0" w:color="000000"/>
              <w:left w:val="single" w:sz="2" w:space="0" w:color="000000"/>
              <w:bottom w:val="single" w:sz="2" w:space="0" w:color="000000"/>
              <w:right w:val="single" w:sz="2" w:space="0" w:color="000000"/>
            </w:tcBorders>
          </w:tcPr>
          <w:p w14:paraId="72B80C13" w14:textId="78491EB5" w:rsidR="00225080" w:rsidRPr="00DB593C" w:rsidRDefault="00225080" w:rsidP="00DB593C">
            <w:pPr>
              <w:pStyle w:val="paragraph"/>
              <w:spacing w:before="0" w:beforeAutospacing="0" w:after="0" w:afterAutospacing="0"/>
              <w:jc w:val="center"/>
              <w:textAlignment w:val="baseline"/>
              <w:rPr>
                <w:rFonts w:asciiTheme="minorHAnsi" w:hAnsiTheme="minorHAnsi" w:cstheme="minorHAnsi"/>
                <w:color w:val="000000"/>
                <w:sz w:val="22"/>
                <w:szCs w:val="22"/>
                <w:lang w:val="es-MX"/>
              </w:rPr>
            </w:pPr>
            <w:r w:rsidRPr="00DB593C">
              <w:rPr>
                <w:rStyle w:val="normaltextrun"/>
                <w:rFonts w:asciiTheme="minorHAnsi" w:hAnsiTheme="minorHAnsi" w:cstheme="minorHAnsi"/>
                <w:color w:val="000000"/>
                <w:sz w:val="22"/>
                <w:szCs w:val="22"/>
                <w:lang w:val="es-MX"/>
              </w:rPr>
              <w:t>Periferia</w:t>
            </w:r>
          </w:p>
          <w:p w14:paraId="392721FD" w14:textId="77777777" w:rsidR="00225080" w:rsidRDefault="00225080" w:rsidP="00DB593C">
            <w:pPr>
              <w:autoSpaceDE w:val="0"/>
              <w:snapToGrid w:val="0"/>
              <w:spacing w:after="0" w:line="200" w:lineRule="atLeast"/>
              <w:jc w:val="center"/>
              <w:rPr>
                <w:rStyle w:val="normaltextrun"/>
                <w:rFonts w:cstheme="minorHAnsi"/>
                <w:color w:val="000000"/>
              </w:rPr>
            </w:pPr>
            <w:r w:rsidRPr="00DB593C">
              <w:rPr>
                <w:rStyle w:val="normaltextrun"/>
                <w:rFonts w:cstheme="minorHAnsi"/>
                <w:color w:val="000000"/>
              </w:rPr>
              <w:t>Ciudad</w:t>
            </w:r>
          </w:p>
          <w:p w14:paraId="19B4352F" w14:textId="2D4FB536" w:rsidR="004F1B1E" w:rsidRPr="00DB593C" w:rsidRDefault="004F1B1E" w:rsidP="00DB593C">
            <w:pPr>
              <w:autoSpaceDE w:val="0"/>
              <w:snapToGrid w:val="0"/>
              <w:spacing w:after="0" w:line="200" w:lineRule="atLeast"/>
              <w:jc w:val="center"/>
              <w:rPr>
                <w:rFonts w:eastAsia="Comic Sans MS" w:cstheme="minorHAnsi"/>
              </w:rPr>
            </w:pPr>
            <w:r w:rsidRPr="008E6B35">
              <w:rPr>
                <w:rFonts w:eastAsia="Comic Sans MS" w:cstheme="minorHAnsi"/>
                <w:lang w:val="es-419" w:bidi="en-US"/>
              </w:rPr>
              <w:t>Sesto Fiorentino</w:t>
            </w:r>
          </w:p>
        </w:tc>
      </w:tr>
      <w:tr w:rsidR="00225080" w:rsidRPr="00DB593C" w14:paraId="5D209E7D" w14:textId="77777777" w:rsidTr="00DB593C">
        <w:trPr>
          <w:jc w:val="center"/>
        </w:trPr>
        <w:tc>
          <w:tcPr>
            <w:tcW w:w="1557" w:type="dxa"/>
            <w:tcBorders>
              <w:top w:val="single" w:sz="2" w:space="0" w:color="000000"/>
              <w:left w:val="single" w:sz="2" w:space="0" w:color="000000"/>
              <w:bottom w:val="single" w:sz="2" w:space="0" w:color="000000"/>
              <w:right w:val="nil"/>
            </w:tcBorders>
          </w:tcPr>
          <w:p w14:paraId="23F297F7" w14:textId="77777777" w:rsidR="00225080" w:rsidRPr="00DB593C" w:rsidRDefault="00225080" w:rsidP="00DB593C">
            <w:pPr>
              <w:spacing w:after="0" w:line="200" w:lineRule="atLeast"/>
              <w:rPr>
                <w:rFonts w:cstheme="minorHAnsi"/>
                <w:b/>
                <w:bCs/>
              </w:rPr>
            </w:pPr>
            <w:r w:rsidRPr="00DB593C">
              <w:rPr>
                <w:rFonts w:cstheme="minorHAnsi"/>
                <w:b/>
                <w:bCs/>
              </w:rPr>
              <w:t>Roma</w:t>
            </w:r>
          </w:p>
          <w:p w14:paraId="2FADE80A" w14:textId="02DA2189" w:rsidR="00225080" w:rsidRPr="00DB593C" w:rsidRDefault="00225080" w:rsidP="00DB593C">
            <w:pPr>
              <w:spacing w:after="0" w:line="200" w:lineRule="atLeast"/>
              <w:rPr>
                <w:rFonts w:cstheme="minorHAnsi"/>
              </w:rPr>
            </w:pPr>
          </w:p>
        </w:tc>
        <w:tc>
          <w:tcPr>
            <w:tcW w:w="3543" w:type="dxa"/>
            <w:tcBorders>
              <w:top w:val="single" w:sz="2" w:space="0" w:color="000000"/>
              <w:left w:val="single" w:sz="2" w:space="0" w:color="000000"/>
              <w:bottom w:val="single" w:sz="2" w:space="0" w:color="000000"/>
              <w:right w:val="single" w:sz="2" w:space="0" w:color="000000"/>
            </w:tcBorders>
          </w:tcPr>
          <w:p w14:paraId="054549C8" w14:textId="0D566EB4" w:rsidR="00225080" w:rsidRPr="00DB593C" w:rsidRDefault="00DB593C" w:rsidP="00DB593C">
            <w:pPr>
              <w:spacing w:after="0" w:line="200" w:lineRule="atLeast"/>
              <w:rPr>
                <w:rFonts w:cstheme="minorHAnsi"/>
                <w:lang w:val="en-US"/>
              </w:rPr>
            </w:pPr>
            <w:r w:rsidRPr="00DB593C">
              <w:rPr>
                <w:rFonts w:cstheme="minorHAnsi"/>
                <w:lang w:val="en-US"/>
              </w:rPr>
              <w:t>-</w:t>
            </w:r>
            <w:r w:rsidR="00225080" w:rsidRPr="00DB593C">
              <w:rPr>
                <w:rFonts w:cstheme="minorHAnsi"/>
                <w:lang w:val="en-US"/>
              </w:rPr>
              <w:t>Ergife ****</w:t>
            </w:r>
          </w:p>
          <w:p w14:paraId="4E2C3C4C" w14:textId="47E1A471" w:rsidR="00225080" w:rsidRPr="00DB593C" w:rsidRDefault="00DB593C" w:rsidP="00DB593C">
            <w:pPr>
              <w:spacing w:after="0" w:line="200" w:lineRule="atLeast"/>
              <w:rPr>
                <w:rFonts w:cstheme="minorHAnsi"/>
                <w:lang w:val="en-US"/>
              </w:rPr>
            </w:pPr>
            <w:r w:rsidRPr="00DB593C">
              <w:rPr>
                <w:rFonts w:cstheme="minorHAnsi"/>
                <w:lang w:val="en-US"/>
              </w:rPr>
              <w:t>-</w:t>
            </w:r>
            <w:r w:rsidR="00225080" w:rsidRPr="00DB593C">
              <w:rPr>
                <w:rFonts w:cstheme="minorHAnsi"/>
                <w:lang w:val="en-US"/>
              </w:rPr>
              <w:t>Green Park Pamphili ****</w:t>
            </w:r>
          </w:p>
          <w:p w14:paraId="2F823227" w14:textId="77777777" w:rsidR="00225080" w:rsidRPr="001E781A" w:rsidRDefault="00DB593C" w:rsidP="00DB593C">
            <w:pPr>
              <w:spacing w:after="0" w:line="200" w:lineRule="atLeast"/>
              <w:rPr>
                <w:rFonts w:cstheme="minorHAnsi"/>
                <w:lang w:val="en-US"/>
              </w:rPr>
            </w:pPr>
            <w:r>
              <w:rPr>
                <w:rFonts w:cstheme="minorHAnsi"/>
                <w:lang w:val="en-US"/>
              </w:rPr>
              <w:t>-</w:t>
            </w:r>
            <w:r w:rsidR="00225080" w:rsidRPr="001E781A">
              <w:rPr>
                <w:rFonts w:cstheme="minorHAnsi"/>
                <w:lang w:val="en-US"/>
              </w:rPr>
              <w:t>Marc Aurelio ****</w:t>
            </w:r>
          </w:p>
          <w:p w14:paraId="1410628B" w14:textId="77777777" w:rsidR="004F1B1E" w:rsidRDefault="004F1B1E" w:rsidP="00DB593C">
            <w:pPr>
              <w:spacing w:after="0" w:line="200" w:lineRule="atLeast"/>
              <w:rPr>
                <w:rFonts w:cstheme="minorHAnsi"/>
                <w:lang w:val="en-US"/>
              </w:rPr>
            </w:pPr>
            <w:r w:rsidRPr="001E781A">
              <w:rPr>
                <w:rFonts w:cstheme="minorHAnsi"/>
                <w:lang w:val="en-US"/>
              </w:rPr>
              <w:t>-Grand Hotel Fleming ****</w:t>
            </w:r>
          </w:p>
          <w:p w14:paraId="5146887A" w14:textId="04D04236" w:rsidR="0025646B" w:rsidRPr="001E781A" w:rsidRDefault="0025646B" w:rsidP="00DB593C">
            <w:pPr>
              <w:spacing w:after="0" w:line="200" w:lineRule="atLeast"/>
              <w:rPr>
                <w:rFonts w:cstheme="minorHAnsi"/>
                <w:lang w:val="en-US"/>
              </w:rPr>
            </w:pPr>
            <w:r>
              <w:rPr>
                <w:rFonts w:cstheme="minorHAnsi"/>
                <w:lang w:val="en-US"/>
              </w:rPr>
              <w:t>-Garner Hotel Rome Aurelia</w:t>
            </w:r>
          </w:p>
        </w:tc>
        <w:tc>
          <w:tcPr>
            <w:tcW w:w="1985" w:type="dxa"/>
            <w:tcBorders>
              <w:top w:val="single" w:sz="2" w:space="0" w:color="000000"/>
              <w:left w:val="single" w:sz="2" w:space="0" w:color="000000"/>
              <w:bottom w:val="single" w:sz="2" w:space="0" w:color="000000"/>
              <w:right w:val="single" w:sz="2" w:space="0" w:color="000000"/>
            </w:tcBorders>
          </w:tcPr>
          <w:p w14:paraId="78EED833" w14:textId="3810863D" w:rsidR="00225080" w:rsidRPr="00DB593C" w:rsidRDefault="00225080" w:rsidP="00DB593C">
            <w:pPr>
              <w:spacing w:after="0" w:line="200" w:lineRule="atLeast"/>
              <w:jc w:val="center"/>
              <w:rPr>
                <w:rFonts w:cstheme="minorHAnsi"/>
              </w:rPr>
            </w:pPr>
            <w:r w:rsidRPr="00DB593C">
              <w:rPr>
                <w:rFonts w:cstheme="minorHAnsi"/>
              </w:rPr>
              <w:t>Ciudad</w:t>
            </w:r>
          </w:p>
          <w:p w14:paraId="7DE91755" w14:textId="6CFAB0B8" w:rsidR="00225080" w:rsidRPr="00DB593C" w:rsidRDefault="00225080" w:rsidP="00DB593C">
            <w:pPr>
              <w:spacing w:after="0" w:line="200" w:lineRule="atLeast"/>
              <w:jc w:val="center"/>
              <w:rPr>
                <w:rFonts w:cstheme="minorHAnsi"/>
              </w:rPr>
            </w:pPr>
            <w:r w:rsidRPr="00DB593C">
              <w:rPr>
                <w:rFonts w:cstheme="minorHAnsi"/>
              </w:rPr>
              <w:t>Ciudad</w:t>
            </w:r>
          </w:p>
          <w:p w14:paraId="72310CFD" w14:textId="685A6586" w:rsidR="00225080" w:rsidRPr="00DB593C" w:rsidRDefault="00225080" w:rsidP="00DB593C">
            <w:pPr>
              <w:spacing w:after="0" w:line="200" w:lineRule="atLeast"/>
              <w:jc w:val="center"/>
              <w:rPr>
                <w:rFonts w:cstheme="minorHAnsi"/>
              </w:rPr>
            </w:pPr>
            <w:r w:rsidRPr="00DB593C">
              <w:rPr>
                <w:rFonts w:cstheme="minorHAnsi"/>
              </w:rPr>
              <w:t>Ciudad</w:t>
            </w:r>
          </w:p>
          <w:p w14:paraId="4D0AEE79" w14:textId="77777777" w:rsidR="00225080" w:rsidRDefault="00225080" w:rsidP="00DB593C">
            <w:pPr>
              <w:spacing w:after="0" w:line="200" w:lineRule="atLeast"/>
              <w:jc w:val="center"/>
              <w:rPr>
                <w:rFonts w:cstheme="minorHAnsi"/>
              </w:rPr>
            </w:pPr>
            <w:r w:rsidRPr="00DB593C">
              <w:rPr>
                <w:rFonts w:cstheme="minorHAnsi"/>
              </w:rPr>
              <w:t>Ciudad</w:t>
            </w:r>
          </w:p>
          <w:p w14:paraId="5ECC4284" w14:textId="5CD9B6A1" w:rsidR="004F1B1E" w:rsidRPr="00DB593C" w:rsidRDefault="004F1B1E" w:rsidP="004F1B1E">
            <w:pPr>
              <w:spacing w:after="0" w:line="200" w:lineRule="atLeast"/>
              <w:jc w:val="center"/>
              <w:rPr>
                <w:rFonts w:cstheme="minorHAnsi"/>
              </w:rPr>
            </w:pPr>
            <w:r w:rsidRPr="00DB593C">
              <w:rPr>
                <w:rFonts w:cstheme="minorHAnsi"/>
              </w:rPr>
              <w:t>Ciudad</w:t>
            </w:r>
          </w:p>
        </w:tc>
      </w:tr>
    </w:tbl>
    <w:p w14:paraId="689AA001" w14:textId="77777777" w:rsidR="00710DE1" w:rsidRDefault="00710DE1" w:rsidP="00225080">
      <w:pPr>
        <w:spacing w:after="0" w:line="240" w:lineRule="auto"/>
        <w:rPr>
          <w:rFonts w:cstheme="minorHAnsi"/>
          <w:b/>
          <w:sz w:val="18"/>
          <w:szCs w:val="18"/>
        </w:rPr>
      </w:pPr>
      <w:bookmarkStart w:id="1" w:name="_Hlk145930124"/>
    </w:p>
    <w:bookmarkEnd w:id="1"/>
    <w:p w14:paraId="31656B91" w14:textId="77777777" w:rsidR="00225080" w:rsidRPr="00710DE1" w:rsidRDefault="00225080" w:rsidP="00710DE1">
      <w:pPr>
        <w:spacing w:after="0" w:line="240" w:lineRule="auto"/>
        <w:rPr>
          <w:b/>
          <w:bCs/>
          <w:sz w:val="24"/>
          <w:szCs w:val="24"/>
        </w:rPr>
      </w:pPr>
      <w:r w:rsidRPr="00710DE1">
        <w:rPr>
          <w:b/>
          <w:bCs/>
          <w:sz w:val="24"/>
          <w:szCs w:val="24"/>
        </w:rPr>
        <w:t>Nota importante</w:t>
      </w:r>
    </w:p>
    <w:p w14:paraId="1ADC5B8A" w14:textId="56B9122F" w:rsidR="00225080" w:rsidRPr="00710DE1" w:rsidRDefault="00225080" w:rsidP="00710DE1">
      <w:pPr>
        <w:pStyle w:val="Prrafodelista"/>
        <w:numPr>
          <w:ilvl w:val="0"/>
          <w:numId w:val="15"/>
        </w:numPr>
        <w:spacing w:after="0" w:line="240" w:lineRule="auto"/>
        <w:ind w:left="426" w:hanging="284"/>
        <w:jc w:val="both"/>
      </w:pPr>
      <w:r w:rsidRPr="00710DE1">
        <w:t>Es posible que, en algunas salidas, el trayecto Madrid-Paris se realice en avión, cambiando la noche de Burdeos por 1 noche más en París. En estos casos, la visita de Madrid podría realizarse en Bus Turístico Hop On Hop Off o visita a pie con guía local</w:t>
      </w:r>
      <w:r w:rsidR="00710DE1">
        <w:t>.</w:t>
      </w:r>
    </w:p>
    <w:p w14:paraId="12B08A03" w14:textId="27C86AFB" w:rsidR="00225080" w:rsidRPr="00710DE1" w:rsidRDefault="00225080" w:rsidP="00710DE1">
      <w:pPr>
        <w:pStyle w:val="Prrafodelista"/>
        <w:numPr>
          <w:ilvl w:val="0"/>
          <w:numId w:val="15"/>
        </w:numPr>
        <w:spacing w:after="0" w:line="240" w:lineRule="auto"/>
        <w:ind w:left="426" w:hanging="284"/>
        <w:jc w:val="both"/>
      </w:pPr>
      <w:r w:rsidRPr="00710DE1">
        <w:t>En los servicios “valor añadido”, debido a motivos climatológicos, del 01</w:t>
      </w:r>
      <w:r w:rsidR="00710DE1">
        <w:t xml:space="preserve"> n</w:t>
      </w:r>
      <w:r w:rsidRPr="00710DE1">
        <w:t>ov</w:t>
      </w:r>
      <w:r w:rsidR="00710DE1">
        <w:t>iembre 202</w:t>
      </w:r>
      <w:r w:rsidR="0014132F">
        <w:t>6</w:t>
      </w:r>
      <w:r w:rsidRPr="00710DE1">
        <w:t xml:space="preserve"> al 31</w:t>
      </w:r>
      <w:r w:rsidR="00710DE1">
        <w:t xml:space="preserve"> marzo 202</w:t>
      </w:r>
      <w:r w:rsidR="0014132F">
        <w:t>7</w:t>
      </w:r>
      <w:r w:rsidRPr="00710DE1">
        <w:t xml:space="preserve"> se sustituirá la visita a Capri por Pompeya.</w:t>
      </w:r>
    </w:p>
    <w:p w14:paraId="5D225C4B" w14:textId="77777777" w:rsidR="00225080" w:rsidRPr="00710DE1" w:rsidRDefault="00225080" w:rsidP="00710DE1">
      <w:pPr>
        <w:spacing w:after="0" w:line="240" w:lineRule="auto"/>
      </w:pPr>
    </w:p>
    <w:p w14:paraId="520BA9D7" w14:textId="77777777" w:rsidR="00710DE1" w:rsidRPr="00682B7D" w:rsidRDefault="00710DE1" w:rsidP="00710DE1">
      <w:pPr>
        <w:spacing w:after="0" w:line="240" w:lineRule="auto"/>
        <w:jc w:val="both"/>
        <w:rPr>
          <w:b/>
          <w:bCs/>
        </w:rPr>
      </w:pPr>
      <w:r w:rsidRPr="00682B7D">
        <w:rPr>
          <w:b/>
          <w:bCs/>
        </w:rPr>
        <w:t>Equipaje:</w:t>
      </w:r>
    </w:p>
    <w:p w14:paraId="247F8C73" w14:textId="77777777" w:rsidR="00710DE1" w:rsidRPr="00682B7D" w:rsidRDefault="00710DE1" w:rsidP="00710DE1">
      <w:pPr>
        <w:spacing w:after="0" w:line="240" w:lineRule="auto"/>
        <w:jc w:val="both"/>
      </w:pPr>
      <w:r w:rsidRPr="00682B7D">
        <w:t xml:space="preserve">-Solo se permite 1 maleta por persona de un máximo de 25 kilos y medidas máximas de 157 cm dimensionales (La medida dimensional de una maleta es la suma de longitud, anchura y altura). </w:t>
      </w:r>
    </w:p>
    <w:p w14:paraId="4C3BEE78" w14:textId="77777777" w:rsidR="00710DE1" w:rsidRPr="00682B7D" w:rsidRDefault="00710DE1" w:rsidP="00710DE1">
      <w:pPr>
        <w:spacing w:after="0" w:line="240" w:lineRule="auto"/>
        <w:jc w:val="both"/>
      </w:pPr>
    </w:p>
    <w:p w14:paraId="32385181" w14:textId="77777777" w:rsidR="00710DE1" w:rsidRDefault="00710DE1" w:rsidP="00710DE1">
      <w:pPr>
        <w:spacing w:after="0" w:line="240" w:lineRule="auto"/>
        <w:rPr>
          <w:b/>
          <w:u w:val="single"/>
        </w:rPr>
      </w:pPr>
      <w:r>
        <w:rPr>
          <w:b/>
          <w:u w:val="single"/>
        </w:rPr>
        <w:t>GASTOS POR CANCELACION:</w:t>
      </w:r>
    </w:p>
    <w:p w14:paraId="359B8886" w14:textId="77777777" w:rsidR="00710DE1" w:rsidRDefault="00710DE1" w:rsidP="00710DE1">
      <w:pPr>
        <w:pBdr>
          <w:top w:val="nil"/>
          <w:left w:val="nil"/>
          <w:bottom w:val="nil"/>
          <w:right w:val="nil"/>
          <w:between w:val="nil"/>
        </w:pBdr>
        <w:spacing w:after="0" w:line="240" w:lineRule="auto"/>
        <w:jc w:val="both"/>
        <w:rPr>
          <w:color w:val="000000"/>
        </w:rPr>
      </w:pPr>
      <w:r>
        <w:rPr>
          <w:color w:val="000000"/>
        </w:rPr>
        <w:t>Los cargos de cancelación se aplican únicamente a los servicios terrestres, no aplica para vuelos, cruceros, servicios especificados como no reembolsables o con condiciones diferentes que no permitan su cancelación. En todo momento, el viajero podrá dejar de sin efecto los servicios solicitados o contratados, teniendo derecho a la devolución de las cantidades que hubiese abonado, pero deberá indemnizar a la agencia o al organizador del viaje combinado en las cuantías que se indican a continuación, excepto que tal resolución tenga lugar por causa de fuerza mayor:</w:t>
      </w:r>
    </w:p>
    <w:p w14:paraId="2AD13B2C" w14:textId="77777777" w:rsidR="00710DE1" w:rsidRDefault="00710DE1" w:rsidP="00710DE1">
      <w:pPr>
        <w:numPr>
          <w:ilvl w:val="0"/>
          <w:numId w:val="16"/>
        </w:numPr>
        <w:pBdr>
          <w:top w:val="nil"/>
          <w:left w:val="nil"/>
          <w:bottom w:val="nil"/>
          <w:right w:val="nil"/>
          <w:between w:val="nil"/>
        </w:pBdr>
        <w:spacing w:after="0" w:line="240" w:lineRule="auto"/>
        <w:rPr>
          <w:color w:val="000000"/>
        </w:rPr>
      </w:pPr>
      <w:r>
        <w:rPr>
          <w:color w:val="000000"/>
        </w:rPr>
        <w:t>Más de 25 días sin gastos</w:t>
      </w:r>
    </w:p>
    <w:p w14:paraId="37D7CD31" w14:textId="77777777" w:rsidR="00710DE1" w:rsidRDefault="00710DE1" w:rsidP="00710DE1">
      <w:pPr>
        <w:numPr>
          <w:ilvl w:val="0"/>
          <w:numId w:val="16"/>
        </w:numPr>
        <w:pBdr>
          <w:top w:val="nil"/>
          <w:left w:val="nil"/>
          <w:bottom w:val="nil"/>
          <w:right w:val="nil"/>
          <w:between w:val="nil"/>
        </w:pBdr>
        <w:spacing w:after="0" w:line="240" w:lineRule="auto"/>
        <w:rPr>
          <w:color w:val="000000"/>
        </w:rPr>
      </w:pPr>
      <w:r>
        <w:rPr>
          <w:color w:val="000000"/>
        </w:rPr>
        <w:t>De 24 a 18 días: 20% del importe total del tour</w:t>
      </w:r>
    </w:p>
    <w:p w14:paraId="6CE7B235" w14:textId="77777777" w:rsidR="00710DE1" w:rsidRDefault="00710DE1" w:rsidP="00710DE1">
      <w:pPr>
        <w:numPr>
          <w:ilvl w:val="0"/>
          <w:numId w:val="16"/>
        </w:numPr>
        <w:pBdr>
          <w:top w:val="nil"/>
          <w:left w:val="nil"/>
          <w:bottom w:val="nil"/>
          <w:right w:val="nil"/>
          <w:between w:val="nil"/>
        </w:pBdr>
        <w:spacing w:after="0" w:line="240" w:lineRule="auto"/>
        <w:rPr>
          <w:color w:val="000000"/>
        </w:rPr>
      </w:pPr>
      <w:r>
        <w:rPr>
          <w:color w:val="000000"/>
        </w:rPr>
        <w:t>De 17 a 10 días: 40% del importe total del tour</w:t>
      </w:r>
    </w:p>
    <w:p w14:paraId="0FAC7A31" w14:textId="77777777" w:rsidR="00710DE1" w:rsidRDefault="00710DE1" w:rsidP="00710DE1">
      <w:pPr>
        <w:numPr>
          <w:ilvl w:val="0"/>
          <w:numId w:val="16"/>
        </w:numPr>
        <w:pBdr>
          <w:top w:val="nil"/>
          <w:left w:val="nil"/>
          <w:bottom w:val="nil"/>
          <w:right w:val="nil"/>
          <w:between w:val="nil"/>
        </w:pBdr>
        <w:spacing w:after="0" w:line="240" w:lineRule="auto"/>
        <w:rPr>
          <w:color w:val="000000"/>
        </w:rPr>
      </w:pPr>
      <w:r>
        <w:rPr>
          <w:color w:val="000000"/>
        </w:rPr>
        <w:t>De 9 a 0 días a la no presentación: 100% del importe total del tour</w:t>
      </w:r>
    </w:p>
    <w:p w14:paraId="66D862AB" w14:textId="77777777" w:rsidR="00710DE1" w:rsidRDefault="00710DE1" w:rsidP="00710DE1">
      <w:pPr>
        <w:spacing w:after="0" w:line="240" w:lineRule="auto"/>
        <w:rPr>
          <w:b/>
        </w:rPr>
      </w:pPr>
    </w:p>
    <w:p w14:paraId="164E3528" w14:textId="77777777" w:rsidR="00710DE1" w:rsidRDefault="00710DE1" w:rsidP="00710DE1">
      <w:pPr>
        <w:spacing w:after="0" w:line="240" w:lineRule="auto"/>
        <w:rPr>
          <w:b/>
        </w:rPr>
      </w:pPr>
      <w:r>
        <w:rPr>
          <w:b/>
        </w:rPr>
        <w:t>LEGAL:</w:t>
      </w:r>
    </w:p>
    <w:p w14:paraId="5159FCBF" w14:textId="77777777" w:rsidR="00710DE1" w:rsidRPr="002451AB" w:rsidRDefault="00710DE1" w:rsidP="00710DE1">
      <w:pPr>
        <w:widowControl w:val="0"/>
        <w:numPr>
          <w:ilvl w:val="0"/>
          <w:numId w:val="17"/>
        </w:numPr>
        <w:pBdr>
          <w:top w:val="nil"/>
          <w:left w:val="nil"/>
          <w:bottom w:val="nil"/>
          <w:right w:val="nil"/>
          <w:between w:val="nil"/>
        </w:pBdr>
        <w:spacing w:after="0" w:line="240" w:lineRule="auto"/>
        <w:ind w:left="426" w:hanging="284"/>
        <w:jc w:val="both"/>
        <w:rPr>
          <w:color w:val="000000"/>
        </w:rPr>
      </w:pPr>
      <w:r w:rsidRPr="002451AB">
        <w:rPr>
          <w:color w:val="000000"/>
        </w:rPr>
        <w:t>Precios por persona en euros pagaderos al tipo de cambio del día de la operación, sujetos a cambio, disponibilidad y confirmación de las tarifas en convenio cotizadas. Aplican restricciones. No aplica temporada alta, semana santa, verano, puentes, feriados, navidad y fin de año</w:t>
      </w:r>
      <w:r>
        <w:rPr>
          <w:color w:val="000000"/>
        </w:rPr>
        <w:t>.</w:t>
      </w:r>
    </w:p>
    <w:p w14:paraId="04421497" w14:textId="77777777" w:rsidR="00710DE1" w:rsidRPr="002451AB" w:rsidRDefault="00710DE1" w:rsidP="00710DE1">
      <w:pPr>
        <w:pBdr>
          <w:top w:val="nil"/>
          <w:left w:val="nil"/>
          <w:bottom w:val="nil"/>
          <w:right w:val="nil"/>
          <w:between w:val="nil"/>
        </w:pBdr>
        <w:spacing w:after="0" w:line="240" w:lineRule="auto"/>
        <w:ind w:left="426" w:hanging="284"/>
        <w:jc w:val="both"/>
        <w:rPr>
          <w:color w:val="000000"/>
        </w:rPr>
      </w:pPr>
    </w:p>
    <w:p w14:paraId="761C993A" w14:textId="33E54850" w:rsidR="00710DE1" w:rsidRPr="002451AB" w:rsidRDefault="00710DE1" w:rsidP="00710DE1">
      <w:pPr>
        <w:widowControl w:val="0"/>
        <w:numPr>
          <w:ilvl w:val="0"/>
          <w:numId w:val="17"/>
        </w:numPr>
        <w:pBdr>
          <w:top w:val="nil"/>
          <w:left w:val="nil"/>
          <w:bottom w:val="nil"/>
          <w:right w:val="nil"/>
          <w:between w:val="nil"/>
        </w:pBdr>
        <w:spacing w:after="0" w:line="240" w:lineRule="auto"/>
        <w:ind w:left="426" w:hanging="284"/>
        <w:jc w:val="both"/>
        <w:rPr>
          <w:color w:val="000000"/>
        </w:rPr>
      </w:pPr>
      <w:r w:rsidRPr="002451AB">
        <w:rPr>
          <w:color w:val="000000"/>
        </w:rPr>
        <w:t xml:space="preserve">Itinerario </w:t>
      </w:r>
      <w:r w:rsidRPr="002451AB">
        <w:t>válido</w:t>
      </w:r>
      <w:r w:rsidRPr="002451AB">
        <w:rPr>
          <w:color w:val="000000"/>
        </w:rPr>
        <w:t xml:space="preserve"> </w:t>
      </w:r>
      <w:r w:rsidR="0014132F">
        <w:rPr>
          <w:color w:val="000000"/>
        </w:rPr>
        <w:t xml:space="preserve">para las salidas programadas de </w:t>
      </w:r>
      <w:r w:rsidRPr="002451AB">
        <w:rPr>
          <w:color w:val="000000"/>
        </w:rPr>
        <w:t>abril 202</w:t>
      </w:r>
      <w:r w:rsidR="0014132F">
        <w:rPr>
          <w:color w:val="000000"/>
        </w:rPr>
        <w:t>6</w:t>
      </w:r>
      <w:r w:rsidRPr="002451AB">
        <w:rPr>
          <w:color w:val="000000"/>
        </w:rPr>
        <w:t xml:space="preserve"> a</w:t>
      </w:r>
      <w:r w:rsidR="0014132F">
        <w:rPr>
          <w:color w:val="000000"/>
        </w:rPr>
        <w:t xml:space="preserve"> </w:t>
      </w:r>
      <w:r w:rsidRPr="002451AB">
        <w:rPr>
          <w:color w:val="000000"/>
        </w:rPr>
        <w:t>marzo 202</w:t>
      </w:r>
      <w:r w:rsidR="0014132F">
        <w:rPr>
          <w:color w:val="000000"/>
        </w:rPr>
        <w:t>7</w:t>
      </w:r>
      <w:r w:rsidRPr="002451AB">
        <w:rPr>
          <w:color w:val="000000"/>
        </w:rPr>
        <w:t>, aplican en salidas programadas.</w:t>
      </w:r>
    </w:p>
    <w:p w14:paraId="422F4500" w14:textId="77777777" w:rsidR="00710DE1" w:rsidRPr="002451AB" w:rsidRDefault="00710DE1" w:rsidP="00710DE1">
      <w:pPr>
        <w:widowControl w:val="0"/>
        <w:pBdr>
          <w:top w:val="nil"/>
          <w:left w:val="nil"/>
          <w:bottom w:val="nil"/>
          <w:right w:val="nil"/>
          <w:between w:val="nil"/>
        </w:pBdr>
        <w:spacing w:after="0" w:line="240" w:lineRule="auto"/>
        <w:ind w:left="426" w:hanging="284"/>
        <w:jc w:val="both"/>
        <w:rPr>
          <w:color w:val="000000"/>
        </w:rPr>
      </w:pPr>
    </w:p>
    <w:p w14:paraId="2A76DF74" w14:textId="77777777" w:rsidR="00710DE1" w:rsidRPr="002451AB" w:rsidRDefault="00710DE1" w:rsidP="00710DE1">
      <w:pPr>
        <w:widowControl w:val="0"/>
        <w:numPr>
          <w:ilvl w:val="0"/>
          <w:numId w:val="17"/>
        </w:numPr>
        <w:pBdr>
          <w:top w:val="nil"/>
          <w:left w:val="nil"/>
          <w:bottom w:val="nil"/>
          <w:right w:val="nil"/>
          <w:between w:val="nil"/>
        </w:pBdr>
        <w:spacing w:after="0" w:line="240" w:lineRule="auto"/>
        <w:ind w:left="426" w:hanging="284"/>
        <w:jc w:val="both"/>
      </w:pPr>
      <w:r w:rsidRPr="002451AB">
        <w:t>El precio</w:t>
      </w:r>
      <w:r w:rsidRPr="002451AB">
        <w:rPr>
          <w:color w:val="000000"/>
        </w:rPr>
        <w:t xml:space="preserve"> aplica viajando dos o más pasajeros juntos.</w:t>
      </w:r>
    </w:p>
    <w:p w14:paraId="2D671F70" w14:textId="77777777" w:rsidR="00710DE1" w:rsidRPr="002451AB" w:rsidRDefault="00710DE1" w:rsidP="00710DE1">
      <w:pPr>
        <w:pStyle w:val="Prrafodelista"/>
        <w:spacing w:after="0" w:line="240" w:lineRule="auto"/>
        <w:ind w:left="426" w:hanging="284"/>
        <w:rPr>
          <w:rFonts w:eastAsia="Arial"/>
          <w:highlight w:val="white"/>
          <w:lang w:val="es-419"/>
        </w:rPr>
      </w:pPr>
    </w:p>
    <w:p w14:paraId="682DCB4D" w14:textId="77777777" w:rsidR="00710DE1" w:rsidRPr="002451AB" w:rsidRDefault="00710DE1" w:rsidP="00710DE1">
      <w:pPr>
        <w:widowControl w:val="0"/>
        <w:numPr>
          <w:ilvl w:val="0"/>
          <w:numId w:val="17"/>
        </w:numPr>
        <w:pBdr>
          <w:top w:val="nil"/>
          <w:left w:val="nil"/>
          <w:bottom w:val="nil"/>
          <w:right w:val="nil"/>
          <w:between w:val="nil"/>
        </w:pBdr>
        <w:spacing w:after="0" w:line="240" w:lineRule="auto"/>
        <w:ind w:left="426" w:hanging="284"/>
        <w:jc w:val="both"/>
      </w:pPr>
      <w:r w:rsidRPr="002451AB">
        <w:rPr>
          <w:rFonts w:eastAsia="Arial"/>
          <w:highlight w:val="white"/>
          <w:lang w:val="es-419"/>
        </w:rPr>
        <w:t>Los costos presentados en este itinerario aplican únicamente para pago con depósito o transferencia.</w:t>
      </w:r>
    </w:p>
    <w:p w14:paraId="3FDD2AFB" w14:textId="77777777" w:rsidR="00710DE1" w:rsidRPr="002451AB" w:rsidRDefault="00710DE1" w:rsidP="00710DE1">
      <w:pPr>
        <w:pStyle w:val="Prrafodelista"/>
        <w:spacing w:after="0" w:line="240" w:lineRule="auto"/>
        <w:ind w:left="426" w:hanging="284"/>
        <w:rPr>
          <w:color w:val="000000"/>
        </w:rPr>
      </w:pPr>
    </w:p>
    <w:p w14:paraId="22C6A924" w14:textId="77777777" w:rsidR="00710DE1" w:rsidRPr="002451AB" w:rsidRDefault="00710DE1" w:rsidP="00710DE1">
      <w:pPr>
        <w:widowControl w:val="0"/>
        <w:numPr>
          <w:ilvl w:val="0"/>
          <w:numId w:val="17"/>
        </w:numPr>
        <w:pBdr>
          <w:top w:val="nil"/>
          <w:left w:val="nil"/>
          <w:bottom w:val="nil"/>
          <w:right w:val="nil"/>
          <w:between w:val="nil"/>
        </w:pBdr>
        <w:spacing w:after="0" w:line="240" w:lineRule="auto"/>
        <w:ind w:left="426" w:hanging="284"/>
        <w:jc w:val="both"/>
        <w:rPr>
          <w:color w:val="000000"/>
        </w:rPr>
      </w:pPr>
      <w:r w:rsidRPr="002451AB">
        <w:rPr>
          <w:color w:val="000000"/>
        </w:rPr>
        <w:t xml:space="preserve">Es obligación del pasajero tener toda su documentación de viaje en regla, pasaporte, visas, prueba PCR, vacunas y demás requisitos que pudieran exigir las autoridades migratorias y sanitarias de cada país. </w:t>
      </w:r>
    </w:p>
    <w:p w14:paraId="3A538845" w14:textId="77777777" w:rsidR="00710DE1" w:rsidRPr="002451AB" w:rsidRDefault="00710DE1" w:rsidP="00710DE1">
      <w:pPr>
        <w:spacing w:after="0" w:line="240" w:lineRule="auto"/>
        <w:ind w:left="426" w:hanging="284"/>
        <w:jc w:val="both"/>
      </w:pPr>
    </w:p>
    <w:p w14:paraId="319F8FC4" w14:textId="77777777" w:rsidR="00710DE1" w:rsidRPr="002451AB" w:rsidRDefault="00710DE1" w:rsidP="00710DE1">
      <w:pPr>
        <w:widowControl w:val="0"/>
        <w:numPr>
          <w:ilvl w:val="0"/>
          <w:numId w:val="17"/>
        </w:numPr>
        <w:pBdr>
          <w:top w:val="nil"/>
          <w:left w:val="nil"/>
          <w:bottom w:val="nil"/>
          <w:right w:val="nil"/>
          <w:between w:val="nil"/>
        </w:pBdr>
        <w:spacing w:after="0" w:line="240" w:lineRule="auto"/>
        <w:ind w:left="426" w:hanging="284"/>
        <w:jc w:val="both"/>
        <w:rPr>
          <w:color w:val="000000"/>
        </w:rPr>
      </w:pPr>
      <w:r w:rsidRPr="002451AB">
        <w:rPr>
          <w:color w:val="000000"/>
        </w:rPr>
        <w:t xml:space="preserve">Para pasajeros con pasaporte mexicano es requisito tener pasaporte con una vigencia mínima de 6 meses posteriores a la fecha de regreso. </w:t>
      </w:r>
    </w:p>
    <w:p w14:paraId="515B1DBB" w14:textId="77777777" w:rsidR="00710DE1" w:rsidRPr="002451AB" w:rsidRDefault="00710DE1" w:rsidP="00710DE1">
      <w:pPr>
        <w:pBdr>
          <w:top w:val="nil"/>
          <w:left w:val="nil"/>
          <w:bottom w:val="nil"/>
          <w:right w:val="nil"/>
          <w:between w:val="nil"/>
        </w:pBdr>
        <w:spacing w:after="0" w:line="240" w:lineRule="auto"/>
        <w:ind w:left="426" w:hanging="284"/>
        <w:jc w:val="both"/>
        <w:rPr>
          <w:color w:val="000000"/>
        </w:rPr>
      </w:pPr>
    </w:p>
    <w:p w14:paraId="3B8FD390" w14:textId="1E460037" w:rsidR="006D26C2" w:rsidRPr="00710DE1" w:rsidRDefault="00710DE1" w:rsidP="00710DE1">
      <w:pPr>
        <w:widowControl w:val="0"/>
        <w:numPr>
          <w:ilvl w:val="0"/>
          <w:numId w:val="17"/>
        </w:numPr>
        <w:pBdr>
          <w:top w:val="nil"/>
          <w:left w:val="nil"/>
          <w:bottom w:val="nil"/>
          <w:right w:val="nil"/>
          <w:between w:val="nil"/>
        </w:pBdr>
        <w:spacing w:after="0" w:line="240" w:lineRule="auto"/>
        <w:ind w:left="426" w:hanging="284"/>
        <w:jc w:val="both"/>
        <w:rPr>
          <w:color w:val="000000"/>
        </w:rPr>
      </w:pPr>
      <w:r w:rsidRPr="002451AB">
        <w:rPr>
          <w:color w:val="000000"/>
        </w:rPr>
        <w:t>Itinerario meramente referencial, puede sufrir cambios o variaciones dependiendo de la disponibilidad de servicios y tarifas en convenio solicitadas al momento de la reserva, de acuerdo a cuestiones climatológicas, epidemiológicas, religiosas o conflictos internos dentro del destino que se encuentren ajenos a la empresa.</w:t>
      </w:r>
      <w:bookmarkStart w:id="2" w:name="_heading=h.1fob9te" w:colFirst="0" w:colLast="0"/>
      <w:bookmarkEnd w:id="2"/>
    </w:p>
    <w:sectPr w:rsidR="006D26C2" w:rsidRPr="00710DE1" w:rsidSect="00327AFB">
      <w:headerReference w:type="default" r:id="rId11"/>
      <w:footerReference w:type="default" r:id="rId12"/>
      <w:pgSz w:w="12240" w:h="15840"/>
      <w:pgMar w:top="1417" w:right="1325" w:bottom="1417" w:left="1276" w:header="284"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0CB913" w14:textId="77777777" w:rsidR="002E32CC" w:rsidRDefault="002E32CC" w:rsidP="00953586">
      <w:pPr>
        <w:spacing w:after="0" w:line="240" w:lineRule="auto"/>
      </w:pPr>
      <w:r>
        <w:separator/>
      </w:r>
    </w:p>
  </w:endnote>
  <w:endnote w:type="continuationSeparator" w:id="0">
    <w:p w14:paraId="0F29803F" w14:textId="77777777" w:rsidR="002E32CC" w:rsidRDefault="002E32CC" w:rsidP="009535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AGRundschriftDLig">
    <w:altName w:val="Calibri"/>
    <w:panose1 w:val="00000000000000000000"/>
    <w:charset w:val="00"/>
    <w:family w:val="modern"/>
    <w:notTrueType/>
    <w:pitch w:val="variable"/>
    <w:sig w:usb0="00000007" w:usb1="00000000" w:usb2="00000000" w:usb3="00000000" w:csb0="00000093" w:csb1="00000000"/>
  </w:font>
  <w:font w:name="Comic Sans MS">
    <w:panose1 w:val="030F0702030302020204"/>
    <w:charset w:val="00"/>
    <w:family w:val="script"/>
    <w:pitch w:val="variable"/>
    <w:sig w:usb0="000006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94563A" w14:textId="6A709C9A" w:rsidR="00953586" w:rsidRDefault="00953586" w:rsidP="00760007">
    <w:pPr>
      <w:pStyle w:val="Piedepgina"/>
      <w:jc w:val="center"/>
    </w:pPr>
    <w:r>
      <w:rPr>
        <w:noProof/>
        <w:lang w:eastAsia="es-MX"/>
      </w:rPr>
      <w:drawing>
        <wp:inline distT="0" distB="0" distL="0" distR="0" wp14:anchorId="7D34A9AA" wp14:editId="57CC0FBA">
          <wp:extent cx="6166714" cy="1069386"/>
          <wp:effectExtent l="0" t="0" r="5715" b="0"/>
          <wp:docPr id="174634045" name="Imagen 174634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6238488" cy="1081833"/>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CBCD8B" w14:textId="77777777" w:rsidR="002E32CC" w:rsidRDefault="002E32CC" w:rsidP="00953586">
      <w:pPr>
        <w:spacing w:after="0" w:line="240" w:lineRule="auto"/>
      </w:pPr>
      <w:r>
        <w:separator/>
      </w:r>
    </w:p>
  </w:footnote>
  <w:footnote w:type="continuationSeparator" w:id="0">
    <w:p w14:paraId="54CFC1BD" w14:textId="77777777" w:rsidR="002E32CC" w:rsidRDefault="002E32CC" w:rsidP="009535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2F9CF" w14:textId="07BC4FF5" w:rsidR="00953586" w:rsidRDefault="00953586">
    <w:pPr>
      <w:pStyle w:val="Encabezado"/>
    </w:pPr>
    <w:r>
      <w:rPr>
        <w:noProof/>
        <w:lang w:eastAsia="es-MX"/>
      </w:rPr>
      <w:drawing>
        <wp:inline distT="0" distB="0" distL="0" distR="0" wp14:anchorId="5E541D2E" wp14:editId="32C6049E">
          <wp:extent cx="5971540" cy="749333"/>
          <wp:effectExtent l="0" t="0" r="0" b="0"/>
          <wp:docPr id="1582084761" name="Imagen 1582084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971540" cy="749333"/>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32D30"/>
    <w:multiLevelType w:val="hybridMultilevel"/>
    <w:tmpl w:val="821AC74C"/>
    <w:lvl w:ilvl="0" w:tplc="FFD8877C">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22D01D5"/>
    <w:multiLevelType w:val="hybridMultilevel"/>
    <w:tmpl w:val="DFC8B3FE"/>
    <w:lvl w:ilvl="0" w:tplc="EBEC44D4">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 w15:restartNumberingAfterBreak="0">
    <w:nsid w:val="13B95BDA"/>
    <w:multiLevelType w:val="hybridMultilevel"/>
    <w:tmpl w:val="9F6C5D48"/>
    <w:lvl w:ilvl="0" w:tplc="6BC495F0">
      <w:start w:val="1"/>
      <w:numFmt w:val="bullet"/>
      <w:lvlText w:val="•"/>
      <w:lvlJc w:val="left"/>
      <w:pPr>
        <w:ind w:left="928"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648" w:hanging="360"/>
      </w:pPr>
      <w:rPr>
        <w:rFonts w:ascii="Courier New" w:hAnsi="Courier New" w:cs="Courier New" w:hint="default"/>
      </w:rPr>
    </w:lvl>
    <w:lvl w:ilvl="2" w:tplc="FFFFFFFF" w:tentative="1">
      <w:start w:val="1"/>
      <w:numFmt w:val="bullet"/>
      <w:lvlText w:val=""/>
      <w:lvlJc w:val="left"/>
      <w:pPr>
        <w:ind w:left="2368" w:hanging="360"/>
      </w:pPr>
      <w:rPr>
        <w:rFonts w:ascii="Wingdings" w:hAnsi="Wingdings" w:hint="default"/>
      </w:rPr>
    </w:lvl>
    <w:lvl w:ilvl="3" w:tplc="FFFFFFFF" w:tentative="1">
      <w:start w:val="1"/>
      <w:numFmt w:val="bullet"/>
      <w:lvlText w:val=""/>
      <w:lvlJc w:val="left"/>
      <w:pPr>
        <w:ind w:left="3088" w:hanging="360"/>
      </w:pPr>
      <w:rPr>
        <w:rFonts w:ascii="Symbol" w:hAnsi="Symbol" w:hint="default"/>
      </w:rPr>
    </w:lvl>
    <w:lvl w:ilvl="4" w:tplc="FFFFFFFF" w:tentative="1">
      <w:start w:val="1"/>
      <w:numFmt w:val="bullet"/>
      <w:lvlText w:val="o"/>
      <w:lvlJc w:val="left"/>
      <w:pPr>
        <w:ind w:left="3808" w:hanging="360"/>
      </w:pPr>
      <w:rPr>
        <w:rFonts w:ascii="Courier New" w:hAnsi="Courier New" w:cs="Courier New" w:hint="default"/>
      </w:rPr>
    </w:lvl>
    <w:lvl w:ilvl="5" w:tplc="FFFFFFFF" w:tentative="1">
      <w:start w:val="1"/>
      <w:numFmt w:val="bullet"/>
      <w:lvlText w:val=""/>
      <w:lvlJc w:val="left"/>
      <w:pPr>
        <w:ind w:left="4528" w:hanging="360"/>
      </w:pPr>
      <w:rPr>
        <w:rFonts w:ascii="Wingdings" w:hAnsi="Wingdings" w:hint="default"/>
      </w:rPr>
    </w:lvl>
    <w:lvl w:ilvl="6" w:tplc="FFFFFFFF" w:tentative="1">
      <w:start w:val="1"/>
      <w:numFmt w:val="bullet"/>
      <w:lvlText w:val=""/>
      <w:lvlJc w:val="left"/>
      <w:pPr>
        <w:ind w:left="5248" w:hanging="360"/>
      </w:pPr>
      <w:rPr>
        <w:rFonts w:ascii="Symbol" w:hAnsi="Symbol" w:hint="default"/>
      </w:rPr>
    </w:lvl>
    <w:lvl w:ilvl="7" w:tplc="FFFFFFFF" w:tentative="1">
      <w:start w:val="1"/>
      <w:numFmt w:val="bullet"/>
      <w:lvlText w:val="o"/>
      <w:lvlJc w:val="left"/>
      <w:pPr>
        <w:ind w:left="5968" w:hanging="360"/>
      </w:pPr>
      <w:rPr>
        <w:rFonts w:ascii="Courier New" w:hAnsi="Courier New" w:cs="Courier New" w:hint="default"/>
      </w:rPr>
    </w:lvl>
    <w:lvl w:ilvl="8" w:tplc="FFFFFFFF" w:tentative="1">
      <w:start w:val="1"/>
      <w:numFmt w:val="bullet"/>
      <w:lvlText w:val=""/>
      <w:lvlJc w:val="left"/>
      <w:pPr>
        <w:ind w:left="6688" w:hanging="360"/>
      </w:pPr>
      <w:rPr>
        <w:rFonts w:ascii="Wingdings" w:hAnsi="Wingdings" w:hint="default"/>
      </w:rPr>
    </w:lvl>
  </w:abstractNum>
  <w:abstractNum w:abstractNumId="3" w15:restartNumberingAfterBreak="0">
    <w:nsid w:val="148D0880"/>
    <w:multiLevelType w:val="multilevel"/>
    <w:tmpl w:val="726E61EA"/>
    <w:lvl w:ilvl="0">
      <w:start w:val="1"/>
      <w:numFmt w:val="decimal"/>
      <w:lvlText w:val="%1."/>
      <w:lvlJc w:val="left"/>
      <w:pPr>
        <w:ind w:left="1211"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5867911"/>
    <w:multiLevelType w:val="hybridMultilevel"/>
    <w:tmpl w:val="A218F448"/>
    <w:lvl w:ilvl="0" w:tplc="FFD8877C">
      <w:start w:val="1"/>
      <w:numFmt w:val="bullet"/>
      <w:lvlText w:val=""/>
      <w:lvlJc w:val="left"/>
      <w:pPr>
        <w:ind w:left="928" w:hanging="360"/>
      </w:pPr>
      <w:rPr>
        <w:rFonts w:ascii="Symbol" w:hAnsi="Symbol" w:hint="default"/>
      </w:rPr>
    </w:lvl>
    <w:lvl w:ilvl="1" w:tplc="080A0003" w:tentative="1">
      <w:start w:val="1"/>
      <w:numFmt w:val="bullet"/>
      <w:lvlText w:val="o"/>
      <w:lvlJc w:val="left"/>
      <w:pPr>
        <w:ind w:left="1648" w:hanging="360"/>
      </w:pPr>
      <w:rPr>
        <w:rFonts w:ascii="Courier New" w:hAnsi="Courier New" w:cs="Courier New" w:hint="default"/>
      </w:rPr>
    </w:lvl>
    <w:lvl w:ilvl="2" w:tplc="080A0005" w:tentative="1">
      <w:start w:val="1"/>
      <w:numFmt w:val="bullet"/>
      <w:lvlText w:val=""/>
      <w:lvlJc w:val="left"/>
      <w:pPr>
        <w:ind w:left="2368" w:hanging="360"/>
      </w:pPr>
      <w:rPr>
        <w:rFonts w:ascii="Wingdings" w:hAnsi="Wingdings" w:hint="default"/>
      </w:rPr>
    </w:lvl>
    <w:lvl w:ilvl="3" w:tplc="080A0001" w:tentative="1">
      <w:start w:val="1"/>
      <w:numFmt w:val="bullet"/>
      <w:lvlText w:val=""/>
      <w:lvlJc w:val="left"/>
      <w:pPr>
        <w:ind w:left="3088" w:hanging="360"/>
      </w:pPr>
      <w:rPr>
        <w:rFonts w:ascii="Symbol" w:hAnsi="Symbol" w:hint="default"/>
      </w:rPr>
    </w:lvl>
    <w:lvl w:ilvl="4" w:tplc="080A0003" w:tentative="1">
      <w:start w:val="1"/>
      <w:numFmt w:val="bullet"/>
      <w:lvlText w:val="o"/>
      <w:lvlJc w:val="left"/>
      <w:pPr>
        <w:ind w:left="3808" w:hanging="360"/>
      </w:pPr>
      <w:rPr>
        <w:rFonts w:ascii="Courier New" w:hAnsi="Courier New" w:cs="Courier New" w:hint="default"/>
      </w:rPr>
    </w:lvl>
    <w:lvl w:ilvl="5" w:tplc="080A0005" w:tentative="1">
      <w:start w:val="1"/>
      <w:numFmt w:val="bullet"/>
      <w:lvlText w:val=""/>
      <w:lvlJc w:val="left"/>
      <w:pPr>
        <w:ind w:left="4528" w:hanging="360"/>
      </w:pPr>
      <w:rPr>
        <w:rFonts w:ascii="Wingdings" w:hAnsi="Wingdings" w:hint="default"/>
      </w:rPr>
    </w:lvl>
    <w:lvl w:ilvl="6" w:tplc="080A0001" w:tentative="1">
      <w:start w:val="1"/>
      <w:numFmt w:val="bullet"/>
      <w:lvlText w:val=""/>
      <w:lvlJc w:val="left"/>
      <w:pPr>
        <w:ind w:left="5248" w:hanging="360"/>
      </w:pPr>
      <w:rPr>
        <w:rFonts w:ascii="Symbol" w:hAnsi="Symbol" w:hint="default"/>
      </w:rPr>
    </w:lvl>
    <w:lvl w:ilvl="7" w:tplc="080A0003" w:tentative="1">
      <w:start w:val="1"/>
      <w:numFmt w:val="bullet"/>
      <w:lvlText w:val="o"/>
      <w:lvlJc w:val="left"/>
      <w:pPr>
        <w:ind w:left="5968" w:hanging="360"/>
      </w:pPr>
      <w:rPr>
        <w:rFonts w:ascii="Courier New" w:hAnsi="Courier New" w:cs="Courier New" w:hint="default"/>
      </w:rPr>
    </w:lvl>
    <w:lvl w:ilvl="8" w:tplc="080A0005" w:tentative="1">
      <w:start w:val="1"/>
      <w:numFmt w:val="bullet"/>
      <w:lvlText w:val=""/>
      <w:lvlJc w:val="left"/>
      <w:pPr>
        <w:ind w:left="6688" w:hanging="360"/>
      </w:pPr>
      <w:rPr>
        <w:rFonts w:ascii="Wingdings" w:hAnsi="Wingdings" w:hint="default"/>
      </w:rPr>
    </w:lvl>
  </w:abstractNum>
  <w:abstractNum w:abstractNumId="5" w15:restartNumberingAfterBreak="0">
    <w:nsid w:val="294F74FF"/>
    <w:multiLevelType w:val="hybridMultilevel"/>
    <w:tmpl w:val="16040C8E"/>
    <w:lvl w:ilvl="0" w:tplc="FFD8877C">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36B42F3"/>
    <w:multiLevelType w:val="hybridMultilevel"/>
    <w:tmpl w:val="2E1420FA"/>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7" w15:restartNumberingAfterBreak="0">
    <w:nsid w:val="3FE03D5D"/>
    <w:multiLevelType w:val="hybridMultilevel"/>
    <w:tmpl w:val="A78C134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4C04681D"/>
    <w:multiLevelType w:val="hybridMultilevel"/>
    <w:tmpl w:val="E978536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9" w15:restartNumberingAfterBreak="0">
    <w:nsid w:val="54C83D3D"/>
    <w:multiLevelType w:val="hybridMultilevel"/>
    <w:tmpl w:val="380C7A94"/>
    <w:lvl w:ilvl="0" w:tplc="FFD8877C">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4EF21F4"/>
    <w:multiLevelType w:val="hybridMultilevel"/>
    <w:tmpl w:val="663EDBF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 w15:restartNumberingAfterBreak="0">
    <w:nsid w:val="62081157"/>
    <w:multiLevelType w:val="hybridMultilevel"/>
    <w:tmpl w:val="DF02D85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2" w15:restartNumberingAfterBreak="0">
    <w:nsid w:val="66CB41B5"/>
    <w:multiLevelType w:val="hybridMultilevel"/>
    <w:tmpl w:val="215076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712906CF"/>
    <w:multiLevelType w:val="hybridMultilevel"/>
    <w:tmpl w:val="B0789466"/>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7A9A2E6B"/>
    <w:multiLevelType w:val="hybridMultilevel"/>
    <w:tmpl w:val="0D32754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7AA841A1"/>
    <w:multiLevelType w:val="multilevel"/>
    <w:tmpl w:val="20A833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893735023">
    <w:abstractNumId w:val="0"/>
  </w:num>
  <w:num w:numId="2" w16cid:durableId="836382025">
    <w:abstractNumId w:val="4"/>
  </w:num>
  <w:num w:numId="3" w16cid:durableId="968899793">
    <w:abstractNumId w:val="1"/>
  </w:num>
  <w:num w:numId="4" w16cid:durableId="1925257797">
    <w:abstractNumId w:val="5"/>
  </w:num>
  <w:num w:numId="5" w16cid:durableId="488638779">
    <w:abstractNumId w:val="12"/>
  </w:num>
  <w:num w:numId="6" w16cid:durableId="988440022">
    <w:abstractNumId w:val="13"/>
  </w:num>
  <w:num w:numId="7" w16cid:durableId="675957633">
    <w:abstractNumId w:val="5"/>
  </w:num>
  <w:num w:numId="8" w16cid:durableId="301885402">
    <w:abstractNumId w:val="7"/>
  </w:num>
  <w:num w:numId="9" w16cid:durableId="76292363">
    <w:abstractNumId w:val="9"/>
  </w:num>
  <w:num w:numId="10" w16cid:durableId="2080861846">
    <w:abstractNumId w:val="2"/>
  </w:num>
  <w:num w:numId="11" w16cid:durableId="1640257617">
    <w:abstractNumId w:val="11"/>
  </w:num>
  <w:num w:numId="12" w16cid:durableId="1666350066">
    <w:abstractNumId w:val="8"/>
  </w:num>
  <w:num w:numId="13" w16cid:durableId="354573285">
    <w:abstractNumId w:val="6"/>
  </w:num>
  <w:num w:numId="14" w16cid:durableId="69815140">
    <w:abstractNumId w:val="14"/>
  </w:num>
  <w:num w:numId="15" w16cid:durableId="1980836031">
    <w:abstractNumId w:val="10"/>
  </w:num>
  <w:num w:numId="16" w16cid:durableId="1766731616">
    <w:abstractNumId w:val="15"/>
  </w:num>
  <w:num w:numId="17" w16cid:durableId="9609568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586"/>
    <w:rsid w:val="00002C09"/>
    <w:rsid w:val="00040478"/>
    <w:rsid w:val="000407F8"/>
    <w:rsid w:val="00057747"/>
    <w:rsid w:val="000737BE"/>
    <w:rsid w:val="000C393E"/>
    <w:rsid w:val="000C49CF"/>
    <w:rsid w:val="000F74B4"/>
    <w:rsid w:val="0012513D"/>
    <w:rsid w:val="00140969"/>
    <w:rsid w:val="0014132F"/>
    <w:rsid w:val="001D1337"/>
    <w:rsid w:val="001E27AB"/>
    <w:rsid w:val="001E781A"/>
    <w:rsid w:val="00225080"/>
    <w:rsid w:val="0025646B"/>
    <w:rsid w:val="00265D97"/>
    <w:rsid w:val="00290840"/>
    <w:rsid w:val="002E32CC"/>
    <w:rsid w:val="0031060D"/>
    <w:rsid w:val="00322DC0"/>
    <w:rsid w:val="00327AFB"/>
    <w:rsid w:val="003317D1"/>
    <w:rsid w:val="003970E4"/>
    <w:rsid w:val="00420185"/>
    <w:rsid w:val="0043568E"/>
    <w:rsid w:val="0044091E"/>
    <w:rsid w:val="00441E80"/>
    <w:rsid w:val="00452F0B"/>
    <w:rsid w:val="004915DF"/>
    <w:rsid w:val="004D12DD"/>
    <w:rsid w:val="004F1B1E"/>
    <w:rsid w:val="00511DB3"/>
    <w:rsid w:val="00560B26"/>
    <w:rsid w:val="005C2DD6"/>
    <w:rsid w:val="005D2997"/>
    <w:rsid w:val="006077F9"/>
    <w:rsid w:val="00611C7C"/>
    <w:rsid w:val="00614766"/>
    <w:rsid w:val="0061487C"/>
    <w:rsid w:val="00624E7B"/>
    <w:rsid w:val="00627435"/>
    <w:rsid w:val="00640D63"/>
    <w:rsid w:val="00697D07"/>
    <w:rsid w:val="006B2204"/>
    <w:rsid w:val="006D2113"/>
    <w:rsid w:val="006D26C2"/>
    <w:rsid w:val="00710DE1"/>
    <w:rsid w:val="00760007"/>
    <w:rsid w:val="00763469"/>
    <w:rsid w:val="007679E2"/>
    <w:rsid w:val="007A5145"/>
    <w:rsid w:val="007F4DCA"/>
    <w:rsid w:val="007F6B22"/>
    <w:rsid w:val="00805172"/>
    <w:rsid w:val="00845792"/>
    <w:rsid w:val="0085046B"/>
    <w:rsid w:val="008748D0"/>
    <w:rsid w:val="0088243F"/>
    <w:rsid w:val="008C32EA"/>
    <w:rsid w:val="0091019D"/>
    <w:rsid w:val="00953586"/>
    <w:rsid w:val="00982A5D"/>
    <w:rsid w:val="009A0B3C"/>
    <w:rsid w:val="00A16161"/>
    <w:rsid w:val="00A535F9"/>
    <w:rsid w:val="00A54E42"/>
    <w:rsid w:val="00A972F0"/>
    <w:rsid w:val="00AD7C31"/>
    <w:rsid w:val="00AE1D8B"/>
    <w:rsid w:val="00B41D3E"/>
    <w:rsid w:val="00B423B7"/>
    <w:rsid w:val="00BE6BCC"/>
    <w:rsid w:val="00BF6559"/>
    <w:rsid w:val="00C015F1"/>
    <w:rsid w:val="00C55E9E"/>
    <w:rsid w:val="00C90D43"/>
    <w:rsid w:val="00C95854"/>
    <w:rsid w:val="00CD57C2"/>
    <w:rsid w:val="00CE7F99"/>
    <w:rsid w:val="00D62A62"/>
    <w:rsid w:val="00DB593C"/>
    <w:rsid w:val="00DB65F2"/>
    <w:rsid w:val="00E21106"/>
    <w:rsid w:val="00E34666"/>
    <w:rsid w:val="00E65FBC"/>
    <w:rsid w:val="00E90BB3"/>
    <w:rsid w:val="00EC457C"/>
    <w:rsid w:val="00EE1233"/>
    <w:rsid w:val="00F70773"/>
    <w:rsid w:val="00F875C1"/>
    <w:rsid w:val="00FB538C"/>
    <w:rsid w:val="00FF25C8"/>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86C651"/>
  <w15:chartTrackingRefBased/>
  <w15:docId w15:val="{8968FDAF-6FB7-4725-8440-A7019DFBA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5358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53586"/>
  </w:style>
  <w:style w:type="paragraph" w:styleId="Piedepgina">
    <w:name w:val="footer"/>
    <w:basedOn w:val="Normal"/>
    <w:link w:val="PiedepginaCar"/>
    <w:uiPriority w:val="99"/>
    <w:unhideWhenUsed/>
    <w:rsid w:val="0095358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53586"/>
  </w:style>
  <w:style w:type="paragraph" w:styleId="Prrafodelista">
    <w:name w:val="List Paragraph"/>
    <w:basedOn w:val="Normal"/>
    <w:uiPriority w:val="34"/>
    <w:qFormat/>
    <w:rsid w:val="00A535F9"/>
    <w:pPr>
      <w:ind w:left="720"/>
      <w:contextualSpacing/>
    </w:pPr>
  </w:style>
  <w:style w:type="character" w:customStyle="1" w:styleId="normaltextrun">
    <w:name w:val="normaltextrun"/>
    <w:basedOn w:val="Fuentedeprrafopredeter"/>
    <w:rsid w:val="00A535F9"/>
  </w:style>
  <w:style w:type="character" w:customStyle="1" w:styleId="eop">
    <w:name w:val="eop"/>
    <w:basedOn w:val="Fuentedeprrafopredeter"/>
    <w:rsid w:val="00A535F9"/>
  </w:style>
  <w:style w:type="paragraph" w:customStyle="1" w:styleId="paragraph">
    <w:name w:val="paragraph"/>
    <w:basedOn w:val="Normal"/>
    <w:rsid w:val="00A535F9"/>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Sinespaciado">
    <w:name w:val="No Spacing"/>
    <w:uiPriority w:val="1"/>
    <w:qFormat/>
    <w:rsid w:val="00441E80"/>
    <w:pPr>
      <w:spacing w:after="0" w:line="240" w:lineRule="auto"/>
    </w:pPr>
  </w:style>
  <w:style w:type="table" w:styleId="Tablaconcuadrcula">
    <w:name w:val="Table Grid"/>
    <w:basedOn w:val="Tablanormal"/>
    <w:uiPriority w:val="39"/>
    <w:rsid w:val="007600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aliases w:val="Opcionales"/>
    <w:qFormat/>
    <w:rsid w:val="00611C7C"/>
    <w:rPr>
      <w:rFonts w:asciiTheme="minorHAnsi" w:hAnsiTheme="minorHAnsi"/>
      <w:b/>
      <w:bCs/>
      <w:i/>
      <w:color w:val="4472C4" w:themeColor="accent1"/>
      <w:sz w:val="18"/>
    </w:rPr>
  </w:style>
  <w:style w:type="paragraph" w:styleId="Subttulo">
    <w:name w:val="Subtitle"/>
    <w:aliases w:val="Días iti"/>
    <w:basedOn w:val="Normal"/>
    <w:next w:val="Normal"/>
    <w:link w:val="SubttuloCar"/>
    <w:uiPriority w:val="11"/>
    <w:qFormat/>
    <w:rsid w:val="00611C7C"/>
    <w:pPr>
      <w:numPr>
        <w:ilvl w:val="1"/>
      </w:numPr>
      <w:suppressAutoHyphens/>
      <w:spacing w:after="0" w:line="240" w:lineRule="auto"/>
    </w:pPr>
    <w:rPr>
      <w:rFonts w:eastAsiaTheme="minorEastAsia"/>
      <w:b/>
      <w:sz w:val="20"/>
      <w:lang w:val="es-ES" w:eastAsia="ar-SA"/>
    </w:rPr>
  </w:style>
  <w:style w:type="character" w:customStyle="1" w:styleId="SubttuloCar">
    <w:name w:val="Subtítulo Car"/>
    <w:aliases w:val="Días iti Car"/>
    <w:basedOn w:val="Fuentedeprrafopredeter"/>
    <w:link w:val="Subttulo"/>
    <w:uiPriority w:val="11"/>
    <w:rsid w:val="00611C7C"/>
    <w:rPr>
      <w:rFonts w:eastAsiaTheme="minorEastAsia"/>
      <w:b/>
      <w:sz w:val="20"/>
      <w:lang w:val="es-ES" w:eastAsia="ar-SA"/>
    </w:rPr>
  </w:style>
  <w:style w:type="paragraph" w:styleId="Ttulo">
    <w:name w:val="Title"/>
    <w:aliases w:val="Ref"/>
    <w:basedOn w:val="Normal"/>
    <w:next w:val="Normal"/>
    <w:link w:val="TtuloCar"/>
    <w:uiPriority w:val="10"/>
    <w:qFormat/>
    <w:rsid w:val="00F70773"/>
    <w:pPr>
      <w:suppressAutoHyphens/>
      <w:spacing w:after="120" w:line="240" w:lineRule="auto"/>
      <w:contextualSpacing/>
    </w:pPr>
    <w:rPr>
      <w:rFonts w:ascii="VAGRundschriftDLig" w:eastAsiaTheme="majorEastAsia" w:hAnsi="VAGRundschriftDLig" w:cstheme="majorBidi"/>
      <w:b/>
      <w:color w:val="4472C4" w:themeColor="accent1"/>
      <w:spacing w:val="10"/>
      <w:kern w:val="28"/>
      <w:sz w:val="24"/>
      <w:szCs w:val="56"/>
      <w:lang w:val="es-ES" w:eastAsia="ar-SA"/>
    </w:rPr>
  </w:style>
  <w:style w:type="character" w:customStyle="1" w:styleId="TtuloCar">
    <w:name w:val="Título Car"/>
    <w:aliases w:val="Ref Car"/>
    <w:basedOn w:val="Fuentedeprrafopredeter"/>
    <w:link w:val="Ttulo"/>
    <w:uiPriority w:val="10"/>
    <w:rsid w:val="00F70773"/>
    <w:rPr>
      <w:rFonts w:ascii="VAGRundschriftDLig" w:eastAsiaTheme="majorEastAsia" w:hAnsi="VAGRundschriftDLig" w:cstheme="majorBidi"/>
      <w:b/>
      <w:color w:val="4472C4" w:themeColor="accent1"/>
      <w:spacing w:val="10"/>
      <w:kern w:val="28"/>
      <w:sz w:val="24"/>
      <w:szCs w:val="56"/>
      <w:lang w:val="es-ES" w:eastAsia="ar-SA"/>
    </w:rPr>
  </w:style>
  <w:style w:type="paragraph" w:customStyle="1" w:styleId="VA">
    <w:name w:val="VA"/>
    <w:basedOn w:val="Sinespaciado"/>
    <w:qFormat/>
    <w:rsid w:val="009A0B3C"/>
    <w:pPr>
      <w:shd w:val="clear" w:color="auto" w:fill="4472C4" w:themeFill="accent1"/>
      <w:suppressAutoHyphens/>
    </w:pPr>
    <w:rPr>
      <w:rFonts w:ascii="Calibri" w:eastAsia="Calibri" w:hAnsi="Calibri" w:cs="Calibri"/>
      <w:color w:val="FFFFFF" w:themeColor="background1"/>
      <w:sz w:val="18"/>
      <w:lang w:val="pt-BR"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3335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B06A63-3872-4355-B1AE-6EF58BC779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6</Pages>
  <Words>1767</Words>
  <Characters>9720</Characters>
  <Application>Microsoft Office Word</Application>
  <DocSecurity>0</DocSecurity>
  <Lines>81</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Alvarado</dc:creator>
  <cp:keywords/>
  <dc:description/>
  <cp:lastModifiedBy>La casa Del viaje</cp:lastModifiedBy>
  <cp:revision>7</cp:revision>
  <cp:lastPrinted>2023-06-02T22:51:00Z</cp:lastPrinted>
  <dcterms:created xsi:type="dcterms:W3CDTF">2025-11-11T03:45:00Z</dcterms:created>
  <dcterms:modified xsi:type="dcterms:W3CDTF">2025-11-11T04:14:00Z</dcterms:modified>
</cp:coreProperties>
</file>