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6738"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50"/>
        <w:gridCol w:w="4173"/>
      </w:tblGrid>
      <w:tr w:rsidR="00756342" w:rsidRPr="00500CE3" w14:paraId="719CF30C" w14:textId="77777777" w:rsidTr="00E47471">
        <w:trPr>
          <w:trHeight w:val="1137"/>
          <w:jc w:val="center"/>
        </w:trPr>
        <w:tc>
          <w:tcPr>
            <w:tcW w:w="4842" w:type="dxa"/>
            <w:vMerge w:val="restart"/>
            <w:vAlign w:val="bottom"/>
          </w:tcPr>
          <w:p w14:paraId="3617F560" w14:textId="01716A07" w:rsidR="00BD3D78" w:rsidRPr="00500CE3" w:rsidRDefault="00756342" w:rsidP="00BD3D78">
            <w:r>
              <w:rPr>
                <w:noProof/>
              </w:rPr>
              <w:drawing>
                <wp:inline distT="0" distB="0" distL="0" distR="0" wp14:anchorId="20B03209" wp14:editId="5BFC4970">
                  <wp:extent cx="3540557" cy="2691765"/>
                  <wp:effectExtent l="0" t="0" r="3175" b="0"/>
                  <wp:docPr id="2072339363" name="Imagen 3" descr="Qué es y dónde está el oráculo de Delfos - Mi Viaj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é es y dónde está el oráculo de Delfos - Mi Viaje"/>
                          <pic:cNvPicPr>
                            <a:picLocks noChangeAspect="1" noChangeArrowheads="1"/>
                          </pic:cNvPicPr>
                        </pic:nvPicPr>
                        <pic:blipFill rotWithShape="1">
                          <a:blip r:embed="rId8">
                            <a:extLst>
                              <a:ext uri="{28A0092B-C50C-407E-A947-70E740481C1C}">
                                <a14:useLocalDpi xmlns:a14="http://schemas.microsoft.com/office/drawing/2010/main" val="0"/>
                              </a:ext>
                            </a:extLst>
                          </a:blip>
                          <a:srcRect l="13801"/>
                          <a:stretch/>
                        </pic:blipFill>
                        <pic:spPr bwMode="auto">
                          <a:xfrm>
                            <a:off x="0" y="0"/>
                            <a:ext cx="3615876" cy="274902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896" w:type="dxa"/>
            <w:vAlign w:val="bottom"/>
          </w:tcPr>
          <w:p w14:paraId="502D36D2" w14:textId="31DE4A5E" w:rsidR="00BD3D78" w:rsidRPr="00500CE3" w:rsidRDefault="00126B61" w:rsidP="00BD3D78">
            <w:r>
              <w:rPr>
                <w:noProof/>
              </w:rPr>
              <w:drawing>
                <wp:inline distT="0" distB="0" distL="0" distR="0" wp14:anchorId="55C011AA" wp14:editId="67D5BE3C">
                  <wp:extent cx="2523744" cy="1277620"/>
                  <wp:effectExtent l="0" t="0" r="0" b="0"/>
                  <wp:docPr id="60704835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4570" cy="1293225"/>
                          </a:xfrm>
                          <a:prstGeom prst="rect">
                            <a:avLst/>
                          </a:prstGeom>
                          <a:noFill/>
                          <a:ln>
                            <a:noFill/>
                          </a:ln>
                        </pic:spPr>
                      </pic:pic>
                    </a:graphicData>
                  </a:graphic>
                </wp:inline>
              </w:drawing>
            </w:r>
          </w:p>
        </w:tc>
      </w:tr>
      <w:tr w:rsidR="00756342" w:rsidRPr="00500CE3" w14:paraId="21ADCC07" w14:textId="77777777" w:rsidTr="00E47471">
        <w:trPr>
          <w:trHeight w:val="107"/>
          <w:jc w:val="center"/>
        </w:trPr>
        <w:tc>
          <w:tcPr>
            <w:tcW w:w="4842" w:type="dxa"/>
            <w:vMerge/>
            <w:vAlign w:val="bottom"/>
          </w:tcPr>
          <w:p w14:paraId="2D250E9E" w14:textId="77777777" w:rsidR="00BD3D78" w:rsidRPr="00500CE3" w:rsidRDefault="00BD3D78" w:rsidP="00BD3D78"/>
        </w:tc>
        <w:tc>
          <w:tcPr>
            <w:tcW w:w="1896" w:type="dxa"/>
            <w:vAlign w:val="bottom"/>
          </w:tcPr>
          <w:p w14:paraId="01AE9599" w14:textId="267A02B9" w:rsidR="00BD3D78" w:rsidRPr="00500CE3" w:rsidRDefault="00126B61" w:rsidP="00BD3D78">
            <w:r>
              <w:rPr>
                <w:noProof/>
              </w:rPr>
              <w:drawing>
                <wp:inline distT="0" distB="0" distL="0" distR="0" wp14:anchorId="3DD0B79C" wp14:editId="11E23B34">
                  <wp:extent cx="2530241" cy="1404519"/>
                  <wp:effectExtent l="0" t="0" r="3810" b="5715"/>
                  <wp:docPr id="67424994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28A0092B-C50C-407E-A947-70E740481C1C}">
                                <a14:useLocalDpi xmlns:a14="http://schemas.microsoft.com/office/drawing/2010/main" val="0"/>
                              </a:ext>
                            </a:extLst>
                          </a:blip>
                          <a:srcRect b="21116"/>
                          <a:stretch/>
                        </pic:blipFill>
                        <pic:spPr bwMode="auto">
                          <a:xfrm>
                            <a:off x="0" y="0"/>
                            <a:ext cx="2596971" cy="1441560"/>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0DF46419" w14:textId="52CE922A" w:rsidR="001D066F" w:rsidRPr="00500CE3" w:rsidRDefault="00AD057A" w:rsidP="00BD3D78">
      <w:pPr>
        <w:spacing w:after="0" w:line="240" w:lineRule="auto"/>
        <w:jc w:val="center"/>
        <w:rPr>
          <w:i/>
          <w:sz w:val="56"/>
          <w:szCs w:val="56"/>
        </w:rPr>
      </w:pPr>
      <w:r w:rsidRPr="00500CE3">
        <w:rPr>
          <w:i/>
          <w:sz w:val="56"/>
          <w:szCs w:val="56"/>
        </w:rPr>
        <w:t>GRECI</w:t>
      </w:r>
      <w:r w:rsidR="00500CE3" w:rsidRPr="00500CE3">
        <w:rPr>
          <w:i/>
          <w:sz w:val="56"/>
          <w:szCs w:val="56"/>
        </w:rPr>
        <w:t>A, TIERRA &amp; MAR</w:t>
      </w:r>
    </w:p>
    <w:p w14:paraId="73B0C62E" w14:textId="49ECB4DA" w:rsidR="001D066F" w:rsidRPr="00500CE3" w:rsidRDefault="00500CE3" w:rsidP="00242F09">
      <w:pPr>
        <w:spacing w:after="0" w:line="240" w:lineRule="auto"/>
        <w:jc w:val="center"/>
      </w:pPr>
      <w:r w:rsidRPr="00500CE3">
        <w:t>11</w:t>
      </w:r>
      <w:r w:rsidR="0027613B" w:rsidRPr="00500CE3">
        <w:t xml:space="preserve"> DÍAS</w:t>
      </w:r>
      <w:r w:rsidR="009D6FEE" w:rsidRPr="00500CE3">
        <w:t xml:space="preserve"> </w:t>
      </w:r>
      <w:r w:rsidR="0027613B" w:rsidRPr="00500CE3">
        <w:t>/</w:t>
      </w:r>
      <w:r w:rsidR="009D6FEE" w:rsidRPr="00500CE3">
        <w:t xml:space="preserve"> </w:t>
      </w:r>
      <w:r w:rsidRPr="00500CE3">
        <w:t>10</w:t>
      </w:r>
      <w:r w:rsidR="0027613B" w:rsidRPr="00500CE3">
        <w:t xml:space="preserve"> NOCHES</w:t>
      </w:r>
    </w:p>
    <w:p w14:paraId="5FAFCE44" w14:textId="748673D5" w:rsidR="001D066F" w:rsidRPr="00500CE3" w:rsidRDefault="00AD057A" w:rsidP="00242F09">
      <w:pPr>
        <w:spacing w:after="0" w:line="240" w:lineRule="auto"/>
        <w:jc w:val="center"/>
      </w:pPr>
      <w:r w:rsidRPr="00500CE3">
        <w:t>Atenas,</w:t>
      </w:r>
      <w:r w:rsidR="00490984" w:rsidRPr="00500CE3">
        <w:t xml:space="preserve"> Olimpia</w:t>
      </w:r>
      <w:r w:rsidR="00126B61">
        <w:t>,</w:t>
      </w:r>
      <w:r w:rsidR="00490984" w:rsidRPr="00500CE3">
        <w:t xml:space="preserve"> Delfos</w:t>
      </w:r>
      <w:r w:rsidR="00126B61">
        <w:t>, Kalambaka y Crucero por las Islas</w:t>
      </w:r>
    </w:p>
    <w:p w14:paraId="00BC54A3" w14:textId="77777777" w:rsidR="006C10B8" w:rsidRPr="00500CE3" w:rsidRDefault="006C10B8" w:rsidP="00242F09">
      <w:pPr>
        <w:spacing w:after="0" w:line="240" w:lineRule="auto"/>
      </w:pPr>
    </w:p>
    <w:p w14:paraId="7F23233F" w14:textId="77777777" w:rsidR="001D066F" w:rsidRPr="00500CE3" w:rsidRDefault="00000000" w:rsidP="00242F09">
      <w:pPr>
        <w:spacing w:after="0" w:line="240" w:lineRule="auto"/>
        <w:jc w:val="both"/>
        <w:rPr>
          <w:b/>
          <w:bCs/>
        </w:rPr>
      </w:pPr>
      <w:r w:rsidRPr="00500CE3">
        <w:rPr>
          <w:b/>
          <w:bCs/>
        </w:rPr>
        <w:t>ITINERARIO</w:t>
      </w:r>
    </w:p>
    <w:p w14:paraId="020C277E" w14:textId="195B5109" w:rsidR="001D066F" w:rsidRPr="00500CE3" w:rsidRDefault="00000000" w:rsidP="00242F09">
      <w:pPr>
        <w:spacing w:after="0" w:line="240" w:lineRule="auto"/>
        <w:jc w:val="both"/>
      </w:pPr>
      <w:r w:rsidRPr="00500CE3">
        <w:rPr>
          <w:b/>
          <w:bCs/>
        </w:rPr>
        <w:t>REF.</w:t>
      </w:r>
      <w:r w:rsidRPr="00500CE3">
        <w:t xml:space="preserve"> LCVS</w:t>
      </w:r>
      <w:r w:rsidR="00624552" w:rsidRPr="00500CE3">
        <w:t>ATEX</w:t>
      </w:r>
      <w:r w:rsidRPr="00500CE3">
        <w:t>-</w:t>
      </w:r>
      <w:r w:rsidR="00126B61">
        <w:t>GTM</w:t>
      </w:r>
    </w:p>
    <w:p w14:paraId="2753CD24" w14:textId="4E240818" w:rsidR="001D066F" w:rsidRPr="00500CE3" w:rsidRDefault="008C1054" w:rsidP="00242F09">
      <w:pPr>
        <w:spacing w:after="0" w:line="240" w:lineRule="auto"/>
        <w:jc w:val="both"/>
      </w:pPr>
      <w:r w:rsidRPr="00500CE3">
        <w:rPr>
          <w:b/>
          <w:bCs/>
        </w:rPr>
        <w:t>SALIDAS:</w:t>
      </w:r>
      <w:r w:rsidR="00AD057A" w:rsidRPr="00500CE3">
        <w:rPr>
          <w:b/>
          <w:bCs/>
        </w:rPr>
        <w:t xml:space="preserve"> </w:t>
      </w:r>
      <w:r w:rsidR="00500CE3" w:rsidRPr="00500CE3">
        <w:t>martes</w:t>
      </w:r>
    </w:p>
    <w:p w14:paraId="54F192AE" w14:textId="5829EB5C" w:rsidR="001D066F" w:rsidRPr="00500CE3" w:rsidRDefault="008C1054" w:rsidP="00242F09">
      <w:pPr>
        <w:spacing w:after="0" w:line="240" w:lineRule="auto"/>
        <w:jc w:val="both"/>
      </w:pPr>
      <w:r w:rsidRPr="00500CE3">
        <w:rPr>
          <w:b/>
          <w:bCs/>
        </w:rPr>
        <w:t>VIGENCIA:</w:t>
      </w:r>
      <w:r w:rsidRPr="00500CE3">
        <w:t xml:space="preserve"> </w:t>
      </w:r>
      <w:r w:rsidR="00624552" w:rsidRPr="00500CE3">
        <w:t>0</w:t>
      </w:r>
      <w:r w:rsidR="007167B1">
        <w:t>6</w:t>
      </w:r>
      <w:r w:rsidR="00624552" w:rsidRPr="00500CE3">
        <w:t xml:space="preserve"> de </w:t>
      </w:r>
      <w:r w:rsidR="00500CE3" w:rsidRPr="00500CE3">
        <w:t>abril al 2</w:t>
      </w:r>
      <w:r w:rsidR="007167B1">
        <w:t>7</w:t>
      </w:r>
      <w:r w:rsidR="00500CE3" w:rsidRPr="00500CE3">
        <w:t xml:space="preserve"> octubre</w:t>
      </w:r>
      <w:r w:rsidR="00AD057A" w:rsidRPr="00500CE3">
        <w:t xml:space="preserve"> </w:t>
      </w:r>
      <w:r w:rsidR="0027613B" w:rsidRPr="00500CE3">
        <w:t>20</w:t>
      </w:r>
      <w:r w:rsidRPr="00500CE3">
        <w:t>2</w:t>
      </w:r>
      <w:r w:rsidR="007167B1">
        <w:t>6</w:t>
      </w:r>
    </w:p>
    <w:p w14:paraId="5294FB52" w14:textId="77777777" w:rsidR="001D066F" w:rsidRPr="00500CE3" w:rsidRDefault="001D066F" w:rsidP="00242F09">
      <w:pPr>
        <w:spacing w:after="0" w:line="240" w:lineRule="auto"/>
        <w:jc w:val="both"/>
      </w:pPr>
    </w:p>
    <w:p w14:paraId="1D5377F6" w14:textId="1EC9DF8A" w:rsidR="00500CE3" w:rsidRPr="00500CE3" w:rsidRDefault="00500CE3" w:rsidP="00500CE3">
      <w:pPr>
        <w:spacing w:after="0" w:line="240" w:lineRule="auto"/>
        <w:jc w:val="both"/>
      </w:pPr>
      <w:r w:rsidRPr="00500CE3">
        <w:rPr>
          <w:b/>
          <w:bCs/>
        </w:rPr>
        <w:t>DIA 1: (MARTES)</w:t>
      </w:r>
      <w:r w:rsidR="00674C5E">
        <w:rPr>
          <w:b/>
          <w:bCs/>
        </w:rPr>
        <w:t xml:space="preserve"> ATENAS</w:t>
      </w:r>
    </w:p>
    <w:p w14:paraId="2762C990" w14:textId="4DC518C1" w:rsidR="00500CE3" w:rsidRPr="00500CE3" w:rsidRDefault="00500CE3" w:rsidP="00500CE3">
      <w:pPr>
        <w:spacing w:after="0" w:line="240" w:lineRule="auto"/>
        <w:jc w:val="both"/>
      </w:pPr>
      <w:r w:rsidRPr="00500CE3">
        <w:t>Atenas Llegada al aeropuerto, asistencia y traslado al hotel. Alojamiento.</w:t>
      </w:r>
    </w:p>
    <w:p w14:paraId="1EC1C493" w14:textId="77777777" w:rsidR="00500CE3" w:rsidRPr="00500CE3" w:rsidRDefault="00500CE3" w:rsidP="00500CE3">
      <w:pPr>
        <w:spacing w:after="0" w:line="240" w:lineRule="auto"/>
        <w:jc w:val="both"/>
      </w:pPr>
    </w:p>
    <w:p w14:paraId="13DB624C" w14:textId="4106CA31" w:rsidR="00500CE3" w:rsidRPr="00500CE3" w:rsidRDefault="00500CE3" w:rsidP="00500CE3">
      <w:pPr>
        <w:spacing w:after="0" w:line="240" w:lineRule="auto"/>
        <w:jc w:val="both"/>
        <w:rPr>
          <w:b/>
          <w:bCs/>
        </w:rPr>
      </w:pPr>
      <w:r w:rsidRPr="00500CE3">
        <w:rPr>
          <w:b/>
          <w:bCs/>
        </w:rPr>
        <w:t>DIA 2: (MIÉRCOLES)</w:t>
      </w:r>
      <w:r w:rsidR="00674C5E">
        <w:rPr>
          <w:b/>
          <w:bCs/>
        </w:rPr>
        <w:t xml:space="preserve"> ATENAS, </w:t>
      </w:r>
      <w:r w:rsidRPr="00500CE3">
        <w:rPr>
          <w:b/>
          <w:bCs/>
        </w:rPr>
        <w:t>INICIO DEL CIRCUITO – OLIMPIA</w:t>
      </w:r>
    </w:p>
    <w:p w14:paraId="325BB019" w14:textId="04D1462B" w:rsidR="00500CE3" w:rsidRPr="00500CE3" w:rsidRDefault="00500CE3" w:rsidP="00500CE3">
      <w:pPr>
        <w:spacing w:after="0" w:line="240" w:lineRule="auto"/>
        <w:jc w:val="both"/>
      </w:pPr>
      <w:r w:rsidRPr="00500CE3">
        <w:t>Breve parada en el Canal de Corinto, Micenas, Teatro de Epidauro, Olimpia. Cena y alojamiento en Olimpia.</w:t>
      </w:r>
    </w:p>
    <w:p w14:paraId="5F0E2E21" w14:textId="77777777" w:rsidR="00500CE3" w:rsidRPr="00500CE3" w:rsidRDefault="00500CE3" w:rsidP="00500CE3">
      <w:pPr>
        <w:spacing w:after="0" w:line="240" w:lineRule="auto"/>
        <w:jc w:val="both"/>
      </w:pPr>
    </w:p>
    <w:p w14:paraId="4C83AC1D" w14:textId="04342C79" w:rsidR="00500CE3" w:rsidRPr="00500CE3" w:rsidRDefault="00500CE3" w:rsidP="00500CE3">
      <w:pPr>
        <w:spacing w:after="0" w:line="240" w:lineRule="auto"/>
        <w:jc w:val="both"/>
        <w:rPr>
          <w:b/>
          <w:bCs/>
        </w:rPr>
      </w:pPr>
      <w:r w:rsidRPr="00500CE3">
        <w:rPr>
          <w:b/>
          <w:bCs/>
        </w:rPr>
        <w:t>DIA 3: (JUEVES) OLIMPIA – DELFOS</w:t>
      </w:r>
    </w:p>
    <w:p w14:paraId="6ED4B883" w14:textId="610E81B5" w:rsidR="00500CE3" w:rsidRPr="00500CE3" w:rsidRDefault="00500CE3" w:rsidP="00500CE3">
      <w:pPr>
        <w:spacing w:after="0" w:line="240" w:lineRule="auto"/>
        <w:jc w:val="both"/>
      </w:pPr>
      <w:r w:rsidRPr="00500CE3">
        <w:t>Desayuno y visita del antiguo Estadio Olímpico y del Museo. Salida hacia Delfos y llegada al hotel. Cena y alojamiento.</w:t>
      </w:r>
    </w:p>
    <w:p w14:paraId="131F35C9" w14:textId="77777777" w:rsidR="00500CE3" w:rsidRPr="00500CE3" w:rsidRDefault="00500CE3" w:rsidP="00500CE3">
      <w:pPr>
        <w:spacing w:after="0" w:line="240" w:lineRule="auto"/>
        <w:jc w:val="both"/>
      </w:pPr>
    </w:p>
    <w:p w14:paraId="704A6079" w14:textId="1E408494" w:rsidR="00500CE3" w:rsidRPr="00500CE3" w:rsidRDefault="00500CE3" w:rsidP="00500CE3">
      <w:pPr>
        <w:spacing w:after="0" w:line="240" w:lineRule="auto"/>
        <w:jc w:val="both"/>
        <w:rPr>
          <w:b/>
          <w:bCs/>
        </w:rPr>
      </w:pPr>
      <w:r w:rsidRPr="00500CE3">
        <w:rPr>
          <w:b/>
          <w:bCs/>
        </w:rPr>
        <w:t>DIA 4: (VIERNES) DELFOS – METEORA</w:t>
      </w:r>
    </w:p>
    <w:p w14:paraId="10A52548" w14:textId="498A61F9" w:rsidR="00500CE3" w:rsidRPr="00500CE3" w:rsidRDefault="00500CE3" w:rsidP="00500CE3">
      <w:pPr>
        <w:spacing w:after="0" w:line="240" w:lineRule="auto"/>
        <w:jc w:val="both"/>
      </w:pPr>
      <w:r w:rsidRPr="00500CE3">
        <w:t>Desayuno y visita de Delfos, ciudad conocida como el ‘Centro del Mundo’, visitaremos el Museo Arqueológico de Delfos y el recinto arqueológico. Salida hacia Kalambaka. Llegada, cena y alojamiento.</w:t>
      </w:r>
    </w:p>
    <w:p w14:paraId="32EAD623" w14:textId="77777777" w:rsidR="00500CE3" w:rsidRPr="00500CE3" w:rsidRDefault="00500CE3" w:rsidP="00500CE3">
      <w:pPr>
        <w:spacing w:after="0" w:line="240" w:lineRule="auto"/>
        <w:jc w:val="both"/>
      </w:pPr>
    </w:p>
    <w:p w14:paraId="2576ADD2" w14:textId="69253C32" w:rsidR="00500CE3" w:rsidRPr="00500CE3" w:rsidRDefault="00500CE3" w:rsidP="00500CE3">
      <w:pPr>
        <w:spacing w:after="0" w:line="240" w:lineRule="auto"/>
        <w:jc w:val="both"/>
        <w:rPr>
          <w:b/>
          <w:bCs/>
        </w:rPr>
      </w:pPr>
      <w:r w:rsidRPr="00500CE3">
        <w:rPr>
          <w:b/>
          <w:bCs/>
        </w:rPr>
        <w:t>DIA 5: (SÁBADO) METEORA – ATENAS</w:t>
      </w:r>
    </w:p>
    <w:p w14:paraId="1228E6F0" w14:textId="10CC1061" w:rsidR="00500CE3" w:rsidRPr="00500CE3" w:rsidRDefault="00500CE3" w:rsidP="00500CE3">
      <w:pPr>
        <w:spacing w:after="0" w:line="240" w:lineRule="auto"/>
        <w:jc w:val="both"/>
      </w:pPr>
      <w:r w:rsidRPr="00500CE3">
        <w:t>Salida hacia Meteora con los monasterios emplazados sobre las rocas, es algo que no se les olvidara jamás. Saliendo pasaremos por Termopilas. Regreso al hotel de Atenas alrededor de las 18:00. Alojamiento.</w:t>
      </w:r>
    </w:p>
    <w:p w14:paraId="1B5363B8" w14:textId="77777777" w:rsidR="00500CE3" w:rsidRPr="00500CE3" w:rsidRDefault="00500CE3" w:rsidP="00500CE3">
      <w:pPr>
        <w:spacing w:after="0" w:line="240" w:lineRule="auto"/>
        <w:jc w:val="both"/>
      </w:pPr>
    </w:p>
    <w:p w14:paraId="51754DFA" w14:textId="0199359A" w:rsidR="00500CE3" w:rsidRPr="00500CE3" w:rsidRDefault="00500CE3" w:rsidP="00500CE3">
      <w:pPr>
        <w:spacing w:after="0" w:line="240" w:lineRule="auto"/>
        <w:jc w:val="both"/>
        <w:rPr>
          <w:b/>
          <w:bCs/>
        </w:rPr>
      </w:pPr>
      <w:r w:rsidRPr="00500CE3">
        <w:rPr>
          <w:b/>
          <w:bCs/>
        </w:rPr>
        <w:t xml:space="preserve">DIA 6: (DOMINGO) ATENAS </w:t>
      </w:r>
    </w:p>
    <w:p w14:paraId="45508888" w14:textId="7656A907" w:rsidR="00500CE3" w:rsidRDefault="00500CE3" w:rsidP="00500CE3">
      <w:pPr>
        <w:spacing w:after="0" w:line="240" w:lineRule="auto"/>
        <w:jc w:val="both"/>
      </w:pPr>
      <w:r w:rsidRPr="00500CE3">
        <w:t>Desayuno. Salida para realizar la visita de la ciudad de Atenas. Tarde libre.</w:t>
      </w:r>
      <w:r>
        <w:t xml:space="preserve"> </w:t>
      </w:r>
      <w:r w:rsidRPr="00500CE3">
        <w:t>Alojamiento.</w:t>
      </w:r>
    </w:p>
    <w:p w14:paraId="4A3F34A6" w14:textId="77777777" w:rsidR="00500CE3" w:rsidRPr="00500CE3" w:rsidRDefault="00500CE3" w:rsidP="00500CE3">
      <w:pPr>
        <w:spacing w:after="0" w:line="240" w:lineRule="auto"/>
        <w:jc w:val="both"/>
      </w:pPr>
    </w:p>
    <w:p w14:paraId="2F8AA37A" w14:textId="5DCF8D2F" w:rsidR="00500CE3" w:rsidRPr="00500CE3" w:rsidRDefault="00500CE3" w:rsidP="00500CE3">
      <w:pPr>
        <w:spacing w:after="0" w:line="240" w:lineRule="auto"/>
        <w:jc w:val="both"/>
        <w:rPr>
          <w:b/>
          <w:bCs/>
        </w:rPr>
      </w:pPr>
      <w:r w:rsidRPr="00500CE3">
        <w:rPr>
          <w:b/>
          <w:bCs/>
        </w:rPr>
        <w:t>DIA 7: (LUNES) CRUCERO DE 4 NOCHES /5 DÍAS</w:t>
      </w:r>
      <w:r>
        <w:rPr>
          <w:b/>
          <w:bCs/>
        </w:rPr>
        <w:t xml:space="preserve"> </w:t>
      </w:r>
      <w:r w:rsidR="00082D00">
        <w:rPr>
          <w:b/>
          <w:bCs/>
        </w:rPr>
        <w:t>–</w:t>
      </w:r>
      <w:r w:rsidRPr="00500CE3">
        <w:rPr>
          <w:b/>
          <w:bCs/>
        </w:rPr>
        <w:t xml:space="preserve"> MYKONOS</w:t>
      </w:r>
    </w:p>
    <w:p w14:paraId="116DF43E" w14:textId="440C4A49" w:rsidR="00500CE3" w:rsidRPr="00500CE3" w:rsidRDefault="00500CE3" w:rsidP="00500CE3">
      <w:pPr>
        <w:spacing w:after="0" w:line="240" w:lineRule="auto"/>
        <w:jc w:val="both"/>
      </w:pPr>
      <w:r w:rsidRPr="00500CE3">
        <w:t>Salida hacia el Puerto de Lavrio y embarque al</w:t>
      </w:r>
      <w:r>
        <w:t xml:space="preserve"> </w:t>
      </w:r>
      <w:r w:rsidRPr="00500CE3">
        <w:t>crucero. Llegada a la isla de Mykonos, desembarque, tiempo libre en la isla. Salida a la hora indicada,</w:t>
      </w:r>
      <w:r>
        <w:t xml:space="preserve"> </w:t>
      </w:r>
      <w:r w:rsidRPr="00500CE3">
        <w:t>hacia Kusadasi (Turquía).</w:t>
      </w:r>
    </w:p>
    <w:p w14:paraId="3192D0A1" w14:textId="77777777" w:rsidR="00500CE3" w:rsidRDefault="00500CE3" w:rsidP="00500CE3">
      <w:pPr>
        <w:spacing w:after="0" w:line="240" w:lineRule="auto"/>
        <w:jc w:val="both"/>
      </w:pPr>
    </w:p>
    <w:p w14:paraId="7E3F3851" w14:textId="77777777" w:rsidR="00082D00" w:rsidRDefault="00082D00" w:rsidP="00500CE3">
      <w:pPr>
        <w:spacing w:after="0" w:line="240" w:lineRule="auto"/>
        <w:jc w:val="both"/>
        <w:rPr>
          <w:b/>
          <w:bCs/>
        </w:rPr>
      </w:pPr>
      <w:r w:rsidRPr="00500CE3">
        <w:rPr>
          <w:b/>
          <w:bCs/>
        </w:rPr>
        <w:t xml:space="preserve">DIA 8: (MARTES) KUSADASI – PATMOS </w:t>
      </w:r>
    </w:p>
    <w:p w14:paraId="091DC95C" w14:textId="6E891FC0" w:rsidR="00500CE3" w:rsidRPr="00500CE3" w:rsidRDefault="00082D00" w:rsidP="00082D00">
      <w:pPr>
        <w:spacing w:after="0" w:line="240" w:lineRule="auto"/>
        <w:jc w:val="both"/>
      </w:pPr>
      <w:r w:rsidRPr="00082D00">
        <w:t xml:space="preserve">Llegada </w:t>
      </w:r>
      <w:r>
        <w:t>a</w:t>
      </w:r>
      <w:r w:rsidRPr="00082D00">
        <w:t xml:space="preserve"> Kusadasi</w:t>
      </w:r>
      <w:r>
        <w:t>, d</w:t>
      </w:r>
      <w:r w:rsidR="00500CE3" w:rsidRPr="00500CE3">
        <w:t>esembarque</w:t>
      </w:r>
      <w:r>
        <w:t xml:space="preserve"> y tiempo libre</w:t>
      </w:r>
      <w:r w:rsidR="00500CE3" w:rsidRPr="00500CE3">
        <w:t>. Embarque a la hora indicada, para salir hacia la isla de Patmos. Llegada a Patmos, desembarque y tiempo libre. Embarque a la hora indicada por el barco para salir hacia Rodas.</w:t>
      </w:r>
    </w:p>
    <w:p w14:paraId="4011F983" w14:textId="77777777" w:rsidR="00082D00" w:rsidRDefault="00082D00" w:rsidP="00500CE3">
      <w:pPr>
        <w:spacing w:after="0" w:line="240" w:lineRule="auto"/>
        <w:jc w:val="both"/>
      </w:pPr>
    </w:p>
    <w:p w14:paraId="263533FE" w14:textId="12AE5CB8" w:rsidR="00082D00" w:rsidRPr="00082D00" w:rsidRDefault="00082D00" w:rsidP="00500CE3">
      <w:pPr>
        <w:spacing w:after="0" w:line="240" w:lineRule="auto"/>
        <w:jc w:val="both"/>
        <w:rPr>
          <w:b/>
          <w:bCs/>
        </w:rPr>
      </w:pPr>
      <w:r w:rsidRPr="00500CE3">
        <w:rPr>
          <w:b/>
          <w:bCs/>
        </w:rPr>
        <w:t xml:space="preserve">DIA 9: (MIÉRCOLES) RODAS </w:t>
      </w:r>
    </w:p>
    <w:p w14:paraId="56C28D49" w14:textId="179E126A" w:rsidR="00500CE3" w:rsidRPr="00500CE3" w:rsidRDefault="00500CE3" w:rsidP="00500CE3">
      <w:pPr>
        <w:spacing w:after="0" w:line="240" w:lineRule="auto"/>
        <w:jc w:val="both"/>
      </w:pPr>
      <w:r w:rsidRPr="00500CE3">
        <w:t>Llegada a la isla de Rodas.</w:t>
      </w:r>
    </w:p>
    <w:p w14:paraId="48BD0CBA" w14:textId="77777777" w:rsidR="00082D00" w:rsidRDefault="00082D00" w:rsidP="00500CE3">
      <w:pPr>
        <w:spacing w:after="0" w:line="240" w:lineRule="auto"/>
        <w:jc w:val="both"/>
      </w:pPr>
    </w:p>
    <w:p w14:paraId="38D26EF4" w14:textId="13DE83CC" w:rsidR="00082D00" w:rsidRPr="00082D00" w:rsidRDefault="00082D00" w:rsidP="00500CE3">
      <w:pPr>
        <w:spacing w:after="0" w:line="240" w:lineRule="auto"/>
        <w:jc w:val="both"/>
        <w:rPr>
          <w:b/>
          <w:bCs/>
        </w:rPr>
      </w:pPr>
      <w:r w:rsidRPr="00500CE3">
        <w:rPr>
          <w:b/>
          <w:bCs/>
        </w:rPr>
        <w:t xml:space="preserve">DIA 10: (JUEVES) CRETA </w:t>
      </w:r>
      <w:r>
        <w:rPr>
          <w:b/>
          <w:bCs/>
        </w:rPr>
        <w:t>–</w:t>
      </w:r>
      <w:r w:rsidRPr="00500CE3">
        <w:rPr>
          <w:b/>
          <w:bCs/>
        </w:rPr>
        <w:t xml:space="preserve"> SANTORINI</w:t>
      </w:r>
    </w:p>
    <w:p w14:paraId="70DC37D7" w14:textId="0483EB8D" w:rsidR="00500CE3" w:rsidRDefault="00500CE3" w:rsidP="00082D00">
      <w:pPr>
        <w:spacing w:after="0" w:line="240" w:lineRule="auto"/>
        <w:jc w:val="both"/>
      </w:pPr>
      <w:r w:rsidRPr="00500CE3">
        <w:t>Llegada a la isla de Creta. Desembarque llegada a la isla de</w:t>
      </w:r>
      <w:r w:rsidR="00082D00">
        <w:t xml:space="preserve"> </w:t>
      </w:r>
      <w:r w:rsidRPr="00500CE3">
        <w:t>Santorini. Desembarque. Embarque a la hora informada por el barco.</w:t>
      </w:r>
    </w:p>
    <w:p w14:paraId="401ED5A8" w14:textId="77777777" w:rsidR="00082D00" w:rsidRPr="00500CE3" w:rsidRDefault="00082D00" w:rsidP="00082D00">
      <w:pPr>
        <w:spacing w:after="0" w:line="240" w:lineRule="auto"/>
        <w:jc w:val="both"/>
      </w:pPr>
    </w:p>
    <w:p w14:paraId="24D6F67C" w14:textId="50ADF536" w:rsidR="00082D00" w:rsidRPr="00082D00" w:rsidRDefault="00082D00" w:rsidP="00500CE3">
      <w:pPr>
        <w:spacing w:after="0" w:line="240" w:lineRule="auto"/>
        <w:jc w:val="both"/>
        <w:rPr>
          <w:b/>
          <w:bCs/>
        </w:rPr>
      </w:pPr>
      <w:r w:rsidRPr="00082D00">
        <w:rPr>
          <w:b/>
          <w:bCs/>
        </w:rPr>
        <w:t xml:space="preserve">DIA 11: (VIERNES) ATENAS </w:t>
      </w:r>
    </w:p>
    <w:p w14:paraId="4E6D77A9" w14:textId="79F771D5" w:rsidR="00624552" w:rsidRPr="00500CE3" w:rsidRDefault="00500CE3" w:rsidP="00500CE3">
      <w:pPr>
        <w:spacing w:after="0" w:line="240" w:lineRule="auto"/>
        <w:jc w:val="both"/>
      </w:pPr>
      <w:r w:rsidRPr="00500CE3">
        <w:t>Llegada al puerto de Lavrio en Atenas desembarque y traslado al aeropuerto.</w:t>
      </w:r>
    </w:p>
    <w:p w14:paraId="489E05CB" w14:textId="77777777" w:rsidR="00082D00" w:rsidRDefault="00082D00" w:rsidP="00500CE3">
      <w:pPr>
        <w:spacing w:after="0" w:line="240" w:lineRule="auto"/>
        <w:jc w:val="both"/>
      </w:pPr>
    </w:p>
    <w:p w14:paraId="69A2ED25" w14:textId="65BAC17F" w:rsidR="001D066F" w:rsidRPr="00082D00" w:rsidRDefault="00000000" w:rsidP="00500CE3">
      <w:pPr>
        <w:spacing w:after="0" w:line="240" w:lineRule="auto"/>
        <w:jc w:val="both"/>
        <w:rPr>
          <w:b/>
          <w:bCs/>
        </w:rPr>
      </w:pPr>
      <w:r w:rsidRPr="00082D00">
        <w:rPr>
          <w:b/>
          <w:bCs/>
        </w:rPr>
        <w:t xml:space="preserve">Fin de nuestros servicios. </w:t>
      </w:r>
    </w:p>
    <w:p w14:paraId="2A70849D" w14:textId="77777777" w:rsidR="001D066F" w:rsidRPr="00500CE3" w:rsidRDefault="001D066F" w:rsidP="00500CE3">
      <w:pPr>
        <w:spacing w:after="0" w:line="240" w:lineRule="auto"/>
        <w:jc w:val="both"/>
      </w:pPr>
    </w:p>
    <w:p w14:paraId="7565327D" w14:textId="77777777" w:rsidR="00D04BF0" w:rsidRPr="00500CE3" w:rsidRDefault="00D04BF0" w:rsidP="00500CE3">
      <w:pPr>
        <w:spacing w:after="0" w:line="240" w:lineRule="auto"/>
        <w:jc w:val="both"/>
      </w:pPr>
    </w:p>
    <w:p w14:paraId="2CB00FAA" w14:textId="33FB9FF5" w:rsidR="003234A8" w:rsidRPr="00500CE3" w:rsidRDefault="00D04BF0" w:rsidP="00D5707A">
      <w:pPr>
        <w:spacing w:after="0" w:line="240" w:lineRule="auto"/>
        <w:rPr>
          <w:rFonts w:cstheme="minorHAnsi"/>
          <w:b/>
          <w:bCs/>
          <w:color w:val="C00000"/>
          <w:sz w:val="28"/>
          <w:szCs w:val="28"/>
        </w:rPr>
      </w:pPr>
      <w:r w:rsidRPr="00500CE3">
        <w:rPr>
          <w:rFonts w:cstheme="minorHAnsi"/>
          <w:b/>
          <w:bCs/>
          <w:color w:val="C00000"/>
          <w:sz w:val="28"/>
          <w:szCs w:val="28"/>
        </w:rPr>
        <w:t xml:space="preserve">PRECIOS POR PERSONA EN </w:t>
      </w:r>
      <w:r w:rsidR="00082D00">
        <w:rPr>
          <w:rFonts w:cstheme="minorHAnsi"/>
          <w:b/>
          <w:bCs/>
          <w:color w:val="C00000"/>
          <w:sz w:val="28"/>
          <w:szCs w:val="28"/>
        </w:rPr>
        <w:t>U</w:t>
      </w:r>
      <w:r w:rsidRPr="00500CE3">
        <w:rPr>
          <w:rFonts w:cstheme="minorHAnsi"/>
          <w:b/>
          <w:bCs/>
          <w:color w:val="C00000"/>
          <w:sz w:val="28"/>
          <w:szCs w:val="28"/>
        </w:rPr>
        <w:t>S</w:t>
      </w:r>
      <w:r w:rsidR="00082D00">
        <w:rPr>
          <w:rFonts w:cstheme="minorHAnsi"/>
          <w:b/>
          <w:bCs/>
          <w:color w:val="C00000"/>
          <w:sz w:val="28"/>
          <w:szCs w:val="28"/>
        </w:rPr>
        <w:t>D</w:t>
      </w:r>
    </w:p>
    <w:p w14:paraId="3D7CD6C3" w14:textId="6A87690B" w:rsidR="00101F8B" w:rsidRPr="00500CE3" w:rsidRDefault="00101F8B" w:rsidP="00D5707A">
      <w:pPr>
        <w:spacing w:after="0" w:line="240" w:lineRule="auto"/>
        <w:rPr>
          <w:rFonts w:cstheme="minorHAnsi"/>
          <w:b/>
          <w:bCs/>
          <w:color w:val="C00000"/>
          <w:sz w:val="24"/>
          <w:szCs w:val="24"/>
        </w:rPr>
      </w:pPr>
      <w:r w:rsidRPr="00500CE3">
        <w:rPr>
          <w:rFonts w:cstheme="minorHAnsi"/>
          <w:b/>
          <w:bCs/>
          <w:color w:val="C00000"/>
          <w:sz w:val="24"/>
          <w:szCs w:val="24"/>
        </w:rPr>
        <w:t>VIGENCIA: 0</w:t>
      </w:r>
      <w:r w:rsidR="000B630E">
        <w:rPr>
          <w:rFonts w:cstheme="minorHAnsi"/>
          <w:b/>
          <w:bCs/>
          <w:color w:val="C00000"/>
          <w:sz w:val="24"/>
          <w:szCs w:val="24"/>
        </w:rPr>
        <w:t>6</w:t>
      </w:r>
      <w:r w:rsidRPr="00500CE3">
        <w:rPr>
          <w:rFonts w:cstheme="minorHAnsi"/>
          <w:b/>
          <w:bCs/>
          <w:color w:val="C00000"/>
          <w:sz w:val="24"/>
          <w:szCs w:val="24"/>
        </w:rPr>
        <w:t xml:space="preserve"> </w:t>
      </w:r>
      <w:r w:rsidR="00853ED0">
        <w:rPr>
          <w:rFonts w:cstheme="minorHAnsi"/>
          <w:b/>
          <w:bCs/>
          <w:color w:val="C00000"/>
          <w:sz w:val="24"/>
          <w:szCs w:val="24"/>
        </w:rPr>
        <w:t>ABRIL</w:t>
      </w:r>
      <w:r w:rsidRPr="00500CE3">
        <w:rPr>
          <w:rFonts w:cstheme="minorHAnsi"/>
          <w:b/>
          <w:bCs/>
          <w:color w:val="C00000"/>
          <w:sz w:val="24"/>
          <w:szCs w:val="24"/>
        </w:rPr>
        <w:t xml:space="preserve"> </w:t>
      </w:r>
      <w:r w:rsidR="00853ED0">
        <w:rPr>
          <w:rFonts w:cstheme="minorHAnsi"/>
          <w:b/>
          <w:bCs/>
          <w:color w:val="C00000"/>
          <w:sz w:val="24"/>
          <w:szCs w:val="24"/>
        </w:rPr>
        <w:t>AL 2</w:t>
      </w:r>
      <w:r w:rsidR="000B630E">
        <w:rPr>
          <w:rFonts w:cstheme="minorHAnsi"/>
          <w:b/>
          <w:bCs/>
          <w:color w:val="C00000"/>
          <w:sz w:val="24"/>
          <w:szCs w:val="24"/>
        </w:rPr>
        <w:t>7</w:t>
      </w:r>
      <w:r w:rsidR="00853ED0">
        <w:rPr>
          <w:rFonts w:cstheme="minorHAnsi"/>
          <w:b/>
          <w:bCs/>
          <w:color w:val="C00000"/>
          <w:sz w:val="24"/>
          <w:szCs w:val="24"/>
        </w:rPr>
        <w:t xml:space="preserve"> OCTUBRE</w:t>
      </w:r>
      <w:r w:rsidRPr="00500CE3">
        <w:rPr>
          <w:rFonts w:cstheme="minorHAnsi"/>
          <w:b/>
          <w:bCs/>
          <w:color w:val="C00000"/>
          <w:sz w:val="24"/>
          <w:szCs w:val="24"/>
        </w:rPr>
        <w:t xml:space="preserve"> 202</w:t>
      </w:r>
      <w:r w:rsidR="000B630E">
        <w:rPr>
          <w:rFonts w:cstheme="minorHAnsi"/>
          <w:b/>
          <w:bCs/>
          <w:color w:val="C00000"/>
          <w:sz w:val="24"/>
          <w:szCs w:val="24"/>
        </w:rPr>
        <w:t>6</w:t>
      </w:r>
    </w:p>
    <w:p w14:paraId="7955B0DD" w14:textId="77777777" w:rsidR="003234A8" w:rsidRPr="00500CE3" w:rsidRDefault="003234A8" w:rsidP="003234A8">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6"/>
        <w:gridCol w:w="1588"/>
        <w:gridCol w:w="1701"/>
        <w:gridCol w:w="1559"/>
      </w:tblGrid>
      <w:tr w:rsidR="00D5707A" w:rsidRPr="00500CE3" w14:paraId="00C361C9" w14:textId="77777777" w:rsidTr="002B42EE">
        <w:trPr>
          <w:trHeight w:val="315"/>
          <w:jc w:val="center"/>
        </w:trPr>
        <w:tc>
          <w:tcPr>
            <w:tcW w:w="1526" w:type="dxa"/>
            <w:tcBorders>
              <w:bottom w:val="single" w:sz="2" w:space="0" w:color="auto"/>
            </w:tcBorders>
            <w:shd w:val="clear" w:color="auto" w:fill="E7E6E6" w:themeFill="background2"/>
            <w:vAlign w:val="center"/>
          </w:tcPr>
          <w:p w14:paraId="414E4852" w14:textId="594648D0" w:rsidR="00D5707A" w:rsidRPr="00500CE3" w:rsidRDefault="00D5707A" w:rsidP="003234A8">
            <w:pPr>
              <w:spacing w:after="0" w:line="240" w:lineRule="auto"/>
              <w:rPr>
                <w:b/>
                <w:bCs/>
              </w:rPr>
            </w:pPr>
            <w:r w:rsidRPr="00500CE3">
              <w:rPr>
                <w:b/>
                <w:bCs/>
              </w:rPr>
              <w:t>CATEGORIA</w:t>
            </w:r>
          </w:p>
        </w:tc>
        <w:tc>
          <w:tcPr>
            <w:tcW w:w="1588" w:type="dxa"/>
            <w:tcBorders>
              <w:bottom w:val="single" w:sz="2" w:space="0" w:color="auto"/>
            </w:tcBorders>
            <w:shd w:val="clear" w:color="auto" w:fill="E7E6E6" w:themeFill="background2"/>
            <w:vAlign w:val="center"/>
          </w:tcPr>
          <w:p w14:paraId="2B2F7BB6" w14:textId="348398CE" w:rsidR="00D5707A" w:rsidRPr="00500CE3" w:rsidRDefault="002B42EE" w:rsidP="003234A8">
            <w:pPr>
              <w:spacing w:after="0" w:line="240" w:lineRule="auto"/>
              <w:jc w:val="center"/>
              <w:rPr>
                <w:b/>
                <w:bCs/>
              </w:rPr>
            </w:pPr>
            <w:r w:rsidRPr="00500CE3">
              <w:rPr>
                <w:b/>
                <w:bCs/>
              </w:rPr>
              <w:t>SENCILLA</w:t>
            </w:r>
          </w:p>
        </w:tc>
        <w:tc>
          <w:tcPr>
            <w:tcW w:w="1701" w:type="dxa"/>
            <w:tcBorders>
              <w:bottom w:val="single" w:sz="2" w:space="0" w:color="auto"/>
            </w:tcBorders>
            <w:shd w:val="clear" w:color="auto" w:fill="E7E6E6" w:themeFill="background2"/>
            <w:vAlign w:val="center"/>
          </w:tcPr>
          <w:p w14:paraId="57A9C9C9" w14:textId="4D37CB23" w:rsidR="00D5707A" w:rsidRPr="00500CE3" w:rsidRDefault="00D5707A" w:rsidP="003234A8">
            <w:pPr>
              <w:spacing w:after="0" w:line="240" w:lineRule="auto"/>
              <w:jc w:val="center"/>
              <w:rPr>
                <w:b/>
                <w:bCs/>
              </w:rPr>
            </w:pPr>
            <w:r w:rsidRPr="00500CE3">
              <w:rPr>
                <w:b/>
                <w:bCs/>
              </w:rPr>
              <w:t>DOBLE</w:t>
            </w:r>
          </w:p>
        </w:tc>
        <w:tc>
          <w:tcPr>
            <w:tcW w:w="1559" w:type="dxa"/>
            <w:tcBorders>
              <w:bottom w:val="single" w:sz="2" w:space="0" w:color="auto"/>
            </w:tcBorders>
            <w:shd w:val="clear" w:color="auto" w:fill="E7E6E6" w:themeFill="background2"/>
            <w:vAlign w:val="center"/>
          </w:tcPr>
          <w:p w14:paraId="27AF079A" w14:textId="5BE20CFD" w:rsidR="00D5707A" w:rsidRPr="00500CE3" w:rsidRDefault="002B42EE" w:rsidP="003234A8">
            <w:pPr>
              <w:spacing w:after="0" w:line="240" w:lineRule="auto"/>
              <w:jc w:val="center"/>
              <w:rPr>
                <w:b/>
                <w:bCs/>
              </w:rPr>
            </w:pPr>
            <w:r w:rsidRPr="00500CE3">
              <w:rPr>
                <w:b/>
                <w:bCs/>
              </w:rPr>
              <w:t>TRIPLE</w:t>
            </w:r>
          </w:p>
        </w:tc>
      </w:tr>
      <w:tr w:rsidR="00D5707A" w:rsidRPr="00500CE3" w14:paraId="5C33A37A" w14:textId="77777777" w:rsidTr="00853ED0">
        <w:trPr>
          <w:trHeight w:val="349"/>
          <w:jc w:val="center"/>
        </w:trPr>
        <w:tc>
          <w:tcPr>
            <w:tcW w:w="1526" w:type="dxa"/>
            <w:tcBorders>
              <w:top w:val="single" w:sz="2" w:space="0" w:color="auto"/>
              <w:left w:val="single" w:sz="2" w:space="0" w:color="auto"/>
              <w:bottom w:val="single" w:sz="2" w:space="0" w:color="auto"/>
              <w:right w:val="single" w:sz="2" w:space="0" w:color="auto"/>
            </w:tcBorders>
            <w:vAlign w:val="center"/>
          </w:tcPr>
          <w:p w14:paraId="628B1065" w14:textId="0DAA8B2A" w:rsidR="00D5707A" w:rsidRPr="00500CE3" w:rsidRDefault="00B94E97" w:rsidP="003234A8">
            <w:pPr>
              <w:spacing w:after="0" w:line="240" w:lineRule="auto"/>
            </w:pPr>
            <w:r>
              <w:t>BRONCE</w:t>
            </w:r>
          </w:p>
        </w:tc>
        <w:tc>
          <w:tcPr>
            <w:tcW w:w="1588" w:type="dxa"/>
            <w:tcBorders>
              <w:top w:val="single" w:sz="2" w:space="0" w:color="auto"/>
              <w:left w:val="single" w:sz="2" w:space="0" w:color="auto"/>
              <w:bottom w:val="single" w:sz="2" w:space="0" w:color="auto"/>
              <w:right w:val="single" w:sz="2" w:space="0" w:color="auto"/>
            </w:tcBorders>
            <w:vAlign w:val="center"/>
          </w:tcPr>
          <w:p w14:paraId="15827CBE" w14:textId="6B62AFE0" w:rsidR="00D5707A" w:rsidRPr="00500CE3" w:rsidRDefault="002B42EE" w:rsidP="003234A8">
            <w:pPr>
              <w:spacing w:after="0" w:line="240" w:lineRule="auto"/>
              <w:jc w:val="center"/>
            </w:pPr>
            <w:r w:rsidRPr="00500CE3">
              <w:t xml:space="preserve">$ </w:t>
            </w:r>
            <w:r w:rsidR="00B94E97">
              <w:t>4,</w:t>
            </w:r>
            <w:r w:rsidR="007167B1">
              <w:t>75</w:t>
            </w:r>
            <w:r w:rsidR="00EB047B">
              <w:t>5</w:t>
            </w:r>
            <w:r w:rsidRPr="00500CE3">
              <w:t xml:space="preserve"> </w:t>
            </w:r>
            <w:r w:rsidR="00B94E97">
              <w:t>USD</w:t>
            </w:r>
          </w:p>
        </w:tc>
        <w:tc>
          <w:tcPr>
            <w:tcW w:w="1701" w:type="dxa"/>
            <w:tcBorders>
              <w:top w:val="single" w:sz="2" w:space="0" w:color="auto"/>
              <w:left w:val="single" w:sz="2" w:space="0" w:color="auto"/>
              <w:bottom w:val="single" w:sz="2" w:space="0" w:color="auto"/>
              <w:right w:val="single" w:sz="2" w:space="0" w:color="auto"/>
            </w:tcBorders>
            <w:vAlign w:val="center"/>
          </w:tcPr>
          <w:p w14:paraId="49F84FBA" w14:textId="134AF267" w:rsidR="00D5707A" w:rsidRPr="00500CE3" w:rsidRDefault="002B42EE" w:rsidP="003234A8">
            <w:pPr>
              <w:spacing w:after="0" w:line="240" w:lineRule="auto"/>
              <w:jc w:val="center"/>
            </w:pPr>
            <w:r w:rsidRPr="00500CE3">
              <w:t xml:space="preserve">$ </w:t>
            </w:r>
            <w:r w:rsidR="00B94E97">
              <w:t>2,</w:t>
            </w:r>
            <w:r w:rsidR="00EB047B">
              <w:t>745</w:t>
            </w:r>
            <w:r w:rsidRPr="00500CE3">
              <w:t xml:space="preserve"> </w:t>
            </w:r>
            <w:r w:rsidR="00B94E97">
              <w:t>USD</w:t>
            </w:r>
          </w:p>
        </w:tc>
        <w:tc>
          <w:tcPr>
            <w:tcW w:w="1559" w:type="dxa"/>
            <w:tcBorders>
              <w:top w:val="single" w:sz="2" w:space="0" w:color="auto"/>
              <w:left w:val="single" w:sz="2" w:space="0" w:color="auto"/>
              <w:bottom w:val="single" w:sz="2" w:space="0" w:color="auto"/>
              <w:right w:val="single" w:sz="2" w:space="0" w:color="auto"/>
            </w:tcBorders>
            <w:vAlign w:val="center"/>
          </w:tcPr>
          <w:p w14:paraId="56177014" w14:textId="767FFFEB" w:rsidR="00D5707A" w:rsidRPr="00500CE3" w:rsidRDefault="002B42EE" w:rsidP="003234A8">
            <w:pPr>
              <w:spacing w:after="0" w:line="240" w:lineRule="auto"/>
              <w:jc w:val="center"/>
            </w:pPr>
            <w:r w:rsidRPr="00500CE3">
              <w:t xml:space="preserve">$ </w:t>
            </w:r>
            <w:r w:rsidR="00B94E97">
              <w:t>2,</w:t>
            </w:r>
            <w:r w:rsidR="00EB047B">
              <w:t>535</w:t>
            </w:r>
            <w:r w:rsidRPr="00500CE3">
              <w:t xml:space="preserve"> </w:t>
            </w:r>
            <w:r w:rsidR="00B94E97">
              <w:t>USD</w:t>
            </w:r>
          </w:p>
        </w:tc>
      </w:tr>
      <w:tr w:rsidR="00853ED0" w:rsidRPr="00500CE3" w14:paraId="13CCED12" w14:textId="77777777" w:rsidTr="00853ED0">
        <w:trPr>
          <w:trHeight w:val="349"/>
          <w:jc w:val="center"/>
        </w:trPr>
        <w:tc>
          <w:tcPr>
            <w:tcW w:w="1526" w:type="dxa"/>
            <w:tcBorders>
              <w:top w:val="single" w:sz="2" w:space="0" w:color="auto"/>
              <w:left w:val="single" w:sz="2" w:space="0" w:color="auto"/>
              <w:bottom w:val="single" w:sz="2" w:space="0" w:color="auto"/>
              <w:right w:val="single" w:sz="2" w:space="0" w:color="auto"/>
            </w:tcBorders>
            <w:vAlign w:val="center"/>
          </w:tcPr>
          <w:p w14:paraId="4BFF3582" w14:textId="51F2FAE5" w:rsidR="00853ED0" w:rsidRPr="00500CE3" w:rsidRDefault="00B94E97" w:rsidP="003234A8">
            <w:pPr>
              <w:spacing w:after="0" w:line="240" w:lineRule="auto"/>
            </w:pPr>
            <w:r>
              <w:t>PLATA</w:t>
            </w:r>
          </w:p>
        </w:tc>
        <w:tc>
          <w:tcPr>
            <w:tcW w:w="1588" w:type="dxa"/>
            <w:tcBorders>
              <w:top w:val="single" w:sz="2" w:space="0" w:color="auto"/>
              <w:left w:val="single" w:sz="2" w:space="0" w:color="auto"/>
              <w:bottom w:val="single" w:sz="2" w:space="0" w:color="auto"/>
              <w:right w:val="single" w:sz="2" w:space="0" w:color="auto"/>
            </w:tcBorders>
            <w:vAlign w:val="center"/>
          </w:tcPr>
          <w:p w14:paraId="18B49445" w14:textId="3A27F111" w:rsidR="00853ED0" w:rsidRPr="00500CE3" w:rsidRDefault="00B94E97" w:rsidP="003234A8">
            <w:pPr>
              <w:spacing w:after="0" w:line="240" w:lineRule="auto"/>
              <w:jc w:val="center"/>
            </w:pPr>
            <w:r>
              <w:t>$ 5,</w:t>
            </w:r>
            <w:r w:rsidR="00EB047B">
              <w:t>940</w:t>
            </w:r>
            <w:r>
              <w:t xml:space="preserve"> USD</w:t>
            </w:r>
          </w:p>
        </w:tc>
        <w:tc>
          <w:tcPr>
            <w:tcW w:w="1701" w:type="dxa"/>
            <w:tcBorders>
              <w:top w:val="single" w:sz="2" w:space="0" w:color="auto"/>
              <w:left w:val="single" w:sz="2" w:space="0" w:color="auto"/>
              <w:bottom w:val="single" w:sz="2" w:space="0" w:color="auto"/>
              <w:right w:val="single" w:sz="2" w:space="0" w:color="auto"/>
            </w:tcBorders>
            <w:vAlign w:val="center"/>
          </w:tcPr>
          <w:p w14:paraId="62A8DEF3" w14:textId="7869152C" w:rsidR="00853ED0" w:rsidRPr="00500CE3" w:rsidRDefault="00B94E97" w:rsidP="003234A8">
            <w:pPr>
              <w:spacing w:after="0" w:line="240" w:lineRule="auto"/>
              <w:jc w:val="center"/>
            </w:pPr>
            <w:r>
              <w:t>$ 3,</w:t>
            </w:r>
            <w:r w:rsidR="00EB047B">
              <w:t>365</w:t>
            </w:r>
            <w:r>
              <w:t xml:space="preserve"> USD</w:t>
            </w:r>
          </w:p>
        </w:tc>
        <w:tc>
          <w:tcPr>
            <w:tcW w:w="1559" w:type="dxa"/>
            <w:tcBorders>
              <w:top w:val="single" w:sz="2" w:space="0" w:color="auto"/>
              <w:left w:val="single" w:sz="2" w:space="0" w:color="auto"/>
              <w:bottom w:val="single" w:sz="2" w:space="0" w:color="auto"/>
              <w:right w:val="single" w:sz="2" w:space="0" w:color="auto"/>
            </w:tcBorders>
            <w:vAlign w:val="center"/>
          </w:tcPr>
          <w:p w14:paraId="037DFFD9" w14:textId="5A0602DF" w:rsidR="00853ED0" w:rsidRPr="00500CE3" w:rsidRDefault="00B94E97" w:rsidP="003234A8">
            <w:pPr>
              <w:spacing w:after="0" w:line="240" w:lineRule="auto"/>
              <w:jc w:val="center"/>
            </w:pPr>
            <w:r>
              <w:t>$ 2,</w:t>
            </w:r>
            <w:r w:rsidR="00EB047B">
              <w:t>990</w:t>
            </w:r>
            <w:r>
              <w:t xml:space="preserve"> USD</w:t>
            </w:r>
          </w:p>
        </w:tc>
      </w:tr>
      <w:tr w:rsidR="00853ED0" w:rsidRPr="00500CE3" w14:paraId="2C7D9EEC" w14:textId="77777777" w:rsidTr="002B42EE">
        <w:trPr>
          <w:trHeight w:val="349"/>
          <w:jc w:val="center"/>
        </w:trPr>
        <w:tc>
          <w:tcPr>
            <w:tcW w:w="1526" w:type="dxa"/>
            <w:tcBorders>
              <w:top w:val="single" w:sz="2" w:space="0" w:color="auto"/>
              <w:left w:val="single" w:sz="2" w:space="0" w:color="auto"/>
              <w:bottom w:val="single" w:sz="2" w:space="0" w:color="auto"/>
              <w:right w:val="single" w:sz="2" w:space="0" w:color="auto"/>
            </w:tcBorders>
            <w:vAlign w:val="center"/>
          </w:tcPr>
          <w:p w14:paraId="486EF1F8" w14:textId="4C94EE36" w:rsidR="00853ED0" w:rsidRPr="00500CE3" w:rsidRDefault="00B94E97" w:rsidP="003234A8">
            <w:pPr>
              <w:spacing w:after="0" w:line="240" w:lineRule="auto"/>
            </w:pPr>
            <w:r>
              <w:t>ORO</w:t>
            </w:r>
          </w:p>
        </w:tc>
        <w:tc>
          <w:tcPr>
            <w:tcW w:w="1588" w:type="dxa"/>
            <w:tcBorders>
              <w:top w:val="single" w:sz="2" w:space="0" w:color="auto"/>
              <w:left w:val="single" w:sz="2" w:space="0" w:color="auto"/>
              <w:right w:val="single" w:sz="2" w:space="0" w:color="auto"/>
            </w:tcBorders>
            <w:vAlign w:val="center"/>
          </w:tcPr>
          <w:p w14:paraId="63458791" w14:textId="74DE1592" w:rsidR="00853ED0" w:rsidRPr="00500CE3" w:rsidRDefault="00B94E97" w:rsidP="003234A8">
            <w:pPr>
              <w:spacing w:after="0" w:line="240" w:lineRule="auto"/>
              <w:jc w:val="center"/>
            </w:pPr>
            <w:r>
              <w:t xml:space="preserve">$ </w:t>
            </w:r>
            <w:r w:rsidR="00EB047B">
              <w:t>6,770</w:t>
            </w:r>
            <w:r>
              <w:t xml:space="preserve"> USD</w:t>
            </w:r>
          </w:p>
        </w:tc>
        <w:tc>
          <w:tcPr>
            <w:tcW w:w="1701" w:type="dxa"/>
            <w:tcBorders>
              <w:top w:val="single" w:sz="2" w:space="0" w:color="auto"/>
              <w:left w:val="single" w:sz="2" w:space="0" w:color="auto"/>
              <w:right w:val="single" w:sz="2" w:space="0" w:color="auto"/>
            </w:tcBorders>
            <w:vAlign w:val="center"/>
          </w:tcPr>
          <w:p w14:paraId="7D6EA2A9" w14:textId="32818834" w:rsidR="00853ED0" w:rsidRPr="00500CE3" w:rsidRDefault="00B94E97" w:rsidP="003234A8">
            <w:pPr>
              <w:spacing w:after="0" w:line="240" w:lineRule="auto"/>
              <w:jc w:val="center"/>
            </w:pPr>
            <w:r>
              <w:t>$ 3,</w:t>
            </w:r>
            <w:r w:rsidR="00EB047B">
              <w:t>780</w:t>
            </w:r>
            <w:r>
              <w:t xml:space="preserve"> USD</w:t>
            </w:r>
          </w:p>
        </w:tc>
        <w:tc>
          <w:tcPr>
            <w:tcW w:w="1559" w:type="dxa"/>
            <w:tcBorders>
              <w:top w:val="single" w:sz="2" w:space="0" w:color="auto"/>
              <w:left w:val="single" w:sz="2" w:space="0" w:color="auto"/>
              <w:right w:val="single" w:sz="2" w:space="0" w:color="auto"/>
            </w:tcBorders>
            <w:vAlign w:val="center"/>
          </w:tcPr>
          <w:p w14:paraId="18631732" w14:textId="0487CAEA" w:rsidR="00853ED0" w:rsidRPr="00500CE3" w:rsidRDefault="00B94E97" w:rsidP="003234A8">
            <w:pPr>
              <w:spacing w:after="0" w:line="240" w:lineRule="auto"/>
              <w:jc w:val="center"/>
            </w:pPr>
            <w:r>
              <w:t xml:space="preserve">$ </w:t>
            </w:r>
            <w:r w:rsidR="00EB047B">
              <w:t>3,220</w:t>
            </w:r>
            <w:r>
              <w:t xml:space="preserve"> USD</w:t>
            </w:r>
          </w:p>
        </w:tc>
      </w:tr>
    </w:tbl>
    <w:p w14:paraId="003E0619" w14:textId="77777777" w:rsidR="003234A8" w:rsidRPr="00500CE3" w:rsidRDefault="003234A8" w:rsidP="003234A8">
      <w:pPr>
        <w:spacing w:after="0" w:line="240" w:lineRule="auto"/>
      </w:pPr>
    </w:p>
    <w:p w14:paraId="7E413A1D" w14:textId="77777777" w:rsidR="001D066F" w:rsidRPr="00500CE3" w:rsidRDefault="00000000" w:rsidP="00D04BF0">
      <w:pPr>
        <w:spacing w:after="0" w:line="240" w:lineRule="auto"/>
        <w:jc w:val="both"/>
        <w:rPr>
          <w:b/>
          <w:u w:val="single"/>
        </w:rPr>
      </w:pPr>
      <w:r w:rsidRPr="00500CE3">
        <w:rPr>
          <w:b/>
          <w:u w:val="single"/>
        </w:rPr>
        <w:t>EL PRECIO POR PERSONA INCLUYE:</w:t>
      </w:r>
    </w:p>
    <w:p w14:paraId="61FCF001" w14:textId="0DF96E1E" w:rsidR="00853ED0" w:rsidRPr="00674C5E" w:rsidRDefault="00853ED0" w:rsidP="00674C5E">
      <w:pPr>
        <w:pStyle w:val="Prrafodelista"/>
        <w:numPr>
          <w:ilvl w:val="0"/>
          <w:numId w:val="28"/>
        </w:numPr>
        <w:spacing w:after="0" w:line="240" w:lineRule="auto"/>
        <w:ind w:left="426" w:hanging="284"/>
        <w:jc w:val="both"/>
        <w:rPr>
          <w:lang w:val="es-419"/>
        </w:rPr>
      </w:pPr>
      <w:r w:rsidRPr="00674C5E">
        <w:rPr>
          <w:lang w:val="es-419"/>
        </w:rPr>
        <w:t>3 noches en Atenas en alojamiento y desayuno</w:t>
      </w:r>
    </w:p>
    <w:p w14:paraId="0638EDAD" w14:textId="3DFE8A34" w:rsidR="00853ED0" w:rsidRPr="00674C5E" w:rsidRDefault="00853ED0" w:rsidP="00674C5E">
      <w:pPr>
        <w:pStyle w:val="Prrafodelista"/>
        <w:numPr>
          <w:ilvl w:val="0"/>
          <w:numId w:val="28"/>
        </w:numPr>
        <w:spacing w:after="0" w:line="240" w:lineRule="auto"/>
        <w:ind w:left="426" w:hanging="284"/>
        <w:jc w:val="both"/>
        <w:rPr>
          <w:lang w:val="es-419"/>
        </w:rPr>
      </w:pPr>
      <w:r w:rsidRPr="00674C5E">
        <w:rPr>
          <w:lang w:val="es-419"/>
        </w:rPr>
        <w:t>Traslados apt/htl/pto/apt (el de</w:t>
      </w:r>
      <w:r w:rsidR="009107FB" w:rsidRPr="00674C5E">
        <w:rPr>
          <w:lang w:val="es-419"/>
        </w:rPr>
        <w:t xml:space="preserve"> </w:t>
      </w:r>
      <w:r w:rsidRPr="00674C5E">
        <w:rPr>
          <w:lang w:val="es-419"/>
        </w:rPr>
        <w:t>llegada con asistencia) para todas las</w:t>
      </w:r>
      <w:r w:rsidR="009107FB" w:rsidRPr="00674C5E">
        <w:rPr>
          <w:lang w:val="es-419"/>
        </w:rPr>
        <w:t xml:space="preserve"> </w:t>
      </w:r>
      <w:r w:rsidRPr="00674C5E">
        <w:rPr>
          <w:lang w:val="es-419"/>
        </w:rPr>
        <w:t>categorías</w:t>
      </w:r>
    </w:p>
    <w:p w14:paraId="20C2CCC2" w14:textId="02863AD3" w:rsidR="00853ED0" w:rsidRPr="00674C5E" w:rsidRDefault="00853ED0" w:rsidP="00674C5E">
      <w:pPr>
        <w:pStyle w:val="Prrafodelista"/>
        <w:numPr>
          <w:ilvl w:val="0"/>
          <w:numId w:val="28"/>
        </w:numPr>
        <w:spacing w:after="0" w:line="240" w:lineRule="auto"/>
        <w:ind w:left="426" w:hanging="284"/>
        <w:jc w:val="both"/>
        <w:rPr>
          <w:lang w:val="es-419"/>
        </w:rPr>
      </w:pPr>
      <w:r w:rsidRPr="00674C5E">
        <w:rPr>
          <w:lang w:val="es-419"/>
        </w:rPr>
        <w:t>Visita de la ciudad de Atenas &amp;</w:t>
      </w:r>
      <w:r w:rsidR="009107FB" w:rsidRPr="00674C5E">
        <w:rPr>
          <w:lang w:val="es-419"/>
        </w:rPr>
        <w:t xml:space="preserve"> </w:t>
      </w:r>
      <w:r w:rsidRPr="00674C5E">
        <w:rPr>
          <w:lang w:val="es-419"/>
        </w:rPr>
        <w:t>Museo Nuevo, en tour regular, con</w:t>
      </w:r>
      <w:r w:rsidR="009107FB" w:rsidRPr="00674C5E">
        <w:rPr>
          <w:lang w:val="es-419"/>
        </w:rPr>
        <w:t xml:space="preserve"> </w:t>
      </w:r>
      <w:r w:rsidRPr="00674C5E">
        <w:rPr>
          <w:lang w:val="es-419"/>
        </w:rPr>
        <w:t>guía hispana y entradas incluidas</w:t>
      </w:r>
    </w:p>
    <w:p w14:paraId="6E6E6E2B" w14:textId="51BD9A2A" w:rsidR="00853ED0" w:rsidRPr="00674C5E" w:rsidRDefault="00853ED0" w:rsidP="00674C5E">
      <w:pPr>
        <w:pStyle w:val="Prrafodelista"/>
        <w:numPr>
          <w:ilvl w:val="0"/>
          <w:numId w:val="28"/>
        </w:numPr>
        <w:spacing w:after="0" w:line="240" w:lineRule="auto"/>
        <w:ind w:left="426" w:hanging="284"/>
        <w:jc w:val="both"/>
        <w:rPr>
          <w:lang w:val="es-419"/>
        </w:rPr>
      </w:pPr>
      <w:r w:rsidRPr="00674C5E">
        <w:rPr>
          <w:lang w:val="es-419"/>
        </w:rPr>
        <w:t>Crucero Iconic de 4 días tarifa ‘One’ Pensión Completa</w:t>
      </w:r>
    </w:p>
    <w:p w14:paraId="3C1F7DB4" w14:textId="664918C2" w:rsidR="003B464B" w:rsidRPr="00674C5E" w:rsidRDefault="00853ED0" w:rsidP="00674C5E">
      <w:pPr>
        <w:pStyle w:val="Prrafodelista"/>
        <w:numPr>
          <w:ilvl w:val="0"/>
          <w:numId w:val="28"/>
        </w:numPr>
        <w:spacing w:after="0" w:line="240" w:lineRule="auto"/>
        <w:ind w:left="426" w:hanging="284"/>
        <w:jc w:val="both"/>
        <w:rPr>
          <w:lang w:val="es-419"/>
        </w:rPr>
      </w:pPr>
      <w:r w:rsidRPr="00674C5E">
        <w:rPr>
          <w:lang w:val="es-419"/>
        </w:rPr>
        <w:t>Circuito de 4 días/3 noches en media pensión, en regular con guía hispana,</w:t>
      </w:r>
      <w:r w:rsidR="009107FB" w:rsidRPr="00674C5E">
        <w:rPr>
          <w:lang w:val="es-419"/>
        </w:rPr>
        <w:t xml:space="preserve"> </w:t>
      </w:r>
      <w:r w:rsidRPr="00674C5E">
        <w:rPr>
          <w:lang w:val="es-419"/>
        </w:rPr>
        <w:t>entradas incluidas</w:t>
      </w:r>
    </w:p>
    <w:p w14:paraId="22C58CE1" w14:textId="77777777" w:rsidR="00853ED0" w:rsidRPr="00500CE3" w:rsidRDefault="00853ED0" w:rsidP="003B464B">
      <w:pPr>
        <w:spacing w:after="0" w:line="240" w:lineRule="auto"/>
        <w:jc w:val="both"/>
      </w:pPr>
    </w:p>
    <w:p w14:paraId="6D916CB0" w14:textId="77777777" w:rsidR="001D066F" w:rsidRPr="00500CE3" w:rsidRDefault="00000000" w:rsidP="00BD3D78">
      <w:pPr>
        <w:spacing w:after="0" w:line="240" w:lineRule="auto"/>
        <w:jc w:val="both"/>
        <w:rPr>
          <w:b/>
          <w:u w:val="single"/>
        </w:rPr>
      </w:pPr>
      <w:r w:rsidRPr="00500CE3">
        <w:rPr>
          <w:b/>
          <w:u w:val="single"/>
        </w:rPr>
        <w:t>NO INCLUYE:</w:t>
      </w:r>
    </w:p>
    <w:p w14:paraId="2E51D597" w14:textId="218CF36C" w:rsidR="003C63CB" w:rsidRPr="00674C5E"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500CE3">
        <w:rPr>
          <w:color w:val="000000"/>
        </w:rPr>
        <w:t>Vuelos Internacionales para llega</w:t>
      </w:r>
      <w:r w:rsidR="00674C5E">
        <w:rPr>
          <w:color w:val="000000"/>
        </w:rPr>
        <w:t>r</w:t>
      </w:r>
      <w:r w:rsidRPr="00500CE3">
        <w:rPr>
          <w:color w:val="000000"/>
        </w:rPr>
        <w:t xml:space="preserve"> y salir de</w:t>
      </w:r>
      <w:r w:rsidR="00B56E23" w:rsidRPr="00500CE3">
        <w:rPr>
          <w:color w:val="000000"/>
        </w:rPr>
        <w:t xml:space="preserve"> Atenas</w:t>
      </w:r>
      <w:r w:rsidRPr="00500CE3">
        <w:rPr>
          <w:color w:val="000000"/>
        </w:rPr>
        <w:t xml:space="preserve">, </w:t>
      </w:r>
      <w:r w:rsidR="00B56E23" w:rsidRPr="00500CE3">
        <w:rPr>
          <w:color w:val="000000"/>
        </w:rPr>
        <w:t>Grecia</w:t>
      </w:r>
      <w:r w:rsidR="009D313A" w:rsidRPr="00500CE3">
        <w:rPr>
          <w:color w:val="000000"/>
        </w:rPr>
        <w:t>.</w:t>
      </w:r>
    </w:p>
    <w:p w14:paraId="7385EE4D" w14:textId="2CCB14D3" w:rsidR="00674C5E" w:rsidRPr="00674C5E" w:rsidRDefault="00674C5E" w:rsidP="003C63CB">
      <w:pPr>
        <w:numPr>
          <w:ilvl w:val="0"/>
          <w:numId w:val="10"/>
        </w:numPr>
        <w:pBdr>
          <w:top w:val="nil"/>
          <w:left w:val="nil"/>
          <w:bottom w:val="nil"/>
          <w:right w:val="nil"/>
          <w:between w:val="nil"/>
        </w:pBdr>
        <w:spacing w:after="0" w:line="240" w:lineRule="auto"/>
        <w:ind w:left="426" w:hanging="284"/>
        <w:rPr>
          <w:b/>
          <w:bCs/>
          <w:color w:val="000000"/>
          <w:u w:val="single"/>
        </w:rPr>
      </w:pPr>
      <w:r w:rsidRPr="00674C5E">
        <w:rPr>
          <w:b/>
          <w:bCs/>
          <w:color w:val="000000"/>
        </w:rPr>
        <w:t>Tasas portuarias 199 USD por persona.</w:t>
      </w:r>
    </w:p>
    <w:p w14:paraId="5943EA6F" w14:textId="462F6A1A" w:rsidR="009D7074" w:rsidRPr="00500CE3" w:rsidRDefault="009D7074" w:rsidP="00955262">
      <w:pPr>
        <w:numPr>
          <w:ilvl w:val="0"/>
          <w:numId w:val="10"/>
        </w:numPr>
        <w:pBdr>
          <w:top w:val="nil"/>
          <w:left w:val="nil"/>
          <w:bottom w:val="nil"/>
          <w:right w:val="nil"/>
          <w:between w:val="nil"/>
        </w:pBdr>
        <w:spacing w:after="0" w:line="240" w:lineRule="auto"/>
        <w:ind w:left="426" w:hanging="284"/>
        <w:rPr>
          <w:color w:val="000000"/>
        </w:rPr>
      </w:pPr>
      <w:r w:rsidRPr="00500CE3">
        <w:rPr>
          <w:color w:val="000000"/>
        </w:rPr>
        <w:t>Gastos personales.</w:t>
      </w:r>
    </w:p>
    <w:p w14:paraId="392BE7E4" w14:textId="2C93319F" w:rsidR="009D7074" w:rsidRPr="00500CE3" w:rsidRDefault="009D7074" w:rsidP="009D7074">
      <w:pPr>
        <w:pStyle w:val="wordsection1"/>
        <w:numPr>
          <w:ilvl w:val="0"/>
          <w:numId w:val="10"/>
        </w:numPr>
        <w:spacing w:before="0" w:beforeAutospacing="0" w:after="0" w:afterAutospacing="0"/>
        <w:ind w:left="426" w:hanging="284"/>
        <w:rPr>
          <w:color w:val="000000" w:themeColor="text1"/>
        </w:rPr>
      </w:pPr>
      <w:r w:rsidRPr="00500CE3">
        <w:rPr>
          <w:color w:val="000000" w:themeColor="text1"/>
        </w:rPr>
        <w:t xml:space="preserve">Propinas </w:t>
      </w:r>
      <w:r w:rsidR="003B464B" w:rsidRPr="00500CE3">
        <w:rPr>
          <w:color w:val="000000" w:themeColor="text1"/>
        </w:rPr>
        <w:t xml:space="preserve">para </w:t>
      </w:r>
      <w:r w:rsidRPr="00500CE3">
        <w:rPr>
          <w:color w:val="000000" w:themeColor="text1"/>
        </w:rPr>
        <w:t>guía y chofer.</w:t>
      </w:r>
    </w:p>
    <w:p w14:paraId="646BED7E" w14:textId="43B69CEE" w:rsidR="009D7074" w:rsidRPr="00500CE3" w:rsidRDefault="009D7074" w:rsidP="009D7074">
      <w:pPr>
        <w:pStyle w:val="Prrafodelista"/>
        <w:numPr>
          <w:ilvl w:val="0"/>
          <w:numId w:val="10"/>
        </w:numPr>
        <w:spacing w:after="0" w:line="240" w:lineRule="auto"/>
        <w:ind w:left="426" w:hanging="284"/>
      </w:pPr>
      <w:bookmarkStart w:id="0" w:name="_Hlk524336105"/>
      <w:r w:rsidRPr="00500CE3">
        <w:t xml:space="preserve">Tasa turística local de alojamiento en Grecia, por habitación y noche: </w:t>
      </w:r>
      <w:r w:rsidR="00A9318E" w:rsidRPr="00500CE3">
        <w:t xml:space="preserve">hoteles </w:t>
      </w:r>
      <w:r w:rsidRPr="00500CE3">
        <w:t>4* = 7 € /</w:t>
      </w:r>
      <w:r w:rsidR="00A9318E" w:rsidRPr="00500CE3">
        <w:t>/</w:t>
      </w:r>
      <w:r w:rsidRPr="00500CE3">
        <w:t xml:space="preserve"> </w:t>
      </w:r>
      <w:r w:rsidR="00A9318E" w:rsidRPr="00500CE3">
        <w:t xml:space="preserve">hoteles </w:t>
      </w:r>
      <w:r w:rsidRPr="00500CE3">
        <w:t xml:space="preserve">5* = 10 €. </w:t>
      </w:r>
      <w:r w:rsidRPr="00500CE3">
        <w:rPr>
          <w:b/>
        </w:rPr>
        <w:t>Pago directo en los hoteles</w:t>
      </w:r>
      <w:r w:rsidRPr="00500CE3">
        <w:t>.</w:t>
      </w:r>
      <w:bookmarkEnd w:id="0"/>
    </w:p>
    <w:p w14:paraId="1B82E88C" w14:textId="593DD586" w:rsidR="009D7074" w:rsidRPr="00500CE3" w:rsidRDefault="009D7074" w:rsidP="009D7074">
      <w:pPr>
        <w:pStyle w:val="Prrafodelista"/>
        <w:numPr>
          <w:ilvl w:val="0"/>
          <w:numId w:val="10"/>
        </w:numPr>
        <w:spacing w:after="0" w:line="240" w:lineRule="auto"/>
        <w:ind w:left="426" w:hanging="284"/>
        <w:rPr>
          <w:color w:val="000000" w:themeColor="text1"/>
        </w:rPr>
      </w:pPr>
      <w:r w:rsidRPr="00500CE3">
        <w:rPr>
          <w:color w:val="000000" w:themeColor="text1"/>
        </w:rPr>
        <w:t>Todo lo que no está indicado en el apartado “El precio incluye”.</w:t>
      </w:r>
    </w:p>
    <w:p w14:paraId="06CF7E01" w14:textId="1FCBF5D1" w:rsidR="003C63CB" w:rsidRPr="00500CE3" w:rsidRDefault="009D7074" w:rsidP="003C63CB">
      <w:pPr>
        <w:numPr>
          <w:ilvl w:val="0"/>
          <w:numId w:val="10"/>
        </w:numPr>
        <w:pBdr>
          <w:top w:val="nil"/>
          <w:left w:val="nil"/>
          <w:bottom w:val="nil"/>
          <w:right w:val="nil"/>
          <w:between w:val="nil"/>
        </w:pBdr>
        <w:spacing w:after="0" w:line="240" w:lineRule="auto"/>
        <w:ind w:left="426" w:hanging="284"/>
        <w:rPr>
          <w:b/>
          <w:color w:val="000000"/>
          <w:u w:val="single"/>
        </w:rPr>
      </w:pPr>
      <w:r w:rsidRPr="00500CE3">
        <w:rPr>
          <w:color w:val="000000"/>
        </w:rPr>
        <w:lastRenderedPageBreak/>
        <w:t>V</w:t>
      </w:r>
      <w:r w:rsidR="00477FF3" w:rsidRPr="00500CE3">
        <w:rPr>
          <w:color w:val="000000"/>
        </w:rPr>
        <w:t xml:space="preserve">isitas o actividades </w:t>
      </w:r>
      <w:r w:rsidRPr="00500CE3">
        <w:rPr>
          <w:color w:val="000000"/>
        </w:rPr>
        <w:t>opcionales</w:t>
      </w:r>
    </w:p>
    <w:p w14:paraId="3584D785" w14:textId="5D47EA55" w:rsidR="003C63CB" w:rsidRPr="00500CE3" w:rsidRDefault="003C63CB" w:rsidP="003C63CB">
      <w:pPr>
        <w:numPr>
          <w:ilvl w:val="0"/>
          <w:numId w:val="10"/>
        </w:numPr>
        <w:pBdr>
          <w:top w:val="nil"/>
          <w:left w:val="nil"/>
          <w:bottom w:val="nil"/>
          <w:right w:val="nil"/>
          <w:between w:val="nil"/>
        </w:pBdr>
        <w:spacing w:after="0" w:line="240" w:lineRule="auto"/>
        <w:ind w:left="426" w:hanging="284"/>
        <w:rPr>
          <w:b/>
          <w:color w:val="000000"/>
          <w:u w:val="single"/>
        </w:rPr>
      </w:pPr>
      <w:r w:rsidRPr="00500CE3">
        <w:rPr>
          <w:rFonts w:cstheme="minorHAnsi"/>
        </w:rPr>
        <w:t xml:space="preserve">Seguro de asistencia en viajes. </w:t>
      </w:r>
      <w:r w:rsidRPr="00500CE3">
        <w:rPr>
          <w:rFonts w:cstheme="minorHAnsi"/>
          <w:b/>
          <w:bCs/>
          <w:shd w:val="clear" w:color="auto" w:fill="FFFFFF"/>
        </w:rPr>
        <w:t>Se recomienda adquirir un SEGURO DE ASISTENCIA EN VIAJE de cobertura amplia. Consulte a su asesor experto.</w:t>
      </w:r>
    </w:p>
    <w:p w14:paraId="5DB87F33" w14:textId="77777777" w:rsidR="00341AB8" w:rsidRPr="00500CE3" w:rsidRDefault="00341AB8" w:rsidP="00BD3D78">
      <w:pPr>
        <w:spacing w:after="0" w:line="240" w:lineRule="auto"/>
        <w:rPr>
          <w:b/>
        </w:rPr>
      </w:pPr>
      <w:bookmarkStart w:id="1" w:name="_heading=h.gjdgxs" w:colFirst="0" w:colLast="0"/>
      <w:bookmarkEnd w:id="1"/>
    </w:p>
    <w:p w14:paraId="4B69FA29" w14:textId="27FF150C" w:rsidR="00D04BF0" w:rsidRPr="00500CE3" w:rsidRDefault="00D04BF0" w:rsidP="00D04BF0">
      <w:pPr>
        <w:spacing w:after="0" w:line="240" w:lineRule="auto"/>
        <w:rPr>
          <w:b/>
          <w:u w:val="single"/>
        </w:rPr>
      </w:pPr>
      <w:r w:rsidRPr="00500CE3">
        <w:rPr>
          <w:b/>
          <w:u w:val="single"/>
        </w:rPr>
        <w:t>HOTELES PREVISTOS O SIMILARES</w:t>
      </w:r>
    </w:p>
    <w:tbl>
      <w:tblPr>
        <w:tblStyle w:val="Tablaconcuadrcula"/>
        <w:tblW w:w="0" w:type="auto"/>
        <w:jc w:val="center"/>
        <w:tblLook w:val="04A0" w:firstRow="1" w:lastRow="0" w:firstColumn="1" w:lastColumn="0" w:noHBand="0" w:noVBand="1"/>
      </w:tblPr>
      <w:tblGrid>
        <w:gridCol w:w="2124"/>
        <w:gridCol w:w="2266"/>
        <w:gridCol w:w="2266"/>
        <w:gridCol w:w="2266"/>
      </w:tblGrid>
      <w:tr w:rsidR="00B94E97" w:rsidRPr="00500CE3" w14:paraId="725D8E70" w14:textId="5AE658D2" w:rsidTr="00F17BAB">
        <w:trPr>
          <w:jc w:val="center"/>
        </w:trPr>
        <w:tc>
          <w:tcPr>
            <w:tcW w:w="2124" w:type="dxa"/>
            <w:shd w:val="clear" w:color="auto" w:fill="F2F2F2" w:themeFill="background1" w:themeFillShade="F2"/>
          </w:tcPr>
          <w:p w14:paraId="61D421E9" w14:textId="4A3892F2" w:rsidR="00B94E97" w:rsidRPr="00500CE3" w:rsidRDefault="00B94E97" w:rsidP="00C60108">
            <w:pPr>
              <w:jc w:val="center"/>
              <w:rPr>
                <w:b/>
              </w:rPr>
            </w:pPr>
            <w:r>
              <w:rPr>
                <w:b/>
              </w:rPr>
              <w:t>CIUDAD</w:t>
            </w:r>
          </w:p>
        </w:tc>
        <w:tc>
          <w:tcPr>
            <w:tcW w:w="2266" w:type="dxa"/>
            <w:shd w:val="clear" w:color="auto" w:fill="F2F2F2" w:themeFill="background1" w:themeFillShade="F2"/>
          </w:tcPr>
          <w:p w14:paraId="2E17EEF6" w14:textId="6C4A1B51" w:rsidR="00B94E97" w:rsidRPr="00500CE3" w:rsidRDefault="00B94E97" w:rsidP="00B94E97">
            <w:pPr>
              <w:jc w:val="center"/>
              <w:rPr>
                <w:b/>
              </w:rPr>
            </w:pPr>
            <w:r>
              <w:rPr>
                <w:b/>
              </w:rPr>
              <w:t>CATEGORIA BRONCE</w:t>
            </w:r>
          </w:p>
        </w:tc>
        <w:tc>
          <w:tcPr>
            <w:tcW w:w="2266" w:type="dxa"/>
            <w:shd w:val="clear" w:color="auto" w:fill="F2F2F2" w:themeFill="background1" w:themeFillShade="F2"/>
          </w:tcPr>
          <w:p w14:paraId="72278D1D" w14:textId="2305BC5D" w:rsidR="00B94E97" w:rsidRPr="00500CE3" w:rsidRDefault="00B94E97" w:rsidP="00B94E97">
            <w:pPr>
              <w:jc w:val="center"/>
              <w:rPr>
                <w:b/>
              </w:rPr>
            </w:pPr>
            <w:r w:rsidRPr="00500CE3">
              <w:rPr>
                <w:b/>
              </w:rPr>
              <w:t>CATEGORÍA PLATA</w:t>
            </w:r>
          </w:p>
        </w:tc>
        <w:tc>
          <w:tcPr>
            <w:tcW w:w="2266" w:type="dxa"/>
            <w:shd w:val="clear" w:color="auto" w:fill="F2F2F2" w:themeFill="background1" w:themeFillShade="F2"/>
          </w:tcPr>
          <w:p w14:paraId="51EA66FA" w14:textId="648C55DB" w:rsidR="00B94E97" w:rsidRPr="00500CE3" w:rsidRDefault="00B94E97" w:rsidP="00B94E97">
            <w:pPr>
              <w:jc w:val="center"/>
              <w:rPr>
                <w:b/>
              </w:rPr>
            </w:pPr>
            <w:r>
              <w:rPr>
                <w:b/>
              </w:rPr>
              <w:t>CATEGORIA ORO</w:t>
            </w:r>
          </w:p>
        </w:tc>
      </w:tr>
      <w:tr w:rsidR="00B94E97" w:rsidRPr="00500CE3" w14:paraId="2ED03007" w14:textId="287D53DF" w:rsidTr="00F17BAB">
        <w:trPr>
          <w:jc w:val="center"/>
        </w:trPr>
        <w:tc>
          <w:tcPr>
            <w:tcW w:w="2124" w:type="dxa"/>
          </w:tcPr>
          <w:p w14:paraId="3AAF0DC6" w14:textId="2D0C0F89" w:rsidR="00B94E97" w:rsidRPr="00500CE3" w:rsidRDefault="00B94E97" w:rsidP="00101F8B">
            <w:pPr>
              <w:rPr>
                <w:bCs/>
              </w:rPr>
            </w:pPr>
            <w:r>
              <w:rPr>
                <w:bCs/>
              </w:rPr>
              <w:t>Atenas</w:t>
            </w:r>
          </w:p>
        </w:tc>
        <w:tc>
          <w:tcPr>
            <w:tcW w:w="2266" w:type="dxa"/>
          </w:tcPr>
          <w:p w14:paraId="4B2737EB" w14:textId="013E2DCD" w:rsidR="00B94E97" w:rsidRPr="00500CE3" w:rsidRDefault="00B94E97" w:rsidP="00B94E97">
            <w:pPr>
              <w:jc w:val="center"/>
              <w:rPr>
                <w:bCs/>
              </w:rPr>
            </w:pPr>
            <w:r>
              <w:rPr>
                <w:bCs/>
              </w:rPr>
              <w:t>Jason Inn</w:t>
            </w:r>
          </w:p>
        </w:tc>
        <w:tc>
          <w:tcPr>
            <w:tcW w:w="2266" w:type="dxa"/>
          </w:tcPr>
          <w:p w14:paraId="0A2E571A" w14:textId="3FF999FB" w:rsidR="00B94E97" w:rsidRPr="00500CE3" w:rsidRDefault="00B94E97" w:rsidP="00B94E97">
            <w:pPr>
              <w:jc w:val="center"/>
            </w:pPr>
            <w:r>
              <w:t>Titania</w:t>
            </w:r>
          </w:p>
        </w:tc>
        <w:tc>
          <w:tcPr>
            <w:tcW w:w="2266" w:type="dxa"/>
          </w:tcPr>
          <w:p w14:paraId="6B075DB0" w14:textId="0FFFD0D6" w:rsidR="00B94E97" w:rsidRPr="00500CE3" w:rsidRDefault="00B94E97" w:rsidP="00B94E97">
            <w:pPr>
              <w:jc w:val="center"/>
              <w:rPr>
                <w:bCs/>
              </w:rPr>
            </w:pPr>
            <w:r>
              <w:rPr>
                <w:bCs/>
              </w:rPr>
              <w:t>Grand Hyatt</w:t>
            </w:r>
          </w:p>
        </w:tc>
      </w:tr>
      <w:tr w:rsidR="00B94E97" w:rsidRPr="00500CE3" w14:paraId="32180124" w14:textId="14A21450" w:rsidTr="00B94E97">
        <w:trPr>
          <w:jc w:val="center"/>
        </w:trPr>
        <w:tc>
          <w:tcPr>
            <w:tcW w:w="2124" w:type="dxa"/>
            <w:vAlign w:val="center"/>
          </w:tcPr>
          <w:p w14:paraId="07CE24D1" w14:textId="7D07AD81" w:rsidR="00B94E97" w:rsidRPr="00500CE3" w:rsidRDefault="00B94E97" w:rsidP="00B94E97">
            <w:pPr>
              <w:rPr>
                <w:bCs/>
              </w:rPr>
            </w:pPr>
            <w:r>
              <w:rPr>
                <w:bCs/>
              </w:rPr>
              <w:t>Crucero Icon</w:t>
            </w:r>
          </w:p>
        </w:tc>
        <w:tc>
          <w:tcPr>
            <w:tcW w:w="2266" w:type="dxa"/>
            <w:vAlign w:val="center"/>
          </w:tcPr>
          <w:p w14:paraId="048A0817" w14:textId="77777777" w:rsidR="00B94E97" w:rsidRDefault="00B94E97" w:rsidP="00B94E97">
            <w:pPr>
              <w:jc w:val="center"/>
              <w:rPr>
                <w:bCs/>
              </w:rPr>
            </w:pPr>
            <w:r>
              <w:rPr>
                <w:bCs/>
              </w:rPr>
              <w:t xml:space="preserve">Camarote IA </w:t>
            </w:r>
          </w:p>
          <w:p w14:paraId="1A7F3BEC" w14:textId="6DB2EF0F" w:rsidR="00B94E97" w:rsidRPr="00500CE3" w:rsidRDefault="00B94E97" w:rsidP="00B94E97">
            <w:pPr>
              <w:jc w:val="center"/>
              <w:rPr>
                <w:bCs/>
              </w:rPr>
            </w:pPr>
            <w:r>
              <w:rPr>
                <w:bCs/>
              </w:rPr>
              <w:t>(interior)</w:t>
            </w:r>
          </w:p>
        </w:tc>
        <w:tc>
          <w:tcPr>
            <w:tcW w:w="2266" w:type="dxa"/>
            <w:vAlign w:val="center"/>
          </w:tcPr>
          <w:p w14:paraId="0A67258B" w14:textId="0C975F92" w:rsidR="00B94E97" w:rsidRPr="00500CE3" w:rsidRDefault="00B94E97" w:rsidP="00B94E97">
            <w:pPr>
              <w:jc w:val="center"/>
              <w:rPr>
                <w:bCs/>
              </w:rPr>
            </w:pPr>
            <w:r>
              <w:rPr>
                <w:bCs/>
              </w:rPr>
              <w:t>Camarote XA/XBO (exterior)</w:t>
            </w:r>
          </w:p>
        </w:tc>
        <w:tc>
          <w:tcPr>
            <w:tcW w:w="2266" w:type="dxa"/>
            <w:vAlign w:val="center"/>
          </w:tcPr>
          <w:p w14:paraId="28F1FFC7" w14:textId="361F66AE" w:rsidR="00B94E97" w:rsidRPr="00500CE3" w:rsidRDefault="00B94E97" w:rsidP="00B94E97">
            <w:pPr>
              <w:jc w:val="center"/>
              <w:rPr>
                <w:bCs/>
              </w:rPr>
            </w:pPr>
            <w:r>
              <w:rPr>
                <w:bCs/>
              </w:rPr>
              <w:t>Camarote XB (exterior)</w:t>
            </w:r>
          </w:p>
        </w:tc>
      </w:tr>
      <w:tr w:rsidR="00B94E97" w:rsidRPr="00500CE3" w14:paraId="1E2FAC33" w14:textId="66EE5067" w:rsidTr="00F17BAB">
        <w:trPr>
          <w:jc w:val="center"/>
        </w:trPr>
        <w:tc>
          <w:tcPr>
            <w:tcW w:w="2124" w:type="dxa"/>
          </w:tcPr>
          <w:p w14:paraId="53E0C690" w14:textId="2842B397" w:rsidR="00B94E97" w:rsidRPr="00500CE3" w:rsidRDefault="007D5707" w:rsidP="00B94E97">
            <w:pPr>
              <w:rPr>
                <w:bCs/>
              </w:rPr>
            </w:pPr>
            <w:r>
              <w:rPr>
                <w:bCs/>
              </w:rPr>
              <w:t>Olimpia</w:t>
            </w:r>
          </w:p>
        </w:tc>
        <w:tc>
          <w:tcPr>
            <w:tcW w:w="2266" w:type="dxa"/>
          </w:tcPr>
          <w:p w14:paraId="640BD52B" w14:textId="3C615736" w:rsidR="00B94E97" w:rsidRPr="00500CE3" w:rsidRDefault="007D5707" w:rsidP="00B94E97">
            <w:pPr>
              <w:jc w:val="center"/>
              <w:rPr>
                <w:bCs/>
              </w:rPr>
            </w:pPr>
            <w:r>
              <w:rPr>
                <w:bCs/>
              </w:rPr>
              <w:t>Neda</w:t>
            </w:r>
          </w:p>
        </w:tc>
        <w:tc>
          <w:tcPr>
            <w:tcW w:w="2266" w:type="dxa"/>
          </w:tcPr>
          <w:p w14:paraId="712E7447" w14:textId="48975FD1" w:rsidR="00B94E97" w:rsidRPr="00500CE3" w:rsidRDefault="007D5707" w:rsidP="007D5707">
            <w:pPr>
              <w:jc w:val="center"/>
              <w:rPr>
                <w:bCs/>
              </w:rPr>
            </w:pPr>
            <w:r w:rsidRPr="00500CE3">
              <w:rPr>
                <w:bCs/>
              </w:rPr>
              <w:t>Amalia</w:t>
            </w:r>
          </w:p>
        </w:tc>
        <w:tc>
          <w:tcPr>
            <w:tcW w:w="2266" w:type="dxa"/>
          </w:tcPr>
          <w:p w14:paraId="5F8F7AD3" w14:textId="3C90C056" w:rsidR="00B94E97" w:rsidRPr="00500CE3" w:rsidRDefault="007D5707" w:rsidP="00B94E97">
            <w:pPr>
              <w:jc w:val="center"/>
              <w:rPr>
                <w:bCs/>
              </w:rPr>
            </w:pPr>
            <w:r w:rsidRPr="00500CE3">
              <w:rPr>
                <w:bCs/>
              </w:rPr>
              <w:t>Amalia</w:t>
            </w:r>
          </w:p>
        </w:tc>
      </w:tr>
      <w:tr w:rsidR="00B94E97" w:rsidRPr="00500CE3" w14:paraId="35A49BB0" w14:textId="1E67D0B6" w:rsidTr="00F17BAB">
        <w:trPr>
          <w:jc w:val="center"/>
        </w:trPr>
        <w:tc>
          <w:tcPr>
            <w:tcW w:w="2124" w:type="dxa"/>
          </w:tcPr>
          <w:p w14:paraId="4210839F" w14:textId="4A51413A" w:rsidR="00B94E97" w:rsidRPr="00500CE3" w:rsidRDefault="00B94E97" w:rsidP="00B94E97">
            <w:pPr>
              <w:rPr>
                <w:bCs/>
              </w:rPr>
            </w:pPr>
            <w:r w:rsidRPr="00500CE3">
              <w:rPr>
                <w:bCs/>
              </w:rPr>
              <w:t>Delfos</w:t>
            </w:r>
          </w:p>
        </w:tc>
        <w:tc>
          <w:tcPr>
            <w:tcW w:w="2266" w:type="dxa"/>
          </w:tcPr>
          <w:p w14:paraId="06D02E60" w14:textId="5A1CC510" w:rsidR="00B94E97" w:rsidRPr="00500CE3" w:rsidRDefault="007D5707" w:rsidP="00B94E97">
            <w:pPr>
              <w:jc w:val="center"/>
              <w:rPr>
                <w:bCs/>
              </w:rPr>
            </w:pPr>
            <w:r>
              <w:rPr>
                <w:bCs/>
              </w:rPr>
              <w:t>Hermes</w:t>
            </w:r>
          </w:p>
        </w:tc>
        <w:tc>
          <w:tcPr>
            <w:tcW w:w="2266" w:type="dxa"/>
          </w:tcPr>
          <w:p w14:paraId="0E964368" w14:textId="32FBC81A" w:rsidR="00B94E97" w:rsidRPr="00500CE3" w:rsidRDefault="007D5707" w:rsidP="00B94E97">
            <w:pPr>
              <w:jc w:val="center"/>
              <w:rPr>
                <w:bCs/>
              </w:rPr>
            </w:pPr>
            <w:r w:rsidRPr="00500CE3">
              <w:rPr>
                <w:bCs/>
              </w:rPr>
              <w:t>Amalia</w:t>
            </w:r>
          </w:p>
        </w:tc>
        <w:tc>
          <w:tcPr>
            <w:tcW w:w="2266" w:type="dxa"/>
          </w:tcPr>
          <w:p w14:paraId="0FBEAAB7" w14:textId="003869B0" w:rsidR="00B94E97" w:rsidRPr="00500CE3" w:rsidRDefault="007D5707" w:rsidP="00B94E97">
            <w:pPr>
              <w:jc w:val="center"/>
              <w:rPr>
                <w:bCs/>
              </w:rPr>
            </w:pPr>
            <w:r w:rsidRPr="00500CE3">
              <w:rPr>
                <w:bCs/>
              </w:rPr>
              <w:t>Amalia</w:t>
            </w:r>
          </w:p>
        </w:tc>
      </w:tr>
      <w:tr w:rsidR="007D5707" w:rsidRPr="00500CE3" w14:paraId="35A36BC9" w14:textId="77777777" w:rsidTr="00F17BAB">
        <w:trPr>
          <w:jc w:val="center"/>
        </w:trPr>
        <w:tc>
          <w:tcPr>
            <w:tcW w:w="2124" w:type="dxa"/>
          </w:tcPr>
          <w:p w14:paraId="6014F4F7" w14:textId="190199AF" w:rsidR="007D5707" w:rsidRPr="00500CE3" w:rsidRDefault="007D5707" w:rsidP="007D5707">
            <w:pPr>
              <w:rPr>
                <w:bCs/>
              </w:rPr>
            </w:pPr>
            <w:r>
              <w:rPr>
                <w:bCs/>
              </w:rPr>
              <w:t>Kalambaka</w:t>
            </w:r>
          </w:p>
        </w:tc>
        <w:tc>
          <w:tcPr>
            <w:tcW w:w="2266" w:type="dxa"/>
          </w:tcPr>
          <w:p w14:paraId="1F068A90" w14:textId="0F1D1601" w:rsidR="007D5707" w:rsidRDefault="007D5707" w:rsidP="007D5707">
            <w:pPr>
              <w:jc w:val="center"/>
              <w:rPr>
                <w:bCs/>
              </w:rPr>
            </w:pPr>
            <w:r>
              <w:rPr>
                <w:bCs/>
              </w:rPr>
              <w:t>Orfeas</w:t>
            </w:r>
          </w:p>
        </w:tc>
        <w:tc>
          <w:tcPr>
            <w:tcW w:w="2266" w:type="dxa"/>
          </w:tcPr>
          <w:p w14:paraId="58FE8031" w14:textId="21999674" w:rsidR="007D5707" w:rsidRPr="00500CE3" w:rsidRDefault="007D5707" w:rsidP="007D5707">
            <w:pPr>
              <w:jc w:val="center"/>
              <w:rPr>
                <w:bCs/>
              </w:rPr>
            </w:pPr>
            <w:r w:rsidRPr="004B7C8D">
              <w:rPr>
                <w:bCs/>
              </w:rPr>
              <w:t>Amalia</w:t>
            </w:r>
          </w:p>
        </w:tc>
        <w:tc>
          <w:tcPr>
            <w:tcW w:w="2266" w:type="dxa"/>
          </w:tcPr>
          <w:p w14:paraId="3688B563" w14:textId="1C2DB231" w:rsidR="007D5707" w:rsidRPr="00500CE3" w:rsidRDefault="007D5707" w:rsidP="007D5707">
            <w:pPr>
              <w:jc w:val="center"/>
              <w:rPr>
                <w:bCs/>
              </w:rPr>
            </w:pPr>
            <w:r w:rsidRPr="004B7C8D">
              <w:rPr>
                <w:bCs/>
              </w:rPr>
              <w:t>Amalia</w:t>
            </w:r>
          </w:p>
        </w:tc>
      </w:tr>
    </w:tbl>
    <w:p w14:paraId="00E1A08F" w14:textId="77777777" w:rsidR="00281223" w:rsidRPr="00500CE3" w:rsidRDefault="00281223" w:rsidP="00682B7D">
      <w:pPr>
        <w:spacing w:after="0" w:line="240" w:lineRule="auto"/>
        <w:jc w:val="both"/>
      </w:pPr>
    </w:p>
    <w:p w14:paraId="07C62CA9" w14:textId="77777777" w:rsidR="00D04BF0" w:rsidRPr="00500CE3" w:rsidRDefault="00D04BF0" w:rsidP="00D04BF0">
      <w:pPr>
        <w:spacing w:after="0" w:line="240" w:lineRule="auto"/>
        <w:rPr>
          <w:b/>
          <w:u w:val="single"/>
        </w:rPr>
      </w:pPr>
      <w:r w:rsidRPr="00500CE3">
        <w:rPr>
          <w:b/>
          <w:u w:val="single"/>
        </w:rPr>
        <w:t>GASTOS POR CANCELACION:</w:t>
      </w:r>
    </w:p>
    <w:p w14:paraId="67358818" w14:textId="3977CC81" w:rsidR="00A9318E" w:rsidRPr="00500CE3" w:rsidRDefault="00D04BF0" w:rsidP="00581113">
      <w:pPr>
        <w:pBdr>
          <w:top w:val="nil"/>
          <w:left w:val="nil"/>
          <w:bottom w:val="nil"/>
          <w:right w:val="nil"/>
          <w:between w:val="nil"/>
        </w:pBdr>
        <w:spacing w:after="0" w:line="240" w:lineRule="auto"/>
        <w:jc w:val="both"/>
        <w:rPr>
          <w:color w:val="000000"/>
        </w:rPr>
      </w:pPr>
      <w:r w:rsidRPr="00500CE3">
        <w:rPr>
          <w:color w:val="000000"/>
        </w:rPr>
        <w:t>Los cargos de cancelación se aplican únicamente a los servicios terrestres</w:t>
      </w:r>
      <w:r w:rsidR="00A9318E" w:rsidRPr="00500CE3">
        <w:rPr>
          <w:color w:val="000000"/>
        </w:rPr>
        <w:t>.</w:t>
      </w:r>
    </w:p>
    <w:p w14:paraId="58D68810" w14:textId="25AFC862" w:rsidR="00A9318E" w:rsidRPr="00500CE3" w:rsidRDefault="00A9318E" w:rsidP="00A9318E">
      <w:pPr>
        <w:pBdr>
          <w:top w:val="nil"/>
          <w:left w:val="nil"/>
          <w:bottom w:val="nil"/>
          <w:right w:val="nil"/>
          <w:between w:val="nil"/>
        </w:pBdr>
        <w:spacing w:after="0" w:line="240" w:lineRule="auto"/>
        <w:jc w:val="both"/>
        <w:rPr>
          <w:color w:val="000000"/>
        </w:rPr>
      </w:pPr>
      <w:r w:rsidRPr="00500CE3">
        <w:rPr>
          <w:color w:val="000000"/>
        </w:rPr>
        <w:t xml:space="preserve">La cancelación de servicios de 35 días antes de la llegada del cliente no tendrá gasto ninguno. </w:t>
      </w:r>
    </w:p>
    <w:p w14:paraId="63A7302A" w14:textId="5EAD49B9" w:rsidR="00A9318E" w:rsidRDefault="00A9318E" w:rsidP="00A9318E">
      <w:pPr>
        <w:pBdr>
          <w:top w:val="nil"/>
          <w:left w:val="nil"/>
          <w:bottom w:val="nil"/>
          <w:right w:val="nil"/>
          <w:between w:val="nil"/>
        </w:pBdr>
        <w:spacing w:after="0" w:line="240" w:lineRule="auto"/>
        <w:jc w:val="both"/>
        <w:rPr>
          <w:color w:val="000000"/>
        </w:rPr>
      </w:pPr>
      <w:r w:rsidRPr="00500CE3">
        <w:rPr>
          <w:color w:val="000000"/>
        </w:rPr>
        <w:t xml:space="preserve">Menos de 34 días, cada caso será considerado por separado. Por favor consultar con el departamento de reservas para la política de cancelación de cada uno de los </w:t>
      </w:r>
      <w:r w:rsidR="00C60108" w:rsidRPr="00500CE3">
        <w:rPr>
          <w:color w:val="000000"/>
        </w:rPr>
        <w:t>servicios</w:t>
      </w:r>
      <w:r w:rsidRPr="00500CE3">
        <w:rPr>
          <w:color w:val="000000"/>
        </w:rPr>
        <w:t>.</w:t>
      </w:r>
    </w:p>
    <w:p w14:paraId="6262F380" w14:textId="67090210" w:rsidR="0004660F" w:rsidRPr="00500CE3" w:rsidRDefault="0004660F" w:rsidP="0004660F">
      <w:pPr>
        <w:pBdr>
          <w:top w:val="nil"/>
          <w:left w:val="nil"/>
          <w:bottom w:val="nil"/>
          <w:right w:val="nil"/>
          <w:between w:val="nil"/>
        </w:pBdr>
        <w:spacing w:after="0" w:line="240" w:lineRule="auto"/>
        <w:jc w:val="both"/>
        <w:rPr>
          <w:color w:val="000000"/>
        </w:rPr>
      </w:pPr>
      <w:r w:rsidRPr="0004660F">
        <w:rPr>
          <w:color w:val="000000"/>
          <w:lang w:val="es-419"/>
        </w:rPr>
        <w:t>Servicios no utilizados por los clientes por razones personales.</w:t>
      </w:r>
    </w:p>
    <w:p w14:paraId="1244544E" w14:textId="77777777" w:rsidR="0004660F" w:rsidRDefault="0004660F" w:rsidP="00A9318E">
      <w:pPr>
        <w:pBdr>
          <w:top w:val="nil"/>
          <w:left w:val="nil"/>
          <w:bottom w:val="nil"/>
          <w:right w:val="nil"/>
          <w:between w:val="nil"/>
        </w:pBdr>
        <w:spacing w:after="0" w:line="240" w:lineRule="auto"/>
        <w:jc w:val="both"/>
        <w:rPr>
          <w:color w:val="000000"/>
        </w:rPr>
      </w:pPr>
    </w:p>
    <w:p w14:paraId="35EBFEBB" w14:textId="2549D57C" w:rsidR="00C925DE" w:rsidRDefault="00C925DE" w:rsidP="00C925DE">
      <w:pPr>
        <w:pBdr>
          <w:top w:val="nil"/>
          <w:left w:val="nil"/>
          <w:bottom w:val="nil"/>
          <w:right w:val="nil"/>
          <w:between w:val="nil"/>
        </w:pBdr>
        <w:spacing w:after="0" w:line="240" w:lineRule="auto"/>
        <w:jc w:val="both"/>
        <w:rPr>
          <w:color w:val="000000"/>
          <w:lang w:val="es-419"/>
        </w:rPr>
      </w:pPr>
      <w:r w:rsidRPr="00C925DE">
        <w:rPr>
          <w:color w:val="000000"/>
          <w:lang w:val="es-419"/>
        </w:rPr>
        <w:t>Los gastos de cancelación de los Cruceros siguen las direcciones generales de la Naviera</w:t>
      </w:r>
      <w:r>
        <w:rPr>
          <w:color w:val="000000"/>
          <w:lang w:val="es-419"/>
        </w:rPr>
        <w:t xml:space="preserve"> Celestyal Cruises</w:t>
      </w:r>
      <w:r w:rsidR="0004660F">
        <w:rPr>
          <w:color w:val="000000"/>
          <w:lang w:val="es-419"/>
        </w:rPr>
        <w:t>:</w:t>
      </w:r>
    </w:p>
    <w:p w14:paraId="6D138E40" w14:textId="79557534" w:rsidR="0004660F" w:rsidRPr="0004660F" w:rsidRDefault="0004660F" w:rsidP="0004660F">
      <w:pPr>
        <w:pBdr>
          <w:top w:val="nil"/>
          <w:left w:val="nil"/>
          <w:bottom w:val="nil"/>
          <w:right w:val="nil"/>
          <w:between w:val="nil"/>
        </w:pBdr>
        <w:spacing w:after="0" w:line="240" w:lineRule="auto"/>
        <w:jc w:val="both"/>
        <w:rPr>
          <w:color w:val="000000"/>
          <w:lang w:val="es-419"/>
        </w:rPr>
      </w:pPr>
      <w:r w:rsidRPr="0004660F">
        <w:rPr>
          <w:color w:val="000000"/>
          <w:lang w:val="es-419"/>
        </w:rPr>
        <w:t>9</w:t>
      </w:r>
      <w:r>
        <w:rPr>
          <w:color w:val="000000"/>
          <w:lang w:val="es-419"/>
        </w:rPr>
        <w:t>5</w:t>
      </w:r>
      <w:r w:rsidRPr="0004660F">
        <w:rPr>
          <w:color w:val="000000"/>
          <w:lang w:val="es-419"/>
        </w:rPr>
        <w:t xml:space="preserve"> días o más antes de la salida: Gastos Administrativos</w:t>
      </w:r>
      <w:r>
        <w:rPr>
          <w:color w:val="000000"/>
          <w:lang w:val="es-419"/>
        </w:rPr>
        <w:t xml:space="preserve"> 100 USD por cabina</w:t>
      </w:r>
    </w:p>
    <w:p w14:paraId="22450FEF" w14:textId="5815B110" w:rsidR="0004660F" w:rsidRPr="0004660F" w:rsidRDefault="0004660F" w:rsidP="0004660F">
      <w:pPr>
        <w:pBdr>
          <w:top w:val="nil"/>
          <w:left w:val="nil"/>
          <w:bottom w:val="nil"/>
          <w:right w:val="nil"/>
          <w:between w:val="nil"/>
        </w:pBdr>
        <w:spacing w:after="0" w:line="240" w:lineRule="auto"/>
        <w:jc w:val="both"/>
        <w:rPr>
          <w:color w:val="000000"/>
          <w:lang w:val="es-419"/>
        </w:rPr>
      </w:pPr>
      <w:r>
        <w:rPr>
          <w:color w:val="000000"/>
          <w:lang w:val="es-419"/>
        </w:rPr>
        <w:t>90</w:t>
      </w:r>
      <w:r w:rsidRPr="0004660F">
        <w:rPr>
          <w:color w:val="000000"/>
          <w:lang w:val="es-419"/>
        </w:rPr>
        <w:t>-</w:t>
      </w:r>
      <w:r>
        <w:rPr>
          <w:color w:val="000000"/>
          <w:lang w:val="es-419"/>
        </w:rPr>
        <w:t>40</w:t>
      </w:r>
      <w:r w:rsidRPr="0004660F">
        <w:rPr>
          <w:color w:val="000000"/>
          <w:lang w:val="es-419"/>
        </w:rPr>
        <w:t xml:space="preserve"> días antes de la salida: Perdida del deposito</w:t>
      </w:r>
    </w:p>
    <w:p w14:paraId="4E80FFD7" w14:textId="3928A32F" w:rsidR="0004660F" w:rsidRPr="0004660F" w:rsidRDefault="0004660F" w:rsidP="0004660F">
      <w:pPr>
        <w:pBdr>
          <w:top w:val="nil"/>
          <w:left w:val="nil"/>
          <w:bottom w:val="nil"/>
          <w:right w:val="nil"/>
          <w:between w:val="nil"/>
        </w:pBdr>
        <w:spacing w:after="0" w:line="240" w:lineRule="auto"/>
        <w:jc w:val="both"/>
        <w:rPr>
          <w:color w:val="000000"/>
          <w:lang w:val="es-419"/>
        </w:rPr>
      </w:pPr>
      <w:r>
        <w:rPr>
          <w:color w:val="000000"/>
          <w:lang w:val="es-419"/>
        </w:rPr>
        <w:t>3</w:t>
      </w:r>
      <w:r w:rsidRPr="0004660F">
        <w:rPr>
          <w:color w:val="000000"/>
          <w:lang w:val="es-419"/>
        </w:rPr>
        <w:t>9 días o menos antes de la salida: No hay rembolso</w:t>
      </w:r>
      <w:r>
        <w:rPr>
          <w:color w:val="000000"/>
          <w:lang w:val="es-419"/>
        </w:rPr>
        <w:t>s</w:t>
      </w:r>
    </w:p>
    <w:p w14:paraId="060A123A" w14:textId="77777777" w:rsidR="00D04BF0" w:rsidRPr="00500CE3" w:rsidRDefault="00D04BF0" w:rsidP="00BD3D78">
      <w:pPr>
        <w:spacing w:after="0" w:line="240" w:lineRule="auto"/>
        <w:rPr>
          <w:b/>
        </w:rPr>
      </w:pPr>
    </w:p>
    <w:p w14:paraId="3FFB0083" w14:textId="1566063D" w:rsidR="001D066F" w:rsidRPr="00500CE3" w:rsidRDefault="00000000" w:rsidP="00BD3D78">
      <w:pPr>
        <w:spacing w:after="0" w:line="240" w:lineRule="auto"/>
        <w:rPr>
          <w:b/>
        </w:rPr>
      </w:pPr>
      <w:r w:rsidRPr="00500CE3">
        <w:rPr>
          <w:b/>
        </w:rPr>
        <w:t>LEGAL:</w:t>
      </w:r>
    </w:p>
    <w:p w14:paraId="50D21891" w14:textId="1AD00580" w:rsidR="001D066F" w:rsidRPr="00500CE3"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500CE3">
        <w:rPr>
          <w:color w:val="000000"/>
        </w:rPr>
        <w:t xml:space="preserve">Precios por persona en </w:t>
      </w:r>
      <w:r w:rsidR="00797E6A">
        <w:rPr>
          <w:color w:val="000000"/>
        </w:rPr>
        <w:t>USD</w:t>
      </w:r>
      <w:r w:rsidRPr="00500CE3">
        <w:rPr>
          <w:color w:val="000000"/>
        </w:rPr>
        <w:t xml:space="preserve"> pagaderos al tipo de cambio del día de la operación, sujetos a cambio, disponibilidad y confirmación de las tarifas en convenio cotizadas. Aplican restricciones. No aplica temporada alta, semana santa, verano, puentes, feriados, navidad y fin de año</w:t>
      </w:r>
      <w:r w:rsidR="0036333F" w:rsidRPr="00500CE3">
        <w:rPr>
          <w:color w:val="000000"/>
        </w:rPr>
        <w:t>.</w:t>
      </w:r>
    </w:p>
    <w:p w14:paraId="270553DC" w14:textId="77777777" w:rsidR="001D066F" w:rsidRPr="00500CE3" w:rsidRDefault="001D066F" w:rsidP="002451AB">
      <w:pPr>
        <w:pBdr>
          <w:top w:val="nil"/>
          <w:left w:val="nil"/>
          <w:bottom w:val="nil"/>
          <w:right w:val="nil"/>
          <w:between w:val="nil"/>
        </w:pBdr>
        <w:spacing w:after="0" w:line="240" w:lineRule="auto"/>
        <w:ind w:left="426" w:hanging="284"/>
        <w:jc w:val="both"/>
        <w:rPr>
          <w:color w:val="000000"/>
        </w:rPr>
      </w:pPr>
    </w:p>
    <w:p w14:paraId="126EE8F4" w14:textId="54DB2CE1" w:rsidR="001D066F" w:rsidRPr="00500CE3"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500CE3">
        <w:rPr>
          <w:color w:val="000000"/>
        </w:rPr>
        <w:t xml:space="preserve">Itinerario </w:t>
      </w:r>
      <w:r w:rsidRPr="00500CE3">
        <w:t>válido</w:t>
      </w:r>
      <w:r w:rsidRPr="00500CE3">
        <w:rPr>
          <w:color w:val="000000"/>
        </w:rPr>
        <w:t xml:space="preserve"> </w:t>
      </w:r>
      <w:r w:rsidR="003C63CB" w:rsidRPr="00500CE3">
        <w:rPr>
          <w:color w:val="000000"/>
        </w:rPr>
        <w:t xml:space="preserve">del </w:t>
      </w:r>
      <w:r w:rsidR="00C60108" w:rsidRPr="00500CE3">
        <w:rPr>
          <w:color w:val="000000"/>
        </w:rPr>
        <w:t>0</w:t>
      </w:r>
      <w:r w:rsidR="007167B1">
        <w:rPr>
          <w:color w:val="000000"/>
        </w:rPr>
        <w:t>6 de abril</w:t>
      </w:r>
      <w:r w:rsidR="00C925DE">
        <w:rPr>
          <w:color w:val="000000"/>
        </w:rPr>
        <w:t xml:space="preserve"> al 2</w:t>
      </w:r>
      <w:r w:rsidR="007167B1">
        <w:rPr>
          <w:color w:val="000000"/>
        </w:rPr>
        <w:t>7</w:t>
      </w:r>
      <w:r w:rsidR="00C925DE">
        <w:rPr>
          <w:color w:val="000000"/>
        </w:rPr>
        <w:t xml:space="preserve"> de octubre </w:t>
      </w:r>
      <w:r w:rsidR="003C63CB" w:rsidRPr="00500CE3">
        <w:rPr>
          <w:color w:val="000000"/>
        </w:rPr>
        <w:t>202</w:t>
      </w:r>
      <w:r w:rsidR="007167B1">
        <w:rPr>
          <w:color w:val="000000"/>
        </w:rPr>
        <w:t>6</w:t>
      </w:r>
      <w:r w:rsidR="003C63CB" w:rsidRPr="00500CE3">
        <w:rPr>
          <w:color w:val="000000"/>
        </w:rPr>
        <w:t>,</w:t>
      </w:r>
      <w:r w:rsidRPr="00500CE3">
        <w:rPr>
          <w:color w:val="000000"/>
        </w:rPr>
        <w:t xml:space="preserve"> aplican </w:t>
      </w:r>
      <w:r w:rsidR="003C63CB" w:rsidRPr="00500CE3">
        <w:rPr>
          <w:color w:val="000000"/>
        </w:rPr>
        <w:t xml:space="preserve">en </w:t>
      </w:r>
      <w:r w:rsidRPr="00500CE3">
        <w:rPr>
          <w:color w:val="000000"/>
        </w:rPr>
        <w:t>salidas programadas.</w:t>
      </w:r>
    </w:p>
    <w:p w14:paraId="43EB9DCD" w14:textId="77777777" w:rsidR="001D066F" w:rsidRPr="00500CE3" w:rsidRDefault="001D066F" w:rsidP="002451AB">
      <w:pPr>
        <w:widowControl w:val="0"/>
        <w:pBdr>
          <w:top w:val="nil"/>
          <w:left w:val="nil"/>
          <w:bottom w:val="nil"/>
          <w:right w:val="nil"/>
          <w:between w:val="nil"/>
        </w:pBdr>
        <w:spacing w:after="0" w:line="240" w:lineRule="auto"/>
        <w:ind w:left="426" w:hanging="284"/>
        <w:jc w:val="both"/>
        <w:rPr>
          <w:color w:val="000000"/>
        </w:rPr>
      </w:pPr>
    </w:p>
    <w:p w14:paraId="4E9FF423" w14:textId="77777777" w:rsidR="002451AB" w:rsidRPr="00500CE3" w:rsidRDefault="00000000" w:rsidP="002451AB">
      <w:pPr>
        <w:widowControl w:val="0"/>
        <w:numPr>
          <w:ilvl w:val="0"/>
          <w:numId w:val="22"/>
        </w:numPr>
        <w:pBdr>
          <w:top w:val="nil"/>
          <w:left w:val="nil"/>
          <w:bottom w:val="nil"/>
          <w:right w:val="nil"/>
          <w:between w:val="nil"/>
        </w:pBdr>
        <w:spacing w:after="0" w:line="240" w:lineRule="auto"/>
        <w:ind w:left="426" w:hanging="284"/>
        <w:jc w:val="both"/>
      </w:pPr>
      <w:r w:rsidRPr="00500CE3">
        <w:t>El precio</w:t>
      </w:r>
      <w:r w:rsidRPr="00500CE3">
        <w:rPr>
          <w:color w:val="000000"/>
        </w:rPr>
        <w:t xml:space="preserve"> aplica viajando dos o más pasajeros juntos.</w:t>
      </w:r>
    </w:p>
    <w:p w14:paraId="6965B8CE" w14:textId="77777777" w:rsidR="002451AB" w:rsidRPr="00500CE3" w:rsidRDefault="002451AB" w:rsidP="002451AB">
      <w:pPr>
        <w:pStyle w:val="Prrafodelista"/>
        <w:spacing w:after="0" w:line="240" w:lineRule="auto"/>
        <w:ind w:left="426" w:hanging="284"/>
        <w:rPr>
          <w:rFonts w:eastAsia="Arial"/>
          <w:highlight w:val="white"/>
        </w:rPr>
      </w:pPr>
    </w:p>
    <w:p w14:paraId="7E6A1387" w14:textId="34F24DD0" w:rsidR="002451AB" w:rsidRPr="00500CE3" w:rsidRDefault="002451AB" w:rsidP="002451AB">
      <w:pPr>
        <w:widowControl w:val="0"/>
        <w:numPr>
          <w:ilvl w:val="0"/>
          <w:numId w:val="22"/>
        </w:numPr>
        <w:pBdr>
          <w:top w:val="nil"/>
          <w:left w:val="nil"/>
          <w:bottom w:val="nil"/>
          <w:right w:val="nil"/>
          <w:between w:val="nil"/>
        </w:pBdr>
        <w:spacing w:after="0" w:line="240" w:lineRule="auto"/>
        <w:ind w:left="426" w:hanging="284"/>
        <w:jc w:val="both"/>
      </w:pPr>
      <w:r w:rsidRPr="00500CE3">
        <w:rPr>
          <w:rFonts w:eastAsia="Arial"/>
          <w:highlight w:val="white"/>
        </w:rPr>
        <w:t>Los costos presentados en este itinerario aplican únicamente para pago con depósito o transferencia.</w:t>
      </w:r>
    </w:p>
    <w:p w14:paraId="4952894C" w14:textId="77777777" w:rsidR="002451AB" w:rsidRPr="00500CE3" w:rsidRDefault="002451AB" w:rsidP="002451AB">
      <w:pPr>
        <w:pStyle w:val="Prrafodelista"/>
        <w:spacing w:after="0" w:line="240" w:lineRule="auto"/>
        <w:ind w:left="426" w:hanging="284"/>
        <w:rPr>
          <w:color w:val="000000"/>
        </w:rPr>
      </w:pPr>
    </w:p>
    <w:p w14:paraId="1E52580B" w14:textId="4F2882F0" w:rsidR="001D066F" w:rsidRPr="00500CE3"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500CE3">
        <w:rPr>
          <w:color w:val="000000"/>
        </w:rPr>
        <w:t xml:space="preserve">Es obligación del pasajero tener toda su documentación de viaje en regla, pasaporte, visas, prueba PCR, vacunas y demás requisitos que pudieran exigir las autoridades migratorias y sanitarias de cada país. </w:t>
      </w:r>
    </w:p>
    <w:p w14:paraId="58085046" w14:textId="77777777" w:rsidR="001D066F" w:rsidRPr="00500CE3" w:rsidRDefault="001D066F" w:rsidP="002451AB">
      <w:pPr>
        <w:spacing w:after="0" w:line="240" w:lineRule="auto"/>
        <w:ind w:left="426" w:hanging="284"/>
        <w:jc w:val="both"/>
      </w:pPr>
    </w:p>
    <w:p w14:paraId="51FC62B3" w14:textId="77777777" w:rsidR="001D066F" w:rsidRPr="00500CE3" w:rsidRDefault="00000000" w:rsidP="002451AB">
      <w:pPr>
        <w:widowControl w:val="0"/>
        <w:numPr>
          <w:ilvl w:val="0"/>
          <w:numId w:val="22"/>
        </w:numPr>
        <w:pBdr>
          <w:top w:val="nil"/>
          <w:left w:val="nil"/>
          <w:bottom w:val="nil"/>
          <w:right w:val="nil"/>
          <w:between w:val="nil"/>
        </w:pBdr>
        <w:spacing w:after="0" w:line="240" w:lineRule="auto"/>
        <w:ind w:left="426" w:hanging="284"/>
        <w:jc w:val="both"/>
        <w:rPr>
          <w:color w:val="000000"/>
        </w:rPr>
      </w:pPr>
      <w:r w:rsidRPr="00500CE3">
        <w:rPr>
          <w:color w:val="000000"/>
        </w:rPr>
        <w:t xml:space="preserve">Para pasajeros con pasaporte mexicano es requisito tener pasaporte con una vigencia mínima de 6 meses posteriores a la fecha de regreso. </w:t>
      </w:r>
    </w:p>
    <w:p w14:paraId="31790B95" w14:textId="77777777" w:rsidR="001D066F" w:rsidRPr="00500CE3" w:rsidRDefault="001D066F" w:rsidP="002451AB">
      <w:pPr>
        <w:pBdr>
          <w:top w:val="nil"/>
          <w:left w:val="nil"/>
          <w:bottom w:val="nil"/>
          <w:right w:val="nil"/>
          <w:between w:val="nil"/>
        </w:pBdr>
        <w:spacing w:after="0" w:line="240" w:lineRule="auto"/>
        <w:ind w:left="426" w:hanging="284"/>
        <w:jc w:val="both"/>
        <w:rPr>
          <w:color w:val="000000"/>
        </w:rPr>
      </w:pPr>
    </w:p>
    <w:p w14:paraId="4D56F94A" w14:textId="38AE034D" w:rsidR="001D066F" w:rsidRPr="00375283" w:rsidRDefault="00000000" w:rsidP="00375283">
      <w:pPr>
        <w:widowControl w:val="0"/>
        <w:numPr>
          <w:ilvl w:val="0"/>
          <w:numId w:val="22"/>
        </w:numPr>
        <w:pBdr>
          <w:top w:val="nil"/>
          <w:left w:val="nil"/>
          <w:bottom w:val="nil"/>
          <w:right w:val="nil"/>
          <w:between w:val="nil"/>
        </w:pBdr>
        <w:spacing w:after="0" w:line="240" w:lineRule="auto"/>
        <w:ind w:left="426" w:hanging="284"/>
        <w:jc w:val="both"/>
        <w:rPr>
          <w:color w:val="000000"/>
        </w:rPr>
      </w:pPr>
      <w:r w:rsidRPr="00500CE3">
        <w:rPr>
          <w:color w:val="000000"/>
        </w:rPr>
        <w:t xml:space="preserve">Itinerario meramente referencial, puede sufrir cambios o variaciones dependiendo de la disponibilidad de servicios y tarifas en convenio solicitadas al momento de la reserva, </w:t>
      </w:r>
      <w:r w:rsidR="00C60108" w:rsidRPr="00500CE3">
        <w:rPr>
          <w:color w:val="000000"/>
        </w:rPr>
        <w:t>de acuerdo con</w:t>
      </w:r>
      <w:r w:rsidRPr="00500CE3">
        <w:rPr>
          <w:color w:val="000000"/>
        </w:rPr>
        <w:t xml:space="preserve"> cuestiones climatológicas, epidemiológicas, religiosas o conflictos internos dentro del destino que se encuentren ajenos a la empresa.</w:t>
      </w:r>
      <w:bookmarkStart w:id="2" w:name="_heading=h.1fob9te" w:colFirst="0" w:colLast="0"/>
      <w:bookmarkEnd w:id="2"/>
    </w:p>
    <w:sectPr w:rsidR="001D066F" w:rsidRPr="00375283" w:rsidSect="00C64061">
      <w:headerReference w:type="default" r:id="rId11"/>
      <w:footerReference w:type="default" r:id="rId12"/>
      <w:pgSz w:w="12240" w:h="15840"/>
      <w:pgMar w:top="1417" w:right="1041" w:bottom="1417" w:left="1276" w:header="708" w:footer="55"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A6B2CE" w14:textId="77777777" w:rsidR="00D633DB" w:rsidRDefault="00D633DB">
      <w:pPr>
        <w:spacing w:after="0" w:line="240" w:lineRule="auto"/>
      </w:pPr>
      <w:r>
        <w:separator/>
      </w:r>
    </w:p>
  </w:endnote>
  <w:endnote w:type="continuationSeparator" w:id="0">
    <w:p w14:paraId="168F8B63" w14:textId="77777777" w:rsidR="00D633DB" w:rsidRDefault="00D633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124168" w14:textId="77777777" w:rsidR="001D066F" w:rsidRDefault="00000000" w:rsidP="00242F09">
    <w:pPr>
      <w:pBdr>
        <w:top w:val="nil"/>
        <w:left w:val="nil"/>
        <w:bottom w:val="nil"/>
        <w:right w:val="nil"/>
        <w:between w:val="nil"/>
      </w:pBdr>
      <w:tabs>
        <w:tab w:val="center" w:pos="4419"/>
        <w:tab w:val="right" w:pos="8838"/>
      </w:tabs>
      <w:spacing w:after="0" w:line="240" w:lineRule="auto"/>
      <w:jc w:val="center"/>
      <w:rPr>
        <w:color w:val="000000"/>
      </w:rPr>
    </w:pPr>
    <w:r>
      <w:rPr>
        <w:noProof/>
      </w:rPr>
      <w:drawing>
        <wp:inline distT="0" distB="0" distL="0" distR="0" wp14:anchorId="4AC91A7B" wp14:editId="00495916">
          <wp:extent cx="6354696" cy="1109980"/>
          <wp:effectExtent l="0" t="0" r="8255" b="0"/>
          <wp:docPr id="2078380222" name="Imagen 2078380222"/>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extLst>
                      <a:ext uri="{28A0092B-C50C-407E-A947-70E740481C1C}">
                        <a14:useLocalDpi xmlns:a14="http://schemas.microsoft.com/office/drawing/2010/main" val="0"/>
                      </a:ext>
                    </a:extLst>
                  </a:blip>
                  <a:srcRect/>
                  <a:stretch>
                    <a:fillRect/>
                  </a:stretch>
                </pic:blipFill>
                <pic:spPr>
                  <a:xfrm>
                    <a:off x="0" y="0"/>
                    <a:ext cx="6359781" cy="1110868"/>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B5ACAB" w14:textId="77777777" w:rsidR="00D633DB" w:rsidRDefault="00D633DB">
      <w:pPr>
        <w:spacing w:after="0" w:line="240" w:lineRule="auto"/>
      </w:pPr>
      <w:r>
        <w:separator/>
      </w:r>
    </w:p>
  </w:footnote>
  <w:footnote w:type="continuationSeparator" w:id="0">
    <w:p w14:paraId="0213317B" w14:textId="77777777" w:rsidR="00D633DB" w:rsidRDefault="00D633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2979F" w14:textId="77777777" w:rsidR="001D066F" w:rsidRDefault="00000000">
    <w:pPr>
      <w:pBdr>
        <w:top w:val="nil"/>
        <w:left w:val="nil"/>
        <w:bottom w:val="nil"/>
        <w:right w:val="nil"/>
        <w:between w:val="nil"/>
      </w:pBdr>
      <w:tabs>
        <w:tab w:val="center" w:pos="4419"/>
        <w:tab w:val="right" w:pos="8838"/>
      </w:tabs>
      <w:spacing w:after="0" w:line="240" w:lineRule="auto"/>
      <w:rPr>
        <w:color w:val="000000"/>
      </w:rPr>
    </w:pPr>
    <w:r>
      <w:rPr>
        <w:noProof/>
      </w:rPr>
      <w:drawing>
        <wp:anchor distT="0" distB="0" distL="114300" distR="114300" simplePos="0" relativeHeight="251658240" behindDoc="0" locked="0" layoutInCell="1" hidden="0" allowOverlap="1" wp14:anchorId="2197BA24" wp14:editId="54CCAB01">
          <wp:simplePos x="0" y="0"/>
          <wp:positionH relativeFrom="column">
            <wp:posOffset>1</wp:posOffset>
          </wp:positionH>
          <wp:positionV relativeFrom="paragraph">
            <wp:posOffset>-309393</wp:posOffset>
          </wp:positionV>
          <wp:extent cx="5971540" cy="749333"/>
          <wp:effectExtent l="0" t="0" r="0" b="0"/>
          <wp:wrapNone/>
          <wp:docPr id="1287230079" name="Imagen 1287230079"/>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t="19342" b="8260"/>
                  <a:stretch>
                    <a:fillRect/>
                  </a:stretch>
                </pic:blipFill>
                <pic:spPr>
                  <a:xfrm>
                    <a:off x="0" y="0"/>
                    <a:ext cx="5971540" cy="749333"/>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955"/>
    <w:multiLevelType w:val="hybridMultilevel"/>
    <w:tmpl w:val="35A6730C"/>
    <w:lvl w:ilvl="0" w:tplc="580A0001">
      <w:start w:val="1"/>
      <w:numFmt w:val="bullet"/>
      <w:lvlText w:val=""/>
      <w:lvlJc w:val="left"/>
      <w:pPr>
        <w:ind w:left="1080" w:hanging="360"/>
      </w:pPr>
      <w:rPr>
        <w:rFonts w:ascii="Symbol" w:hAnsi="Symbol" w:hint="default"/>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 w15:restartNumberingAfterBreak="0">
    <w:nsid w:val="03DD76B4"/>
    <w:multiLevelType w:val="multilevel"/>
    <w:tmpl w:val="0BB8099A"/>
    <w:lvl w:ilvl="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 w15:restartNumberingAfterBreak="0">
    <w:nsid w:val="0C264213"/>
    <w:multiLevelType w:val="hybridMultilevel"/>
    <w:tmpl w:val="2B0E3F3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3" w15:restartNumberingAfterBreak="0">
    <w:nsid w:val="148D0880"/>
    <w:multiLevelType w:val="multilevel"/>
    <w:tmpl w:val="726E61EA"/>
    <w:lvl w:ilvl="0">
      <w:start w:val="1"/>
      <w:numFmt w:val="decimal"/>
      <w:lvlText w:val="%1."/>
      <w:lvlJc w:val="left"/>
      <w:pPr>
        <w:ind w:left="1211"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D696FED"/>
    <w:multiLevelType w:val="multilevel"/>
    <w:tmpl w:val="40742B36"/>
    <w:lvl w:ilvl="0">
      <w:start w:val="1"/>
      <w:numFmt w:val="decimal"/>
      <w:lvlText w:val="%1."/>
      <w:lvlJc w:val="left"/>
      <w:pPr>
        <w:ind w:left="720" w:hanging="360"/>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3EF34E2"/>
    <w:multiLevelType w:val="hybridMultilevel"/>
    <w:tmpl w:val="95402ED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5C81592"/>
    <w:multiLevelType w:val="hybridMultilevel"/>
    <w:tmpl w:val="9F0C279C"/>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611060B"/>
    <w:multiLevelType w:val="hybridMultilevel"/>
    <w:tmpl w:val="200606B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26960F7B"/>
    <w:multiLevelType w:val="hybridMultilevel"/>
    <w:tmpl w:val="44A4D55C"/>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B6D6D522">
      <w:numFmt w:val="bullet"/>
      <w:lvlText w:val="-"/>
      <w:lvlJc w:val="left"/>
      <w:pPr>
        <w:ind w:left="1800" w:hanging="360"/>
      </w:pPr>
      <w:rPr>
        <w:rFonts w:ascii="Calibri" w:eastAsia="Calibri" w:hAnsi="Calibri" w:cs="Calibri"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9" w15:restartNumberingAfterBreak="0">
    <w:nsid w:val="2A3F71B6"/>
    <w:multiLevelType w:val="multilevel"/>
    <w:tmpl w:val="4080003C"/>
    <w:lvl w:ilvl="0">
      <w:start w:val="1"/>
      <w:numFmt w:val="bullet"/>
      <w:lvlText w:val="→"/>
      <w:lvlJc w:val="left"/>
      <w:pPr>
        <w:ind w:left="720" w:hanging="360"/>
      </w:pPr>
      <w:rPr>
        <w:rFonts w:ascii="Noto Sans Symbols" w:eastAsia="Noto Sans Symbols" w:hAnsi="Noto Sans Symbols" w:cs="Noto Sans Symbols"/>
      </w:rPr>
    </w:lvl>
    <w:lvl w:ilvl="1">
      <w:start w:val="1"/>
      <w:numFmt w:val="bullet"/>
      <w:pStyle w:val="Ttulo2"/>
      <w:lvlText w:val="o"/>
      <w:lvlJc w:val="left"/>
      <w:pPr>
        <w:ind w:left="1440" w:hanging="360"/>
      </w:pPr>
      <w:rPr>
        <w:rFonts w:ascii="Courier New" w:eastAsia="Courier New" w:hAnsi="Courier New" w:cs="Courier New"/>
      </w:rPr>
    </w:lvl>
    <w:lvl w:ilvl="2">
      <w:start w:val="1"/>
      <w:numFmt w:val="bullet"/>
      <w:pStyle w:val="Ttulo3"/>
      <w:lvlText w:val="▪"/>
      <w:lvlJc w:val="left"/>
      <w:pPr>
        <w:ind w:left="2160" w:hanging="360"/>
      </w:pPr>
      <w:rPr>
        <w:rFonts w:ascii="Noto Sans Symbols" w:eastAsia="Noto Sans Symbols" w:hAnsi="Noto Sans Symbols" w:cs="Noto Sans Symbols"/>
      </w:rPr>
    </w:lvl>
    <w:lvl w:ilvl="3">
      <w:start w:val="1"/>
      <w:numFmt w:val="bullet"/>
      <w:pStyle w:val="Ttulo4"/>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2A50767A"/>
    <w:multiLevelType w:val="hybridMultilevel"/>
    <w:tmpl w:val="EA960EA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37DA7621"/>
    <w:multiLevelType w:val="hybridMultilevel"/>
    <w:tmpl w:val="58EE306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2" w15:restartNumberingAfterBreak="0">
    <w:nsid w:val="4A9B71A0"/>
    <w:multiLevelType w:val="hybridMultilevel"/>
    <w:tmpl w:val="60F04596"/>
    <w:lvl w:ilvl="0" w:tplc="FFFFFFFF">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AE150F9"/>
    <w:multiLevelType w:val="hybridMultilevel"/>
    <w:tmpl w:val="398887F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4" w15:restartNumberingAfterBreak="0">
    <w:nsid w:val="4B152DB8"/>
    <w:multiLevelType w:val="multilevel"/>
    <w:tmpl w:val="6C8215B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15:restartNumberingAfterBreak="0">
    <w:nsid w:val="4C04681D"/>
    <w:multiLevelType w:val="hybridMultilevel"/>
    <w:tmpl w:val="E978536E"/>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6" w15:restartNumberingAfterBreak="0">
    <w:nsid w:val="4F605C3D"/>
    <w:multiLevelType w:val="multilevel"/>
    <w:tmpl w:val="EF0E95C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31357F1"/>
    <w:multiLevelType w:val="hybridMultilevel"/>
    <w:tmpl w:val="DBE80CB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8" w15:restartNumberingAfterBreak="0">
    <w:nsid w:val="580F71BF"/>
    <w:multiLevelType w:val="multilevel"/>
    <w:tmpl w:val="E82455BA"/>
    <w:lvl w:ilvl="0">
      <w:start w:val="1"/>
      <w:numFmt w:val="decimal"/>
      <w:lvlText w:val=""/>
      <w:lvlJc w:val="left"/>
      <w:pPr>
        <w:ind w:left="432" w:hanging="432"/>
      </w:pPr>
    </w:lvl>
    <w:lvl w:ilvl="1">
      <w:start w:val="1"/>
      <w:numFmt w:val="decimal"/>
      <w:lvlText w:val=""/>
      <w:lvlJc w:val="left"/>
      <w:pPr>
        <w:ind w:left="576" w:hanging="576"/>
      </w:pPr>
    </w:lvl>
    <w:lvl w:ilvl="2">
      <w:start w:val="1"/>
      <w:numFmt w:val="decimal"/>
      <w:lvlText w:val=""/>
      <w:lvlJc w:val="left"/>
      <w:pPr>
        <w:ind w:left="720" w:hanging="720"/>
      </w:pPr>
    </w:lvl>
    <w:lvl w:ilvl="3">
      <w:start w:val="1"/>
      <w:numFmt w:val="decimal"/>
      <w:lvlText w:val=""/>
      <w:lvlJc w:val="left"/>
      <w:pPr>
        <w:ind w:left="864" w:hanging="864"/>
      </w:pPr>
    </w:lvl>
    <w:lvl w:ilvl="4">
      <w:start w:val="1"/>
      <w:numFmt w:val="decimal"/>
      <w:lvlText w:val=""/>
      <w:lvlJc w:val="left"/>
      <w:pPr>
        <w:ind w:left="1008" w:hanging="1008"/>
      </w:pPr>
    </w:lvl>
    <w:lvl w:ilvl="5">
      <w:start w:val="1"/>
      <w:numFmt w:val="decimal"/>
      <w:lvlText w:val=""/>
      <w:lvlJc w:val="left"/>
      <w:pPr>
        <w:ind w:left="1152" w:hanging="1152"/>
      </w:pPr>
    </w:lvl>
    <w:lvl w:ilvl="6">
      <w:start w:val="1"/>
      <w:numFmt w:val="decimal"/>
      <w:lvlText w:val=""/>
      <w:lvlJc w:val="left"/>
      <w:pPr>
        <w:ind w:left="1296" w:hanging="1296"/>
      </w:pPr>
    </w:lvl>
    <w:lvl w:ilvl="7">
      <w:start w:val="1"/>
      <w:numFmt w:val="decimal"/>
      <w:lvlText w:val=""/>
      <w:lvlJc w:val="left"/>
      <w:pPr>
        <w:ind w:left="1440" w:hanging="1440"/>
      </w:pPr>
    </w:lvl>
    <w:lvl w:ilvl="8">
      <w:start w:val="1"/>
      <w:numFmt w:val="decimal"/>
      <w:lvlText w:val=""/>
      <w:lvlJc w:val="left"/>
      <w:pPr>
        <w:ind w:left="1584" w:hanging="1584"/>
      </w:pPr>
    </w:lvl>
  </w:abstractNum>
  <w:abstractNum w:abstractNumId="19" w15:restartNumberingAfterBreak="0">
    <w:nsid w:val="5AA41F49"/>
    <w:multiLevelType w:val="hybridMultilevel"/>
    <w:tmpl w:val="2DA2EA84"/>
    <w:lvl w:ilvl="0" w:tplc="2A848054">
      <w:start w:val="1"/>
      <w:numFmt w:val="bullet"/>
      <w:lvlText w:val="-"/>
      <w:lvlJc w:val="left"/>
      <w:pPr>
        <w:ind w:left="720" w:hanging="360"/>
      </w:pPr>
      <w:rPr>
        <w:rFonts w:ascii="Calibri" w:eastAsia="Times New Roman" w:hAnsi="Calibri" w:cs="Calibri" w:hint="default"/>
        <w:b w:val="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5DA974CF"/>
    <w:multiLevelType w:val="hybridMultilevel"/>
    <w:tmpl w:val="A55EAE54"/>
    <w:lvl w:ilvl="0" w:tplc="94AE4796">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1" w15:restartNumberingAfterBreak="0">
    <w:nsid w:val="63917051"/>
    <w:multiLevelType w:val="hybridMultilevel"/>
    <w:tmpl w:val="240077D8"/>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2" w15:restartNumberingAfterBreak="0">
    <w:nsid w:val="6516376E"/>
    <w:multiLevelType w:val="multilevel"/>
    <w:tmpl w:val="7A184B5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3" w15:restartNumberingAfterBreak="0">
    <w:nsid w:val="6A353D93"/>
    <w:multiLevelType w:val="hybridMultilevel"/>
    <w:tmpl w:val="6EF8BFD2"/>
    <w:lvl w:ilvl="0" w:tplc="A24CA6AA">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AE22535"/>
    <w:multiLevelType w:val="multilevel"/>
    <w:tmpl w:val="125477E4"/>
    <w:lvl w:ilvl="0">
      <w:start w:val="1"/>
      <w:numFmt w:val="decimal"/>
      <w:lvlText w:val="%1."/>
      <w:lvlJc w:val="left"/>
      <w:pPr>
        <w:ind w:left="218" w:hanging="218"/>
      </w:pPr>
      <w:rPr>
        <w:rFonts w:ascii="Calibri" w:eastAsia="Calibri" w:hAnsi="Calibri" w:cs="Calibri"/>
        <w:b w:val="0"/>
        <w:i w:val="0"/>
        <w:strike w:val="0"/>
        <w:color w:val="000000"/>
        <w:sz w:val="22"/>
        <w:szCs w:val="22"/>
        <w:u w:val="none"/>
        <w:shd w:val="clear" w:color="auto" w:fill="auto"/>
        <w:vertAlign w:val="baseline"/>
      </w:rPr>
    </w:lvl>
    <w:lvl w:ilvl="1">
      <w:start w:val="1"/>
      <w:numFmt w:val="lowerLetter"/>
      <w:lvlText w:val="%2"/>
      <w:lvlJc w:val="left"/>
      <w:pPr>
        <w:ind w:left="1080" w:hanging="1080"/>
      </w:pPr>
      <w:rPr>
        <w:rFonts w:ascii="Calibri" w:eastAsia="Calibri" w:hAnsi="Calibri" w:cs="Calibri"/>
        <w:b w:val="0"/>
        <w:i w:val="0"/>
        <w:strike w:val="0"/>
        <w:color w:val="000000"/>
        <w:sz w:val="22"/>
        <w:szCs w:val="22"/>
        <w:u w:val="none"/>
        <w:shd w:val="clear" w:color="auto" w:fill="auto"/>
        <w:vertAlign w:val="baseline"/>
      </w:rPr>
    </w:lvl>
    <w:lvl w:ilvl="2">
      <w:start w:val="1"/>
      <w:numFmt w:val="lowerRoman"/>
      <w:lvlText w:val="%3"/>
      <w:lvlJc w:val="left"/>
      <w:pPr>
        <w:ind w:left="1800" w:hanging="1800"/>
      </w:pPr>
      <w:rPr>
        <w:rFonts w:ascii="Calibri" w:eastAsia="Calibri" w:hAnsi="Calibri" w:cs="Calibri"/>
        <w:b w:val="0"/>
        <w:i w:val="0"/>
        <w:strike w:val="0"/>
        <w:color w:val="000000"/>
        <w:sz w:val="22"/>
        <w:szCs w:val="22"/>
        <w:u w:val="none"/>
        <w:shd w:val="clear" w:color="auto" w:fill="auto"/>
        <w:vertAlign w:val="baseline"/>
      </w:rPr>
    </w:lvl>
    <w:lvl w:ilvl="3">
      <w:start w:val="1"/>
      <w:numFmt w:val="decimal"/>
      <w:lvlText w:val="%4"/>
      <w:lvlJc w:val="left"/>
      <w:pPr>
        <w:ind w:left="2520" w:hanging="2520"/>
      </w:pPr>
      <w:rPr>
        <w:rFonts w:ascii="Calibri" w:eastAsia="Calibri" w:hAnsi="Calibri" w:cs="Calibri"/>
        <w:b w:val="0"/>
        <w:i w:val="0"/>
        <w:strike w:val="0"/>
        <w:color w:val="000000"/>
        <w:sz w:val="22"/>
        <w:szCs w:val="22"/>
        <w:u w:val="none"/>
        <w:shd w:val="clear" w:color="auto" w:fill="auto"/>
        <w:vertAlign w:val="baseline"/>
      </w:rPr>
    </w:lvl>
    <w:lvl w:ilvl="4">
      <w:start w:val="1"/>
      <w:numFmt w:val="lowerLetter"/>
      <w:lvlText w:val="%5"/>
      <w:lvlJc w:val="left"/>
      <w:pPr>
        <w:ind w:left="3240" w:hanging="3240"/>
      </w:pPr>
      <w:rPr>
        <w:rFonts w:ascii="Calibri" w:eastAsia="Calibri" w:hAnsi="Calibri" w:cs="Calibri"/>
        <w:b w:val="0"/>
        <w:i w:val="0"/>
        <w:strike w:val="0"/>
        <w:color w:val="000000"/>
        <w:sz w:val="22"/>
        <w:szCs w:val="22"/>
        <w:u w:val="none"/>
        <w:shd w:val="clear" w:color="auto" w:fill="auto"/>
        <w:vertAlign w:val="baseline"/>
      </w:rPr>
    </w:lvl>
    <w:lvl w:ilvl="5">
      <w:start w:val="1"/>
      <w:numFmt w:val="lowerRoman"/>
      <w:lvlText w:val="%6"/>
      <w:lvlJc w:val="left"/>
      <w:pPr>
        <w:ind w:left="3960" w:hanging="3960"/>
      </w:pPr>
      <w:rPr>
        <w:rFonts w:ascii="Calibri" w:eastAsia="Calibri" w:hAnsi="Calibri" w:cs="Calibri"/>
        <w:b w:val="0"/>
        <w:i w:val="0"/>
        <w:strike w:val="0"/>
        <w:color w:val="000000"/>
        <w:sz w:val="22"/>
        <w:szCs w:val="22"/>
        <w:u w:val="none"/>
        <w:shd w:val="clear" w:color="auto" w:fill="auto"/>
        <w:vertAlign w:val="baseline"/>
      </w:rPr>
    </w:lvl>
    <w:lvl w:ilvl="6">
      <w:start w:val="1"/>
      <w:numFmt w:val="decimal"/>
      <w:lvlText w:val="%7"/>
      <w:lvlJc w:val="left"/>
      <w:pPr>
        <w:ind w:left="4680" w:hanging="4680"/>
      </w:pPr>
      <w:rPr>
        <w:rFonts w:ascii="Calibri" w:eastAsia="Calibri" w:hAnsi="Calibri" w:cs="Calibri"/>
        <w:b w:val="0"/>
        <w:i w:val="0"/>
        <w:strike w:val="0"/>
        <w:color w:val="000000"/>
        <w:sz w:val="22"/>
        <w:szCs w:val="22"/>
        <w:u w:val="none"/>
        <w:shd w:val="clear" w:color="auto" w:fill="auto"/>
        <w:vertAlign w:val="baseline"/>
      </w:rPr>
    </w:lvl>
    <w:lvl w:ilvl="7">
      <w:start w:val="1"/>
      <w:numFmt w:val="lowerLetter"/>
      <w:lvlText w:val="%8"/>
      <w:lvlJc w:val="left"/>
      <w:pPr>
        <w:ind w:left="5400" w:hanging="5400"/>
      </w:pPr>
      <w:rPr>
        <w:rFonts w:ascii="Calibri" w:eastAsia="Calibri" w:hAnsi="Calibri" w:cs="Calibri"/>
        <w:b w:val="0"/>
        <w:i w:val="0"/>
        <w:strike w:val="0"/>
        <w:color w:val="000000"/>
        <w:sz w:val="22"/>
        <w:szCs w:val="22"/>
        <w:u w:val="none"/>
        <w:shd w:val="clear" w:color="auto" w:fill="auto"/>
        <w:vertAlign w:val="baseline"/>
      </w:rPr>
    </w:lvl>
    <w:lvl w:ilvl="8">
      <w:start w:val="1"/>
      <w:numFmt w:val="lowerRoman"/>
      <w:lvlText w:val="%9"/>
      <w:lvlJc w:val="left"/>
      <w:pPr>
        <w:ind w:left="6120" w:hanging="6120"/>
      </w:pPr>
      <w:rPr>
        <w:rFonts w:ascii="Calibri" w:eastAsia="Calibri" w:hAnsi="Calibri" w:cs="Calibri"/>
        <w:b w:val="0"/>
        <w:i w:val="0"/>
        <w:strike w:val="0"/>
        <w:color w:val="000000"/>
        <w:sz w:val="22"/>
        <w:szCs w:val="22"/>
        <w:u w:val="none"/>
        <w:shd w:val="clear" w:color="auto" w:fill="auto"/>
        <w:vertAlign w:val="baseline"/>
      </w:rPr>
    </w:lvl>
  </w:abstractNum>
  <w:abstractNum w:abstractNumId="25" w15:restartNumberingAfterBreak="0">
    <w:nsid w:val="6B7C546D"/>
    <w:multiLevelType w:val="hybridMultilevel"/>
    <w:tmpl w:val="DB82C1D4"/>
    <w:lvl w:ilvl="0" w:tplc="835A789E">
      <w:numFmt w:val="bullet"/>
      <w:lvlText w:val="•"/>
      <w:lvlJc w:val="left"/>
      <w:pPr>
        <w:ind w:left="720" w:hanging="360"/>
      </w:pPr>
      <w:rPr>
        <w:rFonts w:ascii="Calibri" w:eastAsia="Calibri" w:hAnsi="Calibri" w:cs="Calibr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6" w15:restartNumberingAfterBreak="0">
    <w:nsid w:val="6E2437F1"/>
    <w:multiLevelType w:val="multilevel"/>
    <w:tmpl w:val="0D1E87AA"/>
    <w:lvl w:ilvl="0">
      <w:start w:val="1"/>
      <w:numFmt w:val="bullet"/>
      <w:lvlText w:val=""/>
      <w:lvlJc w:val="left"/>
      <w:pPr>
        <w:ind w:left="720" w:hanging="360"/>
      </w:pPr>
      <w:rPr>
        <w:rFonts w:ascii="Symbol" w:hAnsi="Symbol"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FED1C62"/>
    <w:multiLevelType w:val="multilevel"/>
    <w:tmpl w:val="3008314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7AA841A1"/>
    <w:multiLevelType w:val="multilevel"/>
    <w:tmpl w:val="20A83332"/>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2269299">
    <w:abstractNumId w:val="9"/>
  </w:num>
  <w:num w:numId="2" w16cid:durableId="1219513204">
    <w:abstractNumId w:val="27"/>
  </w:num>
  <w:num w:numId="3" w16cid:durableId="902176151">
    <w:abstractNumId w:val="4"/>
  </w:num>
  <w:num w:numId="4" w16cid:durableId="332033937">
    <w:abstractNumId w:val="22"/>
  </w:num>
  <w:num w:numId="5" w16cid:durableId="1766731616">
    <w:abstractNumId w:val="28"/>
  </w:num>
  <w:num w:numId="6" w16cid:durableId="859315907">
    <w:abstractNumId w:val="18"/>
  </w:num>
  <w:num w:numId="7" w16cid:durableId="2006082739">
    <w:abstractNumId w:val="14"/>
  </w:num>
  <w:num w:numId="8" w16cid:durableId="1583025943">
    <w:abstractNumId w:val="26"/>
  </w:num>
  <w:num w:numId="9" w16cid:durableId="1490097142">
    <w:abstractNumId w:val="16"/>
  </w:num>
  <w:num w:numId="10" w16cid:durableId="1666350066">
    <w:abstractNumId w:val="15"/>
  </w:num>
  <w:num w:numId="11" w16cid:durableId="926695578">
    <w:abstractNumId w:val="1"/>
  </w:num>
  <w:num w:numId="12" w16cid:durableId="1638022464">
    <w:abstractNumId w:val="2"/>
  </w:num>
  <w:num w:numId="13" w16cid:durableId="1690327786">
    <w:abstractNumId w:val="19"/>
  </w:num>
  <w:num w:numId="14" w16cid:durableId="362874824">
    <w:abstractNumId w:val="5"/>
  </w:num>
  <w:num w:numId="15" w16cid:durableId="1820800840">
    <w:abstractNumId w:val="0"/>
  </w:num>
  <w:num w:numId="16" w16cid:durableId="154076493">
    <w:abstractNumId w:val="8"/>
  </w:num>
  <w:num w:numId="17" w16cid:durableId="1082293924">
    <w:abstractNumId w:val="11"/>
  </w:num>
  <w:num w:numId="18" w16cid:durableId="862865567">
    <w:abstractNumId w:val="6"/>
  </w:num>
  <w:num w:numId="19" w16cid:durableId="2108228272">
    <w:abstractNumId w:val="13"/>
  </w:num>
  <w:num w:numId="20" w16cid:durableId="1193107196">
    <w:abstractNumId w:val="12"/>
  </w:num>
  <w:num w:numId="21" w16cid:durableId="2098019026">
    <w:abstractNumId w:val="24"/>
  </w:num>
  <w:num w:numId="22" w16cid:durableId="960956844">
    <w:abstractNumId w:val="3"/>
  </w:num>
  <w:num w:numId="23" w16cid:durableId="1355959696">
    <w:abstractNumId w:val="23"/>
  </w:num>
  <w:num w:numId="24" w16cid:durableId="1850560302">
    <w:abstractNumId w:val="21"/>
  </w:num>
  <w:num w:numId="25" w16cid:durableId="552816075">
    <w:abstractNumId w:val="10"/>
  </w:num>
  <w:num w:numId="26" w16cid:durableId="1727222780">
    <w:abstractNumId w:val="25"/>
  </w:num>
  <w:num w:numId="27" w16cid:durableId="2018537256">
    <w:abstractNumId w:val="7"/>
  </w:num>
  <w:num w:numId="28" w16cid:durableId="511066568">
    <w:abstractNumId w:val="17"/>
  </w:num>
  <w:num w:numId="29" w16cid:durableId="73539437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066F"/>
    <w:rsid w:val="0004660F"/>
    <w:rsid w:val="0008154D"/>
    <w:rsid w:val="00082D00"/>
    <w:rsid w:val="000B630E"/>
    <w:rsid w:val="000C665C"/>
    <w:rsid w:val="00101F8B"/>
    <w:rsid w:val="00126B61"/>
    <w:rsid w:val="001B3CE9"/>
    <w:rsid w:val="001C7EDB"/>
    <w:rsid w:val="001D066F"/>
    <w:rsid w:val="001E6109"/>
    <w:rsid w:val="001E7154"/>
    <w:rsid w:val="002043F1"/>
    <w:rsid w:val="00207509"/>
    <w:rsid w:val="002133F6"/>
    <w:rsid w:val="00242F09"/>
    <w:rsid w:val="002451AB"/>
    <w:rsid w:val="00261D6D"/>
    <w:rsid w:val="0027613B"/>
    <w:rsid w:val="00281223"/>
    <w:rsid w:val="002B42EE"/>
    <w:rsid w:val="0030584B"/>
    <w:rsid w:val="003218D1"/>
    <w:rsid w:val="003234A8"/>
    <w:rsid w:val="00341AB8"/>
    <w:rsid w:val="0034275F"/>
    <w:rsid w:val="0036333F"/>
    <w:rsid w:val="00375283"/>
    <w:rsid w:val="0039034F"/>
    <w:rsid w:val="003A649F"/>
    <w:rsid w:val="003B464B"/>
    <w:rsid w:val="003C3937"/>
    <w:rsid w:val="003C63CB"/>
    <w:rsid w:val="00414788"/>
    <w:rsid w:val="0041729B"/>
    <w:rsid w:val="00450F91"/>
    <w:rsid w:val="00453DAA"/>
    <w:rsid w:val="004679EA"/>
    <w:rsid w:val="00476125"/>
    <w:rsid w:val="00477FF3"/>
    <w:rsid w:val="00490984"/>
    <w:rsid w:val="004A5DCB"/>
    <w:rsid w:val="00500CE3"/>
    <w:rsid w:val="005068F8"/>
    <w:rsid w:val="00581113"/>
    <w:rsid w:val="005A7F9E"/>
    <w:rsid w:val="005C61EF"/>
    <w:rsid w:val="005D1B74"/>
    <w:rsid w:val="005F41AD"/>
    <w:rsid w:val="00624552"/>
    <w:rsid w:val="00674C5E"/>
    <w:rsid w:val="00682B7D"/>
    <w:rsid w:val="006B366D"/>
    <w:rsid w:val="006B7AB9"/>
    <w:rsid w:val="006C10B8"/>
    <w:rsid w:val="006D204D"/>
    <w:rsid w:val="007167B1"/>
    <w:rsid w:val="0075376F"/>
    <w:rsid w:val="00756342"/>
    <w:rsid w:val="00777AC5"/>
    <w:rsid w:val="0079243A"/>
    <w:rsid w:val="00797E6A"/>
    <w:rsid w:val="007B6210"/>
    <w:rsid w:val="007D5707"/>
    <w:rsid w:val="00833C58"/>
    <w:rsid w:val="00853ED0"/>
    <w:rsid w:val="008C1054"/>
    <w:rsid w:val="008D3D90"/>
    <w:rsid w:val="009107FB"/>
    <w:rsid w:val="009313CB"/>
    <w:rsid w:val="009511D5"/>
    <w:rsid w:val="00955262"/>
    <w:rsid w:val="009D313A"/>
    <w:rsid w:val="009D6FEE"/>
    <w:rsid w:val="009D7074"/>
    <w:rsid w:val="009F4BFA"/>
    <w:rsid w:val="00A37C6F"/>
    <w:rsid w:val="00A66D78"/>
    <w:rsid w:val="00A72309"/>
    <w:rsid w:val="00A9318E"/>
    <w:rsid w:val="00AA7D40"/>
    <w:rsid w:val="00AB4E2E"/>
    <w:rsid w:val="00AD057A"/>
    <w:rsid w:val="00B10D53"/>
    <w:rsid w:val="00B11454"/>
    <w:rsid w:val="00B56E23"/>
    <w:rsid w:val="00B63004"/>
    <w:rsid w:val="00B94E97"/>
    <w:rsid w:val="00BA4FA8"/>
    <w:rsid w:val="00BD3D78"/>
    <w:rsid w:val="00C60108"/>
    <w:rsid w:val="00C61B34"/>
    <w:rsid w:val="00C64061"/>
    <w:rsid w:val="00C737A2"/>
    <w:rsid w:val="00C925DE"/>
    <w:rsid w:val="00CC3588"/>
    <w:rsid w:val="00CE60D1"/>
    <w:rsid w:val="00D01F8E"/>
    <w:rsid w:val="00D04BF0"/>
    <w:rsid w:val="00D26525"/>
    <w:rsid w:val="00D26753"/>
    <w:rsid w:val="00D27E2F"/>
    <w:rsid w:val="00D5707A"/>
    <w:rsid w:val="00D613E0"/>
    <w:rsid w:val="00D633DB"/>
    <w:rsid w:val="00E026EB"/>
    <w:rsid w:val="00E042E9"/>
    <w:rsid w:val="00E433A7"/>
    <w:rsid w:val="00E47471"/>
    <w:rsid w:val="00E8453D"/>
    <w:rsid w:val="00EB047B"/>
    <w:rsid w:val="00EB37B7"/>
    <w:rsid w:val="00EC416F"/>
    <w:rsid w:val="00ED34A6"/>
    <w:rsid w:val="00EF6F9A"/>
    <w:rsid w:val="00F23212"/>
    <w:rsid w:val="00F24BE1"/>
    <w:rsid w:val="00F5006C"/>
    <w:rsid w:val="00F6619D"/>
    <w:rsid w:val="00FF7CA5"/>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8FBAD7"/>
  <w15:docId w15:val="{5D9F6F8C-9986-4B6F-B858-CEC318EAA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unhideWhenUsed/>
    <w:qFormat/>
    <w:rsid w:val="00FC4D15"/>
    <w:pPr>
      <w:keepNext/>
      <w:numPr>
        <w:ilvl w:val="1"/>
        <w:numId w:val="1"/>
      </w:numPr>
      <w:suppressAutoHyphens/>
      <w:spacing w:after="0" w:line="240" w:lineRule="auto"/>
      <w:outlineLvl w:val="1"/>
    </w:pPr>
    <w:rPr>
      <w:rFonts w:ascii="Arial" w:eastAsia="Times New Roman" w:hAnsi="Arial" w:cs="Arial"/>
      <w:b/>
      <w:bCs/>
      <w:i/>
      <w:iCs/>
      <w:sz w:val="60"/>
      <w:szCs w:val="24"/>
      <w:lang w:val="es-ES" w:eastAsia="ar-SA"/>
    </w:rPr>
  </w:style>
  <w:style w:type="paragraph" w:styleId="Ttulo3">
    <w:name w:val="heading 3"/>
    <w:basedOn w:val="Normal"/>
    <w:next w:val="Normal"/>
    <w:link w:val="Ttulo3Car"/>
    <w:uiPriority w:val="9"/>
    <w:unhideWhenUsed/>
    <w:qFormat/>
    <w:rsid w:val="00FC4D15"/>
    <w:pPr>
      <w:keepNext/>
      <w:numPr>
        <w:ilvl w:val="2"/>
        <w:numId w:val="1"/>
      </w:numPr>
      <w:suppressAutoHyphens/>
      <w:spacing w:after="0" w:line="240" w:lineRule="auto"/>
      <w:outlineLvl w:val="2"/>
    </w:pPr>
    <w:rPr>
      <w:rFonts w:ascii="Arial" w:eastAsia="Times New Roman" w:hAnsi="Arial" w:cs="Arial"/>
      <w:b/>
      <w:bCs/>
      <w:sz w:val="18"/>
      <w:szCs w:val="24"/>
      <w:lang w:val="es-ES" w:eastAsia="ar-SA"/>
    </w:rPr>
  </w:style>
  <w:style w:type="paragraph" w:styleId="Ttulo4">
    <w:name w:val="heading 4"/>
    <w:basedOn w:val="Normal"/>
    <w:next w:val="Normal"/>
    <w:link w:val="Ttulo4Car"/>
    <w:uiPriority w:val="9"/>
    <w:semiHidden/>
    <w:unhideWhenUsed/>
    <w:qFormat/>
    <w:rsid w:val="00FC4D15"/>
    <w:pPr>
      <w:keepNext/>
      <w:numPr>
        <w:ilvl w:val="3"/>
        <w:numId w:val="1"/>
      </w:numPr>
      <w:suppressAutoHyphens/>
      <w:spacing w:after="0" w:line="240" w:lineRule="auto"/>
      <w:outlineLvl w:val="3"/>
    </w:pPr>
    <w:rPr>
      <w:rFonts w:ascii="Arial" w:eastAsia="Times New Roman" w:hAnsi="Arial" w:cs="Arial"/>
      <w:b/>
      <w:bCs/>
      <w:sz w:val="24"/>
      <w:szCs w:val="24"/>
      <w:lang w:val="es-ES" w:eastAsia="ar-SA"/>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Ref"/>
    <w:basedOn w:val="Normal"/>
    <w:next w:val="Normal"/>
    <w:link w:val="TtuloCar"/>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72228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22283"/>
  </w:style>
  <w:style w:type="paragraph" w:styleId="Piedepgina">
    <w:name w:val="footer"/>
    <w:basedOn w:val="Normal"/>
    <w:link w:val="PiedepginaCar"/>
    <w:uiPriority w:val="99"/>
    <w:unhideWhenUsed/>
    <w:rsid w:val="0072228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22283"/>
  </w:style>
  <w:style w:type="character" w:customStyle="1" w:styleId="Ttulo2Car">
    <w:name w:val="Título 2 Car"/>
    <w:basedOn w:val="Fuentedeprrafopredeter"/>
    <w:link w:val="Ttulo2"/>
    <w:rsid w:val="00FC4D15"/>
    <w:rPr>
      <w:rFonts w:ascii="Arial" w:eastAsia="Times New Roman" w:hAnsi="Arial" w:cs="Arial"/>
      <w:b/>
      <w:bCs/>
      <w:i/>
      <w:iCs/>
      <w:sz w:val="60"/>
      <w:szCs w:val="24"/>
      <w:lang w:val="es-ES" w:eastAsia="ar-SA"/>
    </w:rPr>
  </w:style>
  <w:style w:type="character" w:customStyle="1" w:styleId="Ttulo3Car">
    <w:name w:val="Título 3 Car"/>
    <w:basedOn w:val="Fuentedeprrafopredeter"/>
    <w:link w:val="Ttulo3"/>
    <w:rsid w:val="00FC4D15"/>
    <w:rPr>
      <w:rFonts w:ascii="Arial" w:eastAsia="Times New Roman" w:hAnsi="Arial" w:cs="Arial"/>
      <w:b/>
      <w:bCs/>
      <w:sz w:val="18"/>
      <w:szCs w:val="24"/>
      <w:lang w:val="es-ES" w:eastAsia="ar-SA"/>
    </w:rPr>
  </w:style>
  <w:style w:type="character" w:customStyle="1" w:styleId="Ttulo4Car">
    <w:name w:val="Título 4 Car"/>
    <w:basedOn w:val="Fuentedeprrafopredeter"/>
    <w:link w:val="Ttulo4"/>
    <w:rsid w:val="00FC4D15"/>
    <w:rPr>
      <w:rFonts w:ascii="Arial" w:eastAsia="Times New Roman" w:hAnsi="Arial" w:cs="Arial"/>
      <w:b/>
      <w:bCs/>
      <w:sz w:val="24"/>
      <w:szCs w:val="24"/>
      <w:lang w:val="es-ES" w:eastAsia="ar-SA"/>
    </w:rPr>
  </w:style>
  <w:style w:type="paragraph" w:customStyle="1" w:styleId="Epgrafe1">
    <w:name w:val="Epígrafe1"/>
    <w:basedOn w:val="Normal"/>
    <w:next w:val="Normal"/>
    <w:rsid w:val="00391120"/>
    <w:pPr>
      <w:suppressAutoHyphens/>
      <w:spacing w:after="0" w:line="240" w:lineRule="auto"/>
    </w:pPr>
    <w:rPr>
      <w:rFonts w:ascii="Arial" w:eastAsia="Times New Roman" w:hAnsi="Arial" w:cs="Arial"/>
      <w:b/>
      <w:bCs/>
      <w:sz w:val="18"/>
      <w:szCs w:val="24"/>
      <w:lang w:val="es-ES" w:eastAsia="ar-SA"/>
    </w:rPr>
  </w:style>
  <w:style w:type="paragraph" w:styleId="Prrafodelista">
    <w:name w:val="List Paragraph"/>
    <w:basedOn w:val="Normal"/>
    <w:uiPriority w:val="34"/>
    <w:qFormat/>
    <w:rsid w:val="00391120"/>
    <w:pPr>
      <w:ind w:left="720"/>
      <w:contextualSpacing/>
    </w:pPr>
  </w:style>
  <w:style w:type="paragraph" w:styleId="Sinespaciado">
    <w:name w:val="No Spacing"/>
    <w:uiPriority w:val="1"/>
    <w:qFormat/>
    <w:rsid w:val="00FB4919"/>
    <w:pPr>
      <w:spacing w:after="0" w:line="240" w:lineRule="auto"/>
    </w:pPr>
  </w:style>
  <w:style w:type="paragraph" w:styleId="Subttulo">
    <w:name w:val="Subtitle"/>
    <w:aliases w:val="Días iti"/>
    <w:basedOn w:val="Normal"/>
    <w:next w:val="Normal"/>
    <w:link w:val="SubttuloCar"/>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table" w:styleId="Tablaconcuadrcula">
    <w:name w:val="Table Grid"/>
    <w:basedOn w:val="Tablanormal"/>
    <w:uiPriority w:val="39"/>
    <w:rsid w:val="00BD3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enidodelatabla">
    <w:name w:val="Contenido de la tabla"/>
    <w:basedOn w:val="Normal"/>
    <w:rsid w:val="00D04BF0"/>
    <w:pPr>
      <w:suppressLineNumbers/>
      <w:suppressAutoHyphens/>
      <w:spacing w:after="200" w:line="276" w:lineRule="auto"/>
    </w:pPr>
    <w:rPr>
      <w:lang w:val="es-ES" w:eastAsia="ar-SA"/>
    </w:rPr>
  </w:style>
  <w:style w:type="character" w:styleId="Textoennegrita">
    <w:name w:val="Strong"/>
    <w:aliases w:val="Opcionales"/>
    <w:qFormat/>
    <w:rsid w:val="001E7154"/>
    <w:rPr>
      <w:rFonts w:asciiTheme="minorHAnsi" w:hAnsiTheme="minorHAnsi"/>
      <w:b/>
      <w:bCs/>
      <w:i/>
      <w:color w:val="4472C4" w:themeColor="accent1"/>
      <w:sz w:val="18"/>
    </w:rPr>
  </w:style>
  <w:style w:type="character" w:customStyle="1" w:styleId="SubttuloCar">
    <w:name w:val="Subtítulo Car"/>
    <w:aliases w:val="Días iti Car"/>
    <w:basedOn w:val="Fuentedeprrafopredeter"/>
    <w:link w:val="Subttulo"/>
    <w:uiPriority w:val="11"/>
    <w:rsid w:val="001E7154"/>
    <w:rPr>
      <w:rFonts w:ascii="Georgia" w:eastAsia="Georgia" w:hAnsi="Georgia" w:cs="Georgia"/>
      <w:i/>
      <w:color w:val="666666"/>
      <w:sz w:val="48"/>
      <w:szCs w:val="48"/>
    </w:rPr>
  </w:style>
  <w:style w:type="character" w:customStyle="1" w:styleId="TtuloCar">
    <w:name w:val="Título Car"/>
    <w:aliases w:val="Ref Car"/>
    <w:basedOn w:val="Fuentedeprrafopredeter"/>
    <w:link w:val="Ttulo"/>
    <w:uiPriority w:val="10"/>
    <w:rsid w:val="006D204D"/>
    <w:rPr>
      <w:b/>
      <w:sz w:val="72"/>
      <w:szCs w:val="72"/>
    </w:rPr>
  </w:style>
  <w:style w:type="character" w:customStyle="1" w:styleId="NormalWebChar1">
    <w:name w:val="Normal (Web) Char1"/>
    <w:aliases w:val="Normal (Web) Char Char,Normal (Web) Char Char Char1"/>
    <w:link w:val="wordsection1"/>
    <w:uiPriority w:val="99"/>
    <w:locked/>
    <w:rsid w:val="009D7074"/>
    <w:rPr>
      <w:color w:val="000000"/>
    </w:rPr>
  </w:style>
  <w:style w:type="paragraph" w:customStyle="1" w:styleId="wordsection1">
    <w:name w:val="wordsection1"/>
    <w:basedOn w:val="Normal"/>
    <w:link w:val="NormalWebChar1"/>
    <w:uiPriority w:val="99"/>
    <w:rsid w:val="009D7074"/>
    <w:pPr>
      <w:spacing w:before="100" w:beforeAutospacing="1" w:after="100" w:afterAutospacing="1" w:line="240" w:lineRule="auto"/>
    </w:pPr>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0GxuGVVYtJSsD6lzY0gkh3WZ1Ew==">AMUW2mXDNISIoiK09bEOIcNWWCNvLXk+gkySPulRRCVuRSV/+Ds/PogOpQRW+L/B/vpnltaO1FdPhLHTCblpbDpbSfYrR018uBS6nHyPIkp0nXGTZ7hEGwiJIJoKc+cpfd6sQ0mEFI5z8zGu0VlwwGLmkxbHWaLksw==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3</Pages>
  <Words>838</Words>
  <Characters>4614</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Alvarado</dc:creator>
  <cp:lastModifiedBy>La casa Del viaje</cp:lastModifiedBy>
  <cp:revision>4</cp:revision>
  <dcterms:created xsi:type="dcterms:W3CDTF">2026-01-06T00:32:00Z</dcterms:created>
  <dcterms:modified xsi:type="dcterms:W3CDTF">2026-01-06T01:19:00Z</dcterms:modified>
</cp:coreProperties>
</file>