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6BEE5" w14:textId="330E2EE7" w:rsidR="00325F2B" w:rsidRPr="006C154F" w:rsidRDefault="009B1AE4" w:rsidP="008C16CD">
      <w:pPr>
        <w:jc w:val="center"/>
        <w:rPr>
          <w:rFonts w:asciiTheme="minorHAnsi" w:hAnsiTheme="minorHAnsi" w:cstheme="minorHAnsi"/>
          <w:bCs/>
          <w:iCs/>
          <w:color w:val="000000"/>
          <w:sz w:val="22"/>
          <w:szCs w:val="22"/>
          <w:lang w:val="es-MX"/>
        </w:rPr>
      </w:pPr>
      <w:r>
        <w:rPr>
          <w:noProof/>
        </w:rPr>
        <w:drawing>
          <wp:inline distT="0" distB="0" distL="0" distR="0" wp14:anchorId="14528EB6" wp14:editId="721E6564">
            <wp:extent cx="2060575" cy="1544119"/>
            <wp:effectExtent l="0" t="0" r="0" b="0"/>
            <wp:docPr id="747912234" name="Imagen 12" descr="Valladolid (México)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Valladolid (México) - Wikipedia, la enciclopedia libr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0347" cy="1573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C71E7" w:rsidRPr="006C154F">
        <w:rPr>
          <w:rFonts w:asciiTheme="minorHAnsi" w:hAnsiTheme="minorHAnsi" w:cstheme="minorHAnsi"/>
          <w:bCs/>
          <w:iCs/>
          <w:color w:val="000000"/>
          <w:sz w:val="22"/>
          <w:szCs w:val="22"/>
          <w:lang w:val="es-MX"/>
        </w:rPr>
        <w:t xml:space="preserve"> </w:t>
      </w:r>
      <w:r>
        <w:rPr>
          <w:rFonts w:asciiTheme="minorHAnsi" w:hAnsiTheme="minorHAnsi" w:cstheme="minorHAnsi"/>
          <w:bCs/>
          <w:iCs/>
          <w:noProof/>
          <w:color w:val="000000"/>
          <w:sz w:val="22"/>
          <w:szCs w:val="22"/>
          <w:lang w:val="es-MX"/>
        </w:rPr>
        <w:drawing>
          <wp:inline distT="0" distB="0" distL="0" distR="0" wp14:anchorId="17242006" wp14:editId="56D2DABD">
            <wp:extent cx="1872301" cy="1537030"/>
            <wp:effectExtent l="0" t="0" r="0" b="6350"/>
            <wp:docPr id="1982823408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26" r="53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045" cy="1565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C71E7" w:rsidRPr="006C154F">
        <w:rPr>
          <w:rFonts w:asciiTheme="minorHAnsi" w:hAnsiTheme="minorHAnsi" w:cstheme="minorHAnsi"/>
          <w:bCs/>
          <w:iCs/>
          <w:color w:val="000000"/>
          <w:sz w:val="22"/>
          <w:szCs w:val="22"/>
          <w:lang w:val="es-MX"/>
        </w:rPr>
        <w:t xml:space="preserve"> </w:t>
      </w:r>
      <w:r w:rsidR="002E7403">
        <w:rPr>
          <w:noProof/>
        </w:rPr>
        <w:drawing>
          <wp:inline distT="0" distB="0" distL="0" distR="0" wp14:anchorId="5AEF6553" wp14:editId="4D7A73E0">
            <wp:extent cx="2295525" cy="1543025"/>
            <wp:effectExtent l="0" t="0" r="0" b="635"/>
            <wp:docPr id="57184898" name="Imagen 16" descr="Cómo llegar, qué ver y costo de Las Coloradas en Yucatán – Blog Sude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ómo llegar, qué ver y costo de Las Coloradas en Yucatán – Blog Sudes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098" cy="1552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C363E" w14:textId="4ED2D830" w:rsidR="009016E0" w:rsidRPr="006C154F" w:rsidRDefault="00F35422" w:rsidP="00F1509A">
      <w:pPr>
        <w:jc w:val="center"/>
        <w:rPr>
          <w:rFonts w:asciiTheme="minorHAnsi" w:hAnsiTheme="minorHAnsi" w:cstheme="minorHAnsi"/>
          <w:b/>
          <w:i/>
          <w:color w:val="000000"/>
          <w:sz w:val="28"/>
          <w:szCs w:val="28"/>
          <w:lang w:val="es-MX"/>
        </w:rPr>
      </w:pPr>
      <w:r w:rsidRPr="006C154F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>Yucatán</w:t>
      </w:r>
      <w:r w:rsidR="00E84B3C" w:rsidRPr="006C154F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 xml:space="preserve"> </w:t>
      </w:r>
      <w:r w:rsidR="00BE44D9" w:rsidRPr="006C154F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>Henequén y Sal</w:t>
      </w:r>
    </w:p>
    <w:p w14:paraId="4D081063" w14:textId="4A3DFC75" w:rsidR="00A95A85" w:rsidRPr="006C154F" w:rsidRDefault="00CE1B74" w:rsidP="00B46DDA">
      <w:pPr>
        <w:jc w:val="center"/>
        <w:rPr>
          <w:rFonts w:asciiTheme="minorHAnsi" w:hAnsiTheme="minorHAnsi" w:cstheme="minorHAnsi"/>
          <w:lang w:val="es-MX"/>
        </w:rPr>
      </w:pPr>
      <w:r w:rsidRPr="006C154F">
        <w:rPr>
          <w:rFonts w:asciiTheme="minorHAnsi" w:hAnsiTheme="minorHAnsi" w:cstheme="minorHAnsi"/>
          <w:lang w:val="es-MX"/>
        </w:rPr>
        <w:t>0</w:t>
      </w:r>
      <w:r w:rsidR="00794DF9" w:rsidRPr="006C154F">
        <w:rPr>
          <w:rFonts w:asciiTheme="minorHAnsi" w:hAnsiTheme="minorHAnsi" w:cstheme="minorHAnsi"/>
          <w:lang w:val="es-MX"/>
        </w:rPr>
        <w:t>6</w:t>
      </w:r>
      <w:r w:rsidRPr="006C154F">
        <w:rPr>
          <w:rFonts w:asciiTheme="minorHAnsi" w:hAnsiTheme="minorHAnsi" w:cstheme="minorHAnsi"/>
          <w:lang w:val="es-MX"/>
        </w:rPr>
        <w:t xml:space="preserve"> </w:t>
      </w:r>
      <w:r w:rsidR="00B46DDA" w:rsidRPr="006C154F">
        <w:rPr>
          <w:rFonts w:asciiTheme="minorHAnsi" w:hAnsiTheme="minorHAnsi" w:cstheme="minorHAnsi"/>
          <w:lang w:val="es-MX"/>
        </w:rPr>
        <w:t>días / 0</w:t>
      </w:r>
      <w:r w:rsidR="00794DF9" w:rsidRPr="006C154F">
        <w:rPr>
          <w:rFonts w:asciiTheme="minorHAnsi" w:hAnsiTheme="minorHAnsi" w:cstheme="minorHAnsi"/>
          <w:lang w:val="es-MX"/>
        </w:rPr>
        <w:t>5</w:t>
      </w:r>
      <w:r w:rsidR="00B46DDA" w:rsidRPr="006C154F">
        <w:rPr>
          <w:rFonts w:asciiTheme="minorHAnsi" w:hAnsiTheme="minorHAnsi" w:cstheme="minorHAnsi"/>
          <w:lang w:val="es-MX"/>
        </w:rPr>
        <w:t xml:space="preserve"> noches</w:t>
      </w:r>
    </w:p>
    <w:p w14:paraId="6FCBCE55" w14:textId="6ED7CB50" w:rsidR="00A95A85" w:rsidRPr="006C154F" w:rsidRDefault="00A95A85" w:rsidP="00325F2B">
      <w:pPr>
        <w:rPr>
          <w:rFonts w:asciiTheme="minorHAnsi" w:hAnsiTheme="minorHAnsi" w:cstheme="minorHAnsi"/>
          <w:lang w:val="es-MX"/>
        </w:rPr>
      </w:pPr>
    </w:p>
    <w:p w14:paraId="048C32B1" w14:textId="77777777" w:rsidR="00F35422" w:rsidRPr="006C154F" w:rsidRDefault="00F35422" w:rsidP="00325F2B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23EFAD95" w14:textId="77777777" w:rsidR="009016E0" w:rsidRPr="006C154F" w:rsidRDefault="009016E0" w:rsidP="009016E0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>ITINERARIO</w:t>
      </w:r>
    </w:p>
    <w:p w14:paraId="3CE2E1A7" w14:textId="4A37B90B" w:rsidR="009016E0" w:rsidRPr="006C154F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 xml:space="preserve">Salidas: </w:t>
      </w:r>
      <w:r w:rsidR="00BE44D9" w:rsidRPr="006C154F">
        <w:rPr>
          <w:rFonts w:asciiTheme="minorHAnsi" w:hAnsiTheme="minorHAnsi" w:cstheme="minorHAnsi"/>
          <w:bCs/>
          <w:sz w:val="22"/>
          <w:szCs w:val="22"/>
          <w:lang w:val="es-MX"/>
        </w:rPr>
        <w:t>domingo</w:t>
      </w:r>
    </w:p>
    <w:p w14:paraId="66F7AA2B" w14:textId="5476CA2C" w:rsidR="009016E0" w:rsidRPr="006C154F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 xml:space="preserve">Vigencia: </w:t>
      </w:r>
      <w:r w:rsidR="00F35422" w:rsidRPr="006C154F">
        <w:rPr>
          <w:rFonts w:asciiTheme="minorHAnsi" w:hAnsiTheme="minorHAnsi" w:cstheme="minorHAnsi"/>
          <w:bCs/>
          <w:sz w:val="22"/>
          <w:szCs w:val="22"/>
          <w:lang w:val="es-MX"/>
        </w:rPr>
        <w:t>enero a diciembre</w:t>
      </w:r>
      <w:r w:rsidR="0083577F" w:rsidRPr="006C154F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202</w:t>
      </w:r>
      <w:r w:rsidR="00AF543C">
        <w:rPr>
          <w:rFonts w:asciiTheme="minorHAnsi" w:hAnsiTheme="minorHAnsi" w:cstheme="minorHAnsi"/>
          <w:bCs/>
          <w:sz w:val="22"/>
          <w:szCs w:val="22"/>
          <w:lang w:val="es-MX"/>
        </w:rPr>
        <w:t>6</w:t>
      </w:r>
      <w:r w:rsidR="0083577F" w:rsidRPr="006C154F">
        <w:rPr>
          <w:rFonts w:asciiTheme="minorHAnsi" w:hAnsiTheme="minorHAnsi" w:cstheme="minorHAnsi"/>
          <w:bCs/>
          <w:sz w:val="22"/>
          <w:szCs w:val="22"/>
          <w:lang w:val="es-MX"/>
        </w:rPr>
        <w:t>.</w:t>
      </w:r>
    </w:p>
    <w:p w14:paraId="46CD09DA" w14:textId="6E8B8643" w:rsidR="009D3D7E" w:rsidRPr="006C154F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>Ref</w:t>
      </w:r>
      <w:r w:rsidR="00B46DDA" w:rsidRPr="006C154F">
        <w:rPr>
          <w:rFonts w:asciiTheme="minorHAnsi" w:hAnsiTheme="minorHAnsi" w:cstheme="minorHAnsi"/>
          <w:b/>
          <w:sz w:val="22"/>
          <w:szCs w:val="22"/>
          <w:lang w:val="es-MX"/>
        </w:rPr>
        <w:t>.</w:t>
      </w: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 xml:space="preserve">: </w:t>
      </w:r>
      <w:r w:rsidRPr="006C154F">
        <w:rPr>
          <w:rFonts w:asciiTheme="minorHAnsi" w:hAnsiTheme="minorHAnsi" w:cstheme="minorHAnsi"/>
          <w:bCs/>
          <w:sz w:val="22"/>
          <w:szCs w:val="22"/>
          <w:lang w:val="es-MX"/>
        </w:rPr>
        <w:t>LCV</w:t>
      </w:r>
      <w:r w:rsidR="00AF543C">
        <w:rPr>
          <w:rFonts w:asciiTheme="minorHAnsi" w:hAnsiTheme="minorHAnsi" w:cstheme="minorHAnsi"/>
          <w:bCs/>
          <w:sz w:val="22"/>
          <w:szCs w:val="22"/>
          <w:lang w:val="es-MX"/>
        </w:rPr>
        <w:t>S</w:t>
      </w:r>
      <w:r w:rsidRPr="006C154F">
        <w:rPr>
          <w:rFonts w:asciiTheme="minorHAnsi" w:hAnsiTheme="minorHAnsi" w:cstheme="minorHAnsi"/>
          <w:bCs/>
          <w:sz w:val="22"/>
          <w:szCs w:val="22"/>
          <w:lang w:val="es-MX"/>
        </w:rPr>
        <w:t>-</w:t>
      </w:r>
      <w:r w:rsidR="00BE44D9" w:rsidRPr="006C154F">
        <w:rPr>
          <w:rFonts w:asciiTheme="minorHAnsi" w:hAnsiTheme="minorHAnsi" w:cstheme="minorHAnsi"/>
          <w:bCs/>
          <w:sz w:val="22"/>
          <w:szCs w:val="22"/>
          <w:lang w:val="es-MX"/>
        </w:rPr>
        <w:t>YHS</w:t>
      </w:r>
    </w:p>
    <w:p w14:paraId="6422698B" w14:textId="77777777" w:rsidR="009016E0" w:rsidRPr="006C154F" w:rsidRDefault="009016E0" w:rsidP="00F35422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2FB1C6E" w14:textId="06AC1760" w:rsidR="00052F90" w:rsidRPr="006C154F" w:rsidRDefault="00052F90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662B9121" w14:textId="63AA49D4" w:rsidR="00BE44D9" w:rsidRPr="00BE44D9" w:rsidRDefault="00FA0268" w:rsidP="00FA0268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6C154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01 – 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DOMINGO</w:t>
      </w:r>
      <w:r w:rsidRPr="006C154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: 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LLEGADA A</w:t>
      </w:r>
      <w:r w:rsidRPr="006C154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MÉRIDA | TARDE LIBRE</w:t>
      </w:r>
    </w:p>
    <w:p w14:paraId="28E9ED74" w14:textId="346193AB" w:rsidR="00BE44D9" w:rsidRPr="00BE44D9" w:rsidRDefault="00BE44D9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Recepción en el aeropuerto de Mérida con pancarta de bienvenida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y traslado al hotel.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Resto de la tarde libre.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Actividad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>es o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pcional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>es, no incluidas:</w:t>
      </w:r>
    </w:p>
    <w:p w14:paraId="31473D3B" w14:textId="77777777" w:rsidR="00BE44D9" w:rsidRPr="00BE44D9" w:rsidRDefault="00BE44D9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• Atardecer de Sisal</w:t>
      </w:r>
    </w:p>
    <w:p w14:paraId="1504BBDB" w14:textId="77777777" w:rsidR="00BE44D9" w:rsidRPr="00BE44D9" w:rsidRDefault="00BE44D9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• Brechas Mayas </w:t>
      </w:r>
    </w:p>
    <w:p w14:paraId="70E59496" w14:textId="77777777" w:rsidR="00FA0268" w:rsidRPr="006C154F" w:rsidRDefault="00FA0268" w:rsidP="00FA0268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296C8A51" w14:textId="24B95521" w:rsidR="00BE44D9" w:rsidRPr="00BE44D9" w:rsidRDefault="00FA0268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6C154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02 – 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LUNES</w:t>
      </w:r>
      <w:r w:rsidRPr="006C154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MÉRIDA | CHICHÉN ITZÁ Y VALLADOLID | VALLADOLID</w:t>
      </w:r>
      <w:r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PERNOCTA</w:t>
      </w:r>
    </w:p>
    <w:p w14:paraId="00341A27" w14:textId="34971EDA" w:rsidR="00BE44D9" w:rsidRPr="00BE44D9" w:rsidRDefault="00BE44D9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Desayuno. Inicio: 8:30 hrs. Salida rumbo a la Zona arqueológica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de Chichen Itzá, una de las 7 Maravillas del Mundo, fechada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hace a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proximadamente 1,553 años, estas famosas pirámides mayas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están localizadas a hora y media de Mérida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>, veremos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el espectacular castillo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(pirámide de Kukulkán)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>. P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osteriormente nos trasladaremos al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pueblo mágico de Valladolid, primero </w:t>
      </w:r>
      <w:r w:rsidR="006C154F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visitamos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Selva Maya donde tendremos la oportunidad de bañarnos en un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cenote</w:t>
      </w:r>
      <w:r w:rsidR="006C154F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con agua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color azul turquesa, para la hora de la comida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disfrutaremos del buffet en esta propiedad, por </w:t>
      </w:r>
      <w:r w:rsidR="006C154F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>último,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realizaremos el </w:t>
      </w:r>
      <w:proofErr w:type="spellStart"/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city</w:t>
      </w:r>
      <w:proofErr w:type="spellEnd"/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tour por el pueblo mágico de Valladolid,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reconociendo los lugares más icónicos desde su iglesia de San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Servacio</w:t>
      </w:r>
      <w:proofErr w:type="spellEnd"/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la casada de los frailes y convento de </w:t>
      </w:r>
      <w:r w:rsidR="006C154F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an Bernardino de</w:t>
      </w:r>
      <w:r w:rsidR="00FA0268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Siena. Nos trasladaremos al hotel en Valladolid.</w:t>
      </w:r>
    </w:p>
    <w:p w14:paraId="363FC465" w14:textId="64C141FA" w:rsidR="00BE44D9" w:rsidRPr="00BE44D9" w:rsidRDefault="00BE44D9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06AC642" w14:textId="1434756A" w:rsidR="00BE44D9" w:rsidRPr="00BE44D9" w:rsidRDefault="006C154F" w:rsidP="006C154F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6C154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03 – 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MARTES</w:t>
      </w:r>
      <w:r w:rsidRPr="006C154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VALLADOLID | RIO LAGARTOS Y COLORADAS | MÉRIDA</w:t>
      </w:r>
      <w:r w:rsidRPr="006C154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PERNOCTA</w:t>
      </w:r>
    </w:p>
    <w:p w14:paraId="6B9D5479" w14:textId="2022F1FF" w:rsidR="00BE44D9" w:rsidRPr="00BE44D9" w:rsidRDefault="00BE44D9" w:rsidP="006C154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proofErr w:type="spellStart"/>
      <w:r w:rsidRPr="0024557A">
        <w:rPr>
          <w:rFonts w:asciiTheme="minorHAnsi" w:eastAsiaTheme="minorHAnsi" w:hAnsiTheme="minorHAnsi" w:cstheme="minorHAnsi"/>
          <w:sz w:val="22"/>
          <w:szCs w:val="22"/>
          <w:lang w:val="en-US"/>
        </w:rPr>
        <w:t>Desayuno</w:t>
      </w:r>
      <w:proofErr w:type="spellEnd"/>
      <w:r w:rsidRPr="0024557A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. Check </w:t>
      </w:r>
      <w:r w:rsidR="006C154F" w:rsidRPr="0024557A">
        <w:rPr>
          <w:rFonts w:asciiTheme="minorHAnsi" w:eastAsiaTheme="minorHAnsi" w:hAnsiTheme="minorHAnsi" w:cstheme="minorHAnsi"/>
          <w:sz w:val="22"/>
          <w:szCs w:val="22"/>
          <w:lang w:val="en-US"/>
        </w:rPr>
        <w:t>o</w:t>
      </w:r>
      <w:r w:rsidRPr="0024557A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ut del hotel.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Inicio: 10:00 hrs. Salida rumbo a Las Coloradas parque ecológico</w:t>
      </w:r>
      <w:r w:rsidR="006C154F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donde podremos </w:t>
      </w:r>
      <w:r w:rsidR="006C154F"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ver el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proceso de extracción de sal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la cristalización de la sal de mar que ocasiona que el sol se refleje con más fuerza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la fina arena blanca y la salinidad del agua, que le brinda ese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color rosa muy emblemático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>. D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espués de nos trasladaremos al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puerto pesquero de río lagartos donde disfrutaremos de un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recorrido en lacha para poder apreciar la flora y fauna del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lugar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>. P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or </w:t>
      </w:r>
      <w:r w:rsidR="006C154F"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último,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nos deleitaremos con unos rico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platillos 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base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pescado en uno de los restaurante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la costa. </w:t>
      </w:r>
    </w:p>
    <w:p w14:paraId="0DBE8A97" w14:textId="77777777" w:rsidR="00BE44D9" w:rsidRPr="00BE44D9" w:rsidRDefault="00BE44D9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6FEA3387" w14:textId="1A6F6CB2" w:rsidR="00BE44D9" w:rsidRPr="00BE44D9" w:rsidRDefault="00BE44D9" w:rsidP="00DE622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lastRenderedPageBreak/>
        <w:t>Por la noche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nos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adentramos en el sistema de manglares para buscar cocodrilos de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diferentes tamaños en su ambiente silvestre, la observación se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acompaña de la interpretación interactiva del guía certificado.</w:t>
      </w:r>
      <w:r w:rsid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Terminando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regresamos al punto de encuentro.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Regreso a Mérida. </w:t>
      </w:r>
      <w:proofErr w:type="spellStart"/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in el hote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>l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06C7C58C" w14:textId="3FA9BB89" w:rsidR="00BE44D9" w:rsidRPr="00BE44D9" w:rsidRDefault="00BE44D9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3F32A666" w14:textId="3648BFD7" w:rsidR="00BE44D9" w:rsidRPr="00BE44D9" w:rsidRDefault="00DE622A" w:rsidP="00DE622A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04 – 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MIÉRCOLES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MÉRIDA | MOTUL PUEBLO MÁGICO Y COSTA ESMERALDA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(XTAMPÚ) | MÉRIDA </w:t>
      </w:r>
    </w:p>
    <w:p w14:paraId="02E088A4" w14:textId="50964775" w:rsidR="00BE44D9" w:rsidRDefault="00BE44D9" w:rsidP="00DE622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Desayuno. Inicio: 8:30 hrs.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T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raslad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>o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 pueblo mágico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Motul, existe desde mucho antes que casi cualquier lugar en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Yucatán. Su pasado maya reverbera en el orgullo que su gente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siente por la cultura y la lengua local. Famoso por los deliciosos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huevos motuleños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que degustaremos en nuestra visita, por ser cuna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del caudillo Felipe Carrillo Puerto y por haber sido centro de la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industria henequenera de Yucatán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Motul ofrece a los viajeros una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experiencia auténtica y fascinante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>. C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ontinuaremos con nuestra visita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 las salineras de </w:t>
      </w:r>
      <w:proofErr w:type="spellStart"/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Xtampú</w:t>
      </w:r>
      <w:proofErr w:type="spellEnd"/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la costa esmeralda, aquí podemos ver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la salinera,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donde la extracción 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 sal se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sigue 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haciendo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de una manera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tradicional.</w:t>
      </w:r>
      <w:r w:rsidR="00DE62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Regreso a Mérida.</w:t>
      </w:r>
    </w:p>
    <w:p w14:paraId="79B80B29" w14:textId="77777777" w:rsidR="00FA0268" w:rsidRPr="00DE622A" w:rsidRDefault="00FA0268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266D77F" w14:textId="2CB67979" w:rsidR="00BE44D9" w:rsidRPr="00BE44D9" w:rsidRDefault="000343FF" w:rsidP="00FA0268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05 – 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JUEVES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BE44D9" w:rsidRPr="00BE44D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MÉRIDA | HACIENDAS DEL ORO VERDE | MÉRIDA</w:t>
      </w:r>
    </w:p>
    <w:p w14:paraId="26C3F443" w14:textId="207E8AE8" w:rsidR="00BE44D9" w:rsidRDefault="00BE44D9" w:rsidP="000343F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Inicio: 10:00 hrs. 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La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aventura 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 este día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inicia en la hacienda viva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de Sotuta de Peón, podrá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>n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ser testigo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los diferentes procesos de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transformación de la fibra del Henequén, mundialmente conocido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como "Oro Verde", se </w:t>
      </w:r>
      <w:r w:rsidR="000343FF"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realizará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un recorrido en </w:t>
      </w:r>
      <w:proofErr w:type="spellStart"/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truck</w:t>
      </w:r>
      <w:proofErr w:type="spellEnd"/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y 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tienen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oportunidad de visitar su cenote tipo caverna, para luego degustar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una muestra gastronómica. Luego nos trasladaremos a la hacienda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Yaxcopoil</w:t>
      </w:r>
      <w:proofErr w:type="spellEnd"/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que actualmente es un museo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aquí podremos ver el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contraste de una hacienda henequera, con más de once mil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hectáreas de terreno en su época de mayor esplendor, </w:t>
      </w:r>
      <w:proofErr w:type="spellStart"/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Yaxcopoil</w:t>
      </w:r>
      <w:proofErr w:type="spellEnd"/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fue considerada una de las fincas rústicas más importantes por su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tamaño y magnificencia, tanto en el ramo ganadero como en el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henequenero.</w:t>
      </w:r>
      <w:r w:rsidR="000343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Regreso a Mérida.</w:t>
      </w:r>
    </w:p>
    <w:p w14:paraId="6C8236D1" w14:textId="77777777" w:rsidR="000343FF" w:rsidRPr="00BE44D9" w:rsidRDefault="000343FF" w:rsidP="000343F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949B76E" w14:textId="79E02928" w:rsidR="00BE44D9" w:rsidRPr="006C154F" w:rsidRDefault="000343FF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06 – </w:t>
      </w:r>
      <w:r w:rsidR="00BE44D9" w:rsidRPr="006C154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VIERNES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BE44D9" w:rsidRPr="006C154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MÉRIDA</w:t>
      </w:r>
    </w:p>
    <w:p w14:paraId="6BDB608A" w14:textId="6B009EEE" w:rsidR="00C755BE" w:rsidRPr="006C154F" w:rsidRDefault="00C755BE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</w:t>
      </w:r>
      <w:r w:rsidR="0024557A">
        <w:rPr>
          <w:rFonts w:asciiTheme="minorHAnsi" w:eastAsiaTheme="minorHAnsi" w:hAnsiTheme="minorHAnsi" w:cstheme="minorHAnsi"/>
          <w:sz w:val="22"/>
          <w:szCs w:val="22"/>
          <w:lang w:val="es-MX"/>
        </w:rPr>
        <w:t>T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raslado de salida. </w:t>
      </w:r>
    </w:p>
    <w:p w14:paraId="10AE2085" w14:textId="77777777" w:rsidR="00690F8D" w:rsidRPr="006C154F" w:rsidRDefault="00690F8D" w:rsidP="002055D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AF9D64F" w14:textId="4304E1A1" w:rsidR="002055D8" w:rsidRPr="006C154F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Fin de</w:t>
      </w:r>
      <w:r w:rsidR="00B46DDA"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los</w:t>
      </w: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servicios</w:t>
      </w:r>
    </w:p>
    <w:p w14:paraId="6BC26787" w14:textId="77777777" w:rsidR="00B46DDA" w:rsidRPr="006C154F" w:rsidRDefault="00B46DDA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392553BC" w14:textId="77777777" w:rsidR="005B0C58" w:rsidRPr="006C154F" w:rsidRDefault="005B0C5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5CC0394" w14:textId="399915DA" w:rsidR="00F1509A" w:rsidRPr="006C154F" w:rsidRDefault="00F1509A" w:rsidP="00F1509A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  <w:r w:rsidRPr="006C154F">
        <w:rPr>
          <w:rFonts w:asciiTheme="minorHAnsi" w:hAnsiTheme="minorHAnsi" w:cstheme="minorHAnsi"/>
          <w:b/>
          <w:color w:val="C00000"/>
          <w:lang w:val="es-MX"/>
        </w:rPr>
        <w:t xml:space="preserve">PRECIOS POR PERSONA EN </w:t>
      </w:r>
      <w:r w:rsidR="00544789" w:rsidRPr="006C154F">
        <w:rPr>
          <w:rFonts w:asciiTheme="minorHAnsi" w:hAnsiTheme="minorHAnsi" w:cstheme="minorHAnsi"/>
          <w:b/>
          <w:color w:val="C00000"/>
          <w:lang w:val="es-MX"/>
        </w:rPr>
        <w:t>PESOS (MN)</w:t>
      </w:r>
    </w:p>
    <w:p w14:paraId="035DF407" w14:textId="0524EECD" w:rsidR="00F1509A" w:rsidRPr="006C154F" w:rsidRDefault="00F1509A" w:rsidP="004E2C96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  <w:r w:rsidRPr="006C154F">
        <w:rPr>
          <w:rFonts w:asciiTheme="minorHAnsi" w:hAnsiTheme="minorHAnsi" w:cstheme="minorHAnsi"/>
          <w:b/>
          <w:color w:val="C00000"/>
          <w:lang w:val="es-MX"/>
        </w:rPr>
        <w:t>SERVICIOS TERRESTRES</w:t>
      </w:r>
    </w:p>
    <w:p w14:paraId="360787A0" w14:textId="77777777" w:rsidR="002906C6" w:rsidRPr="006C154F" w:rsidRDefault="002906C6" w:rsidP="002906C6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</w:p>
    <w:p w14:paraId="59EACCD5" w14:textId="234037CC" w:rsidR="002906C6" w:rsidRPr="006C154F" w:rsidRDefault="002906C6" w:rsidP="002906C6">
      <w:pPr>
        <w:tabs>
          <w:tab w:val="left" w:pos="3615"/>
        </w:tabs>
        <w:jc w:val="center"/>
        <w:rPr>
          <w:rFonts w:asciiTheme="minorHAnsi" w:hAnsiTheme="minorHAnsi" w:cstheme="minorHAnsi"/>
          <w:b/>
          <w:color w:val="0070C0"/>
          <w:lang w:val="es-MX"/>
        </w:rPr>
      </w:pPr>
      <w:r w:rsidRPr="006C154F">
        <w:rPr>
          <w:rFonts w:asciiTheme="minorHAnsi" w:hAnsiTheme="minorHAnsi" w:cstheme="minorHAnsi"/>
          <w:b/>
          <w:color w:val="0070C0"/>
          <w:lang w:val="es-MX"/>
        </w:rPr>
        <w:t xml:space="preserve">VIGENCIA: </w:t>
      </w:r>
      <w:r w:rsidR="00AC2C37" w:rsidRPr="006C154F">
        <w:rPr>
          <w:rFonts w:asciiTheme="minorHAnsi" w:hAnsiTheme="minorHAnsi" w:cstheme="minorHAnsi"/>
          <w:b/>
          <w:color w:val="0070C0"/>
          <w:lang w:val="es-MX"/>
        </w:rPr>
        <w:t>ENERO</w:t>
      </w:r>
      <w:r w:rsidRPr="006C154F">
        <w:rPr>
          <w:rFonts w:asciiTheme="minorHAnsi" w:hAnsiTheme="minorHAnsi" w:cstheme="minorHAnsi"/>
          <w:b/>
          <w:color w:val="0070C0"/>
          <w:lang w:val="es-MX"/>
        </w:rPr>
        <w:t xml:space="preserve"> A DICIEMBRE 202</w:t>
      </w:r>
      <w:r w:rsidR="00AF543C">
        <w:rPr>
          <w:rFonts w:asciiTheme="minorHAnsi" w:hAnsiTheme="minorHAnsi" w:cstheme="minorHAnsi"/>
          <w:b/>
          <w:color w:val="0070C0"/>
          <w:lang w:val="es-MX"/>
        </w:rPr>
        <w:t>6</w:t>
      </w:r>
    </w:p>
    <w:tbl>
      <w:tblPr>
        <w:tblW w:w="974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565"/>
        <w:gridCol w:w="1566"/>
        <w:gridCol w:w="1565"/>
        <w:gridCol w:w="1640"/>
        <w:gridCol w:w="1569"/>
      </w:tblGrid>
      <w:tr w:rsidR="00BE0903" w:rsidRPr="006C154F" w14:paraId="4AB13947" w14:textId="77777777" w:rsidTr="00BE0903">
        <w:trPr>
          <w:trHeight w:val="396"/>
          <w:jc w:val="center"/>
        </w:trPr>
        <w:tc>
          <w:tcPr>
            <w:tcW w:w="1843" w:type="dxa"/>
            <w:shd w:val="clear" w:color="auto" w:fill="D9D9D9"/>
            <w:vAlign w:val="center"/>
          </w:tcPr>
          <w:p w14:paraId="756B59C8" w14:textId="4EAED542" w:rsidR="00BE0903" w:rsidRPr="006C154F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HOTEL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1FC0DAB4" w14:textId="645A408D" w:rsidR="00BE0903" w:rsidRPr="006C154F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566" w:type="dxa"/>
            <w:shd w:val="clear" w:color="auto" w:fill="D9D9D9"/>
            <w:noWrap/>
            <w:vAlign w:val="center"/>
            <w:hideMark/>
          </w:tcPr>
          <w:p w14:paraId="4492DE44" w14:textId="77777777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DOBLE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5165BD5B" w14:textId="77777777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TRIPLE</w:t>
            </w:r>
          </w:p>
        </w:tc>
        <w:tc>
          <w:tcPr>
            <w:tcW w:w="1640" w:type="dxa"/>
            <w:shd w:val="clear" w:color="auto" w:fill="D9D9D9"/>
            <w:noWrap/>
            <w:vAlign w:val="center"/>
            <w:hideMark/>
          </w:tcPr>
          <w:p w14:paraId="471E200E" w14:textId="77777777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CUÁDRUPLE</w:t>
            </w:r>
          </w:p>
        </w:tc>
        <w:tc>
          <w:tcPr>
            <w:tcW w:w="1569" w:type="dxa"/>
            <w:shd w:val="clear" w:color="auto" w:fill="D9D9D9"/>
            <w:vAlign w:val="center"/>
            <w:hideMark/>
          </w:tcPr>
          <w:p w14:paraId="69C08450" w14:textId="77777777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MENOR</w:t>
            </w:r>
          </w:p>
          <w:p w14:paraId="19A0D8FE" w14:textId="2D55E07C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2-11 años</w:t>
            </w:r>
          </w:p>
        </w:tc>
      </w:tr>
      <w:tr w:rsidR="00AF543C" w:rsidRPr="006C154F" w14:paraId="130782CB" w14:textId="77777777" w:rsidTr="00AF543C">
        <w:trPr>
          <w:trHeight w:val="396"/>
          <w:jc w:val="center"/>
        </w:trPr>
        <w:tc>
          <w:tcPr>
            <w:tcW w:w="1843" w:type="dxa"/>
            <w:vAlign w:val="center"/>
          </w:tcPr>
          <w:p w14:paraId="2F56539C" w14:textId="037087AE" w:rsidR="00AF543C" w:rsidRPr="006C154F" w:rsidRDefault="00AF543C" w:rsidP="00AF543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IBIS STYLES</w:t>
            </w:r>
          </w:p>
        </w:tc>
        <w:tc>
          <w:tcPr>
            <w:tcW w:w="1565" w:type="dxa"/>
            <w:noWrap/>
            <w:vAlign w:val="center"/>
            <w:hideMark/>
          </w:tcPr>
          <w:p w14:paraId="0BEF2AB1" w14:textId="56999B98" w:rsidR="00AF543C" w:rsidRPr="00AF543C" w:rsidRDefault="00AF543C" w:rsidP="00AF543C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AF543C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$38,07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  <w:r w:rsidRPr="00AF543C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6" w:type="dxa"/>
            <w:noWrap/>
            <w:vAlign w:val="center"/>
            <w:hideMark/>
          </w:tcPr>
          <w:p w14:paraId="7145903B" w14:textId="41536719" w:rsidR="00AF543C" w:rsidRPr="00AF543C" w:rsidRDefault="00AF543C" w:rsidP="00AF543C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AF543C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$29,432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  <w:tc>
          <w:tcPr>
            <w:tcW w:w="1565" w:type="dxa"/>
            <w:noWrap/>
            <w:vAlign w:val="center"/>
            <w:hideMark/>
          </w:tcPr>
          <w:p w14:paraId="14BB0FA9" w14:textId="4FE05B23" w:rsidR="00AF543C" w:rsidRPr="00AF543C" w:rsidRDefault="00AF543C" w:rsidP="00AF543C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AF543C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$28,91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</w:p>
        </w:tc>
        <w:tc>
          <w:tcPr>
            <w:tcW w:w="1640" w:type="dxa"/>
            <w:noWrap/>
            <w:vAlign w:val="center"/>
            <w:hideMark/>
          </w:tcPr>
          <w:p w14:paraId="67549358" w14:textId="44AB705B" w:rsidR="00AF543C" w:rsidRPr="00AF543C" w:rsidRDefault="00AF543C" w:rsidP="00AF543C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AF543C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$27,65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  <w:r w:rsidRPr="00AF543C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9" w:type="dxa"/>
            <w:noWrap/>
            <w:vAlign w:val="center"/>
            <w:hideMark/>
          </w:tcPr>
          <w:p w14:paraId="32A585B7" w14:textId="684E3D39" w:rsidR="00AF543C" w:rsidRPr="00AF543C" w:rsidRDefault="00AF543C" w:rsidP="00AF543C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AF543C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$18,97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</w:p>
        </w:tc>
      </w:tr>
      <w:tr w:rsidR="00665669" w:rsidRPr="006C154F" w14:paraId="7B3396FD" w14:textId="77777777" w:rsidTr="00665669">
        <w:trPr>
          <w:trHeight w:val="396"/>
          <w:jc w:val="center"/>
        </w:trPr>
        <w:tc>
          <w:tcPr>
            <w:tcW w:w="1843" w:type="dxa"/>
            <w:vAlign w:val="center"/>
          </w:tcPr>
          <w:p w14:paraId="17041B07" w14:textId="17721F00" w:rsidR="00665669" w:rsidRPr="006C154F" w:rsidRDefault="00665669" w:rsidP="0066566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665669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HOTEL VICTORIA</w:t>
            </w:r>
          </w:p>
        </w:tc>
        <w:tc>
          <w:tcPr>
            <w:tcW w:w="1565" w:type="dxa"/>
            <w:noWrap/>
            <w:vAlign w:val="center"/>
          </w:tcPr>
          <w:p w14:paraId="138D9457" w14:textId="1C7D5B1B" w:rsidR="00665669" w:rsidRPr="006C154F" w:rsidRDefault="00665669" w:rsidP="00665669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665669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$40,73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  <w:r w:rsidRPr="00665669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6" w:type="dxa"/>
            <w:noWrap/>
            <w:vAlign w:val="center"/>
          </w:tcPr>
          <w:p w14:paraId="39809B4F" w14:textId="348AE249" w:rsidR="00665669" w:rsidRPr="006C154F" w:rsidRDefault="00665669" w:rsidP="00665669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665669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$34,3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10 MN</w:t>
            </w:r>
            <w:r w:rsidRPr="00665669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5" w:type="dxa"/>
            <w:noWrap/>
            <w:vAlign w:val="center"/>
          </w:tcPr>
          <w:p w14:paraId="15D2E70A" w14:textId="2B143F59" w:rsidR="00665669" w:rsidRPr="006C154F" w:rsidRDefault="00665669" w:rsidP="00665669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665669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$30,688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665669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640" w:type="dxa"/>
            <w:noWrap/>
            <w:vAlign w:val="center"/>
          </w:tcPr>
          <w:p w14:paraId="56F62D18" w14:textId="5F11661A" w:rsidR="00665669" w:rsidRPr="006C154F" w:rsidRDefault="00665669" w:rsidP="00665669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-</w:t>
            </w:r>
          </w:p>
        </w:tc>
        <w:tc>
          <w:tcPr>
            <w:tcW w:w="1569" w:type="dxa"/>
            <w:noWrap/>
            <w:vAlign w:val="center"/>
          </w:tcPr>
          <w:p w14:paraId="3D2CCFFB" w14:textId="68A637DB" w:rsidR="00665669" w:rsidRPr="006C154F" w:rsidRDefault="00665669" w:rsidP="00665669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665669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$19,50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</w:p>
        </w:tc>
      </w:tr>
      <w:tr w:rsidR="00320C4B" w:rsidRPr="006C154F" w14:paraId="5B11B10B" w14:textId="77777777" w:rsidTr="00762801">
        <w:trPr>
          <w:trHeight w:val="396"/>
          <w:jc w:val="center"/>
        </w:trPr>
        <w:tc>
          <w:tcPr>
            <w:tcW w:w="1843" w:type="dxa"/>
            <w:vAlign w:val="center"/>
          </w:tcPr>
          <w:p w14:paraId="6ABAE68F" w14:textId="35FD25D4" w:rsidR="00320C4B" w:rsidRPr="006C154F" w:rsidRDefault="00320C4B" w:rsidP="00320C4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NH COLLECTION</w:t>
            </w:r>
          </w:p>
        </w:tc>
        <w:tc>
          <w:tcPr>
            <w:tcW w:w="1565" w:type="dxa"/>
            <w:noWrap/>
          </w:tcPr>
          <w:p w14:paraId="1F2BDD95" w14:textId="772A0182" w:rsidR="00320C4B" w:rsidRPr="006C154F" w:rsidRDefault="00320C4B" w:rsidP="00320C4B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320C4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$52,264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320C4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6" w:type="dxa"/>
            <w:noWrap/>
          </w:tcPr>
          <w:p w14:paraId="70E06A9A" w14:textId="29DCA480" w:rsidR="00320C4B" w:rsidRPr="006C154F" w:rsidRDefault="00320C4B" w:rsidP="00320C4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320C4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$36,304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  <w:tc>
          <w:tcPr>
            <w:tcW w:w="1565" w:type="dxa"/>
            <w:noWrap/>
          </w:tcPr>
          <w:p w14:paraId="6C668F1A" w14:textId="32C84A09" w:rsidR="00320C4B" w:rsidRPr="006C154F" w:rsidRDefault="00320C4B" w:rsidP="00320C4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320C4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$33,644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  <w:tc>
          <w:tcPr>
            <w:tcW w:w="1640" w:type="dxa"/>
            <w:noWrap/>
          </w:tcPr>
          <w:p w14:paraId="358CCDB6" w14:textId="6F7A827C" w:rsidR="00320C4B" w:rsidRPr="006C154F" w:rsidRDefault="00320C4B" w:rsidP="00320C4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320C4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$31,6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50 MN</w:t>
            </w:r>
            <w:r w:rsidRPr="00320C4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9" w:type="dxa"/>
            <w:noWrap/>
          </w:tcPr>
          <w:p w14:paraId="75BC7CEE" w14:textId="709DE8DA" w:rsidR="00320C4B" w:rsidRPr="006C154F" w:rsidRDefault="00320C4B" w:rsidP="00320C4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320C4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$20,744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</w:tr>
    </w:tbl>
    <w:p w14:paraId="13A9A830" w14:textId="77777777" w:rsidR="002906C6" w:rsidRPr="006C154F" w:rsidRDefault="002906C6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7CE827F0" w14:textId="1BD7063A" w:rsidR="00AC2C37" w:rsidRPr="006C154F" w:rsidRDefault="00AC2C37" w:rsidP="00AC2C3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Nota. Los precios no aplican en temporada alta: Semana Santa, vacaciones de verano, puentes, navidad y fin de año.</w:t>
      </w:r>
    </w:p>
    <w:p w14:paraId="4E7B27C6" w14:textId="77777777" w:rsidR="00AC2C37" w:rsidRDefault="00AC2C37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3B17BF1D" w14:textId="77777777" w:rsidR="00280AD8" w:rsidRDefault="00280AD8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D5FCAAE" w14:textId="77777777" w:rsidR="00280AD8" w:rsidRDefault="00280AD8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0117366C" w14:textId="77777777" w:rsidR="00C77073" w:rsidRPr="006C154F" w:rsidRDefault="00C77073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42F8845D" w14:textId="307A75AD" w:rsidR="00A95A85" w:rsidRPr="006C154F" w:rsidRDefault="00F1509A" w:rsidP="004E2C9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6C154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lastRenderedPageBreak/>
        <w:t>EL PRECIO</w:t>
      </w:r>
      <w:r w:rsidR="00A95A85" w:rsidRPr="006C154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 </w:t>
      </w:r>
      <w:r w:rsidR="002761D0" w:rsidRPr="006C154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INCLUYE: </w:t>
      </w:r>
    </w:p>
    <w:p w14:paraId="7FA23F77" w14:textId="77777777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Traslado IN /OUT Aeropuerto Mérida</w:t>
      </w:r>
    </w:p>
    <w:p w14:paraId="0E69B118" w14:textId="77777777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Transportación en servicio compartido</w:t>
      </w:r>
    </w:p>
    <w:p w14:paraId="07BB98C0" w14:textId="77777777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4 noches de alojamiento en Mérida</w:t>
      </w:r>
    </w:p>
    <w:p w14:paraId="42DFA59D" w14:textId="77777777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 w:rsidRPr="009B1AE4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1 noche en Valladolid en hotel </w:t>
      </w:r>
      <w:proofErr w:type="spellStart"/>
      <w:r w:rsidRPr="009B1AE4">
        <w:rPr>
          <w:rFonts w:asciiTheme="minorHAnsi" w:hAnsiTheme="minorHAnsi" w:cstheme="minorHAnsi"/>
          <w:b/>
          <w:bCs/>
          <w:sz w:val="22"/>
          <w:szCs w:val="22"/>
          <w:lang w:val="es-419"/>
        </w:rPr>
        <w:t>Waye</w:t>
      </w:r>
      <w:proofErr w:type="spellEnd"/>
      <w:r w:rsidRPr="009B1AE4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o similar </w:t>
      </w:r>
    </w:p>
    <w:p w14:paraId="18E143CA" w14:textId="6D33A1FC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Tour Chichén Itzá &amp; Valladolid Plus </w:t>
      </w:r>
      <w:r>
        <w:rPr>
          <w:rFonts w:asciiTheme="minorHAnsi" w:hAnsiTheme="minorHAnsi" w:cstheme="minorHAnsi"/>
          <w:sz w:val="22"/>
          <w:szCs w:val="22"/>
          <w:lang w:val="es-419"/>
        </w:rPr>
        <w:t xml:space="preserve">y 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>Río Lagartos</w:t>
      </w:r>
    </w:p>
    <w:p w14:paraId="637B804E" w14:textId="77777777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Tour de Río Lagartos y Coloradas Plus </w:t>
      </w:r>
    </w:p>
    <w:p w14:paraId="13F625AD" w14:textId="77777777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Tour Motul y Costa Esmeralda (</w:t>
      </w:r>
      <w:proofErr w:type="spellStart"/>
      <w:r w:rsidRPr="009B1AE4">
        <w:rPr>
          <w:rFonts w:asciiTheme="minorHAnsi" w:hAnsiTheme="minorHAnsi" w:cstheme="minorHAnsi"/>
          <w:sz w:val="22"/>
          <w:szCs w:val="22"/>
          <w:lang w:val="es-419"/>
        </w:rPr>
        <w:t>Xtampú</w:t>
      </w:r>
      <w:proofErr w:type="spellEnd"/>
      <w:r w:rsidRPr="009B1AE4">
        <w:rPr>
          <w:rFonts w:asciiTheme="minorHAnsi" w:hAnsiTheme="minorHAnsi" w:cstheme="minorHAnsi"/>
          <w:sz w:val="22"/>
          <w:szCs w:val="22"/>
          <w:lang w:val="es-419"/>
        </w:rPr>
        <w:t>)</w:t>
      </w:r>
    </w:p>
    <w:p w14:paraId="6510228E" w14:textId="77777777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Tour de Hacienda de Oro Verde</w:t>
      </w:r>
    </w:p>
    <w:p w14:paraId="370A9115" w14:textId="77777777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Guía en los días de tours</w:t>
      </w:r>
    </w:p>
    <w:p w14:paraId="2B6C90E5" w14:textId="77777777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Botella de agua en cortesía</w:t>
      </w:r>
    </w:p>
    <w:p w14:paraId="7EFF78DB" w14:textId="77777777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 w:rsidRPr="00320C4B">
        <w:rPr>
          <w:rFonts w:asciiTheme="minorHAnsi" w:hAnsiTheme="minorHAnsi" w:cstheme="minorHAnsi"/>
          <w:b/>
          <w:bCs/>
          <w:sz w:val="22"/>
          <w:szCs w:val="22"/>
          <w:lang w:val="es-419"/>
        </w:rPr>
        <w:t>Kit sanitizante</w:t>
      </w:r>
    </w:p>
    <w:p w14:paraId="29CC5755" w14:textId="77777777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Todas las entradas a parques y monumentos descritos en el itinerario</w:t>
      </w:r>
    </w:p>
    <w:p w14:paraId="1F3F0F67" w14:textId="2FF2DA33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Hospedaje en hoteles</w:t>
      </w:r>
      <w:r w:rsidR="00320C4B">
        <w:rPr>
          <w:rFonts w:asciiTheme="minorHAnsi" w:hAnsiTheme="minorHAnsi" w:cstheme="minorHAnsi"/>
          <w:sz w:val="22"/>
          <w:szCs w:val="22"/>
          <w:lang w:val="es-419"/>
        </w:rPr>
        <w:t xml:space="preserve"> seleccionados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>.</w:t>
      </w:r>
    </w:p>
    <w:p w14:paraId="513EACBF" w14:textId="77777777" w:rsidR="009B1AE4" w:rsidRPr="009B1AE4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Desayuno americano o desayuno buffet todos los días de acuerdo con el hotel.</w:t>
      </w:r>
    </w:p>
    <w:p w14:paraId="3287B02B" w14:textId="6C75FC6B" w:rsidR="00241F0D" w:rsidRDefault="009B1AE4" w:rsidP="009B1AE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MX"/>
        </w:rPr>
      </w:pPr>
      <w:r w:rsidRPr="009B1AE4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9B1AE4">
        <w:rPr>
          <w:rFonts w:asciiTheme="minorHAnsi" w:hAnsiTheme="minorHAnsi" w:cstheme="minorHAnsi"/>
          <w:sz w:val="22"/>
          <w:szCs w:val="22"/>
          <w:lang w:val="es-419"/>
        </w:rPr>
        <w:t xml:space="preserve"> Asistencia de viajero las 24hrs.</w:t>
      </w:r>
    </w:p>
    <w:p w14:paraId="13447796" w14:textId="77777777" w:rsidR="00280AD8" w:rsidRPr="006C154F" w:rsidRDefault="00280AD8" w:rsidP="003D03A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MX"/>
        </w:rPr>
      </w:pPr>
    </w:p>
    <w:p w14:paraId="763368EA" w14:textId="6B5BD3FC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 INCLUYE:</w:t>
      </w:r>
    </w:p>
    <w:p w14:paraId="2D4CCFEC" w14:textId="65530B71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Transportación aérea</w:t>
      </w:r>
      <w:r w:rsidR="00BE0903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para llegar y salir de </w:t>
      </w:r>
      <w:r w:rsidR="00EE0FF7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Mérida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76D14E66" w14:textId="2F78593A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Impuestos aéreos.</w:t>
      </w:r>
    </w:p>
    <w:p w14:paraId="56B98BB3" w14:textId="2AD99F1B" w:rsidR="003D03A4" w:rsidRPr="006C154F" w:rsidRDefault="00B2530B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Bebidas, ni a</w:t>
      </w:r>
      <w:r w:rsidR="003D03A4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limentos no mencionados en el itinerario.</w:t>
      </w:r>
    </w:p>
    <w:p w14:paraId="27313A8E" w14:textId="03F2961B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Propinas a choferes y guías.</w:t>
      </w:r>
    </w:p>
    <w:p w14:paraId="26A01BF9" w14:textId="05F40B45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Gastos de índole personal.</w:t>
      </w:r>
    </w:p>
    <w:p w14:paraId="675DF6BF" w14:textId="1D9EACE7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Tours</w:t>
      </w:r>
      <w:r w:rsidR="00B2530B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opcionales</w:t>
      </w:r>
    </w:p>
    <w:p w14:paraId="112BE27D" w14:textId="77777777" w:rsidR="00C77073" w:rsidRDefault="003D03A4" w:rsidP="00C77073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Entradas no mencionadas como </w:t>
      </w:r>
      <w:r w:rsidR="006E685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incluidas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</w:p>
    <w:p w14:paraId="1ACFEEAE" w14:textId="7C317A40" w:rsidR="003D03A4" w:rsidRPr="006C154F" w:rsidRDefault="00C77073" w:rsidP="00C77073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7073">
        <w:rPr>
          <w:rFonts w:asciiTheme="minorHAnsi" w:hAnsiTheme="minorHAnsi" w:cstheme="minorHAnsi"/>
          <w:color w:val="000000"/>
          <w:sz w:val="22"/>
          <w:szCs w:val="22"/>
          <w:lang w:val="es-MX"/>
        </w:rPr>
        <w:t>Seguro de viaje.</w:t>
      </w:r>
    </w:p>
    <w:p w14:paraId="36045544" w14:textId="77777777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54181E5C" w14:textId="4B082EC9" w:rsidR="00C41FAD" w:rsidRPr="00C41FAD" w:rsidRDefault="00C41FAD" w:rsidP="00C41FAD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C41FA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Actividad Opcional para este itinerario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 xml:space="preserve"> (No incluidas/Costo por persona)</w:t>
      </w:r>
    </w:p>
    <w:p w14:paraId="3C518BF5" w14:textId="09C7D2B0" w:rsidR="00C41FAD" w:rsidRPr="00C41FAD" w:rsidRDefault="00C41FAD" w:rsidP="00C41FAD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41FAD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Atardecer de Maní Tarifa plus $3,867 MXN</w:t>
      </w:r>
    </w:p>
    <w:p w14:paraId="04CB9473" w14:textId="57A0C38A" w:rsidR="00C41FAD" w:rsidRDefault="00C41FAD" w:rsidP="00C41FAD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C41FAD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Ecos de Uxmal Tarifa Plus $3,707 MXN</w:t>
      </w:r>
    </w:p>
    <w:p w14:paraId="62D0932E" w14:textId="77777777" w:rsidR="00C41FAD" w:rsidRDefault="00C41FAD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1EC3FF9B" w14:textId="110AB50E" w:rsidR="00CA53A2" w:rsidRPr="006C154F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NOTAS:</w:t>
      </w:r>
    </w:p>
    <w:p w14:paraId="6AF924C1" w14:textId="77777777" w:rsidR="00CA53A2" w:rsidRPr="006C154F" w:rsidRDefault="00CA53A2" w:rsidP="00CA53A2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incluir en su equipaje bloqueador solar biodegradable, repelente de insectos biodegradable.</w:t>
      </w:r>
    </w:p>
    <w:p w14:paraId="37825A03" w14:textId="77777777" w:rsidR="00CA53A2" w:rsidRPr="006C154F" w:rsidRDefault="00CA53A2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290FD8DB" w14:textId="77777777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LEGALES:</w:t>
      </w:r>
    </w:p>
    <w:p w14:paraId="5FFF0354" w14:textId="30E17D69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Itinerario meramente referencial, puede sufrir cambios o variaciones dependiendo de la disponibilidad de servicios y tarifas en convenio solicitadas al momento de la reserva, 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de acuerdo con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cuestiones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climatológicas, epidemiológicas, religiosas o conflictos internos dentro del destino que se encuentren ajenos a la empresa.</w:t>
      </w:r>
    </w:p>
    <w:p w14:paraId="552F8914" w14:textId="21FD4FC7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Precios por persona en pesos mexicanos, sujetos a cambio, disponibilidad y confirmación de las tarifas en convenio cotizadas. Aplican restricciones.</w:t>
      </w:r>
    </w:p>
    <w:p w14:paraId="1BAA9CC2" w14:textId="4C88E370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Menor aplica de 2 a 1</w:t>
      </w:r>
      <w:r w:rsidR="00B2530B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1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años. </w:t>
      </w:r>
    </w:p>
    <w:p w14:paraId="7B4C85CE" w14:textId="10FCED8D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con impuestos incluidos, vigentes de</w:t>
      </w:r>
      <w:r w:rsidR="00B2530B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enero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</w:t>
      </w:r>
      <w:r w:rsidR="00B2530B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diciembre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202</w:t>
      </w:r>
      <w:r w:rsidR="00320C4B">
        <w:rPr>
          <w:rFonts w:asciiTheme="minorHAnsi" w:hAnsiTheme="minorHAnsi" w:cstheme="minorHAnsi"/>
          <w:color w:val="000000"/>
          <w:sz w:val="22"/>
          <w:szCs w:val="22"/>
          <w:lang w:val="es-MX"/>
        </w:rPr>
        <w:t>6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04EAC68E" w14:textId="1728720C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Toda reservación, cambio o cancelación será se tomará como efectiva, siempre y cuando se tenga la confirmación por escrito.</w:t>
      </w:r>
    </w:p>
    <w:p w14:paraId="3DCFFAF8" w14:textId="45323B5D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lastRenderedPageBreak/>
        <w:t>Salidas operan con mínimo 2 personas.</w:t>
      </w:r>
    </w:p>
    <w:p w14:paraId="6EDBDD93" w14:textId="77E86C09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Las habitaciones dobles y triples cuentan con 2 camas matrimoniales.</w:t>
      </w:r>
    </w:p>
    <w:p w14:paraId="03D0364F" w14:textId="4E4CE735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pasajeros tendrán 10 minutos de tolerancia adicional a los tiempos acordados para la realización en cada visita, después de este tiempo de tolerancia, los pasajeros tendrán que alcanzar al guía por su propia cuenta.</w:t>
      </w:r>
    </w:p>
    <w:p w14:paraId="2661F499" w14:textId="77777777" w:rsidR="00A076CD" w:rsidRPr="006C154F" w:rsidRDefault="003D03A4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Solo se permite 1 maleta por persona de 23 kg. máximo.</w:t>
      </w:r>
    </w:p>
    <w:p w14:paraId="180015F4" w14:textId="16F16461" w:rsidR="003D03A4" w:rsidRPr="006C154F" w:rsidRDefault="00A076CD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no aplican en temporada Alta o días festivos, puede aplicar suplemento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5656EF75" w14:textId="45A4AC10" w:rsidR="003D03A4" w:rsidRPr="006C154F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costos presentados en este itinerario aplican únicamente para pago con depósito o transferencia.</w:t>
      </w:r>
    </w:p>
    <w:p w14:paraId="602D2FB9" w14:textId="5969BEF2" w:rsidR="003D03A4" w:rsidRPr="006C154F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adquirir un SEGURO DE ASISTENCIA EN VIAJE de cobertura amplia.</w:t>
      </w:r>
    </w:p>
    <w:p w14:paraId="408CAC57" w14:textId="77777777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FBC612A" w14:textId="69A344E3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GASTOS DE CANCELACIÓN: </w:t>
      </w:r>
    </w:p>
    <w:p w14:paraId="28E8871D" w14:textId="77777777" w:rsidR="003D03A4" w:rsidRPr="006C154F" w:rsidRDefault="003D03A4" w:rsidP="003D03A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cargos de cancelación se aplican únicamente a los servicios terrestres, no aplica para vuelos, cruceros, servicios especificados como no reembolsables o con condiciones diferentes que no permitan su cancelación.</w:t>
      </w:r>
    </w:p>
    <w:p w14:paraId="76424A83" w14:textId="5CBC77FA" w:rsidR="0039181B" w:rsidRPr="006C154F" w:rsidRDefault="0039181B" w:rsidP="003D03A4">
      <w:pPr>
        <w:rPr>
          <w:rFonts w:asciiTheme="minorHAnsi" w:hAnsiTheme="minorHAnsi" w:cstheme="minorHAnsi"/>
          <w:sz w:val="22"/>
          <w:szCs w:val="22"/>
          <w:lang w:val="es-MX"/>
        </w:rPr>
      </w:pPr>
    </w:p>
    <w:sectPr w:rsidR="0039181B" w:rsidRPr="006C154F" w:rsidSect="00555259">
      <w:headerReference w:type="default" r:id="rId11"/>
      <w:footerReference w:type="default" r:id="rId12"/>
      <w:type w:val="continuous"/>
      <w:pgSz w:w="12240" w:h="15840"/>
      <w:pgMar w:top="1440" w:right="1080" w:bottom="1440" w:left="1080" w:header="426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8617A" w14:textId="77777777" w:rsidR="00B91760" w:rsidRDefault="00B91760" w:rsidP="00522510">
      <w:r>
        <w:separator/>
      </w:r>
    </w:p>
  </w:endnote>
  <w:endnote w:type="continuationSeparator" w:id="0">
    <w:p w14:paraId="76E1501F" w14:textId="77777777" w:rsidR="00B91760" w:rsidRDefault="00B91760" w:rsidP="00522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24AE9" w14:textId="76799972" w:rsidR="00522510" w:rsidRDefault="00522510" w:rsidP="00B46DDA">
    <w:pPr>
      <w:pStyle w:val="Piedepgina"/>
      <w:jc w:val="center"/>
    </w:pPr>
    <w:r>
      <w:rPr>
        <w:noProof/>
      </w:rPr>
      <w:drawing>
        <wp:inline distT="0" distB="0" distL="0" distR="0" wp14:anchorId="32009BDB" wp14:editId="16A6D366">
          <wp:extent cx="6440170" cy="933390"/>
          <wp:effectExtent l="0" t="0" r="0" b="635"/>
          <wp:docPr id="108941131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0036"/>
                  <a:stretch/>
                </pic:blipFill>
                <pic:spPr bwMode="auto">
                  <a:xfrm>
                    <a:off x="0" y="0"/>
                    <a:ext cx="6536812" cy="9473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064A11" w14:textId="77777777" w:rsidR="00B91760" w:rsidRDefault="00B91760" w:rsidP="00522510">
      <w:r>
        <w:separator/>
      </w:r>
    </w:p>
  </w:footnote>
  <w:footnote w:type="continuationSeparator" w:id="0">
    <w:p w14:paraId="523B7217" w14:textId="77777777" w:rsidR="00B91760" w:rsidRDefault="00B91760" w:rsidP="00522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C50F0" w14:textId="308220CC" w:rsidR="00522510" w:rsidRDefault="00522510" w:rsidP="00B46DDA">
    <w:pPr>
      <w:pStyle w:val="Encabezado"/>
      <w:jc w:val="center"/>
    </w:pPr>
    <w:r>
      <w:rPr>
        <w:noProof/>
      </w:rPr>
      <w:drawing>
        <wp:inline distT="0" distB="0" distL="0" distR="0" wp14:anchorId="0B30F878" wp14:editId="319DE15C">
          <wp:extent cx="5612130" cy="704215"/>
          <wp:effectExtent l="0" t="0" r="7620" b="635"/>
          <wp:docPr id="8487356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D2FFC"/>
    <w:multiLevelType w:val="hybridMultilevel"/>
    <w:tmpl w:val="7E7034C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D1AA0"/>
    <w:multiLevelType w:val="hybridMultilevel"/>
    <w:tmpl w:val="705CF00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F0D6A"/>
    <w:multiLevelType w:val="hybridMultilevel"/>
    <w:tmpl w:val="5764191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8F7985"/>
    <w:multiLevelType w:val="hybridMultilevel"/>
    <w:tmpl w:val="90A2388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A2FF0"/>
    <w:multiLevelType w:val="hybridMultilevel"/>
    <w:tmpl w:val="3FBC7ECC"/>
    <w:lvl w:ilvl="0" w:tplc="9118EA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71965"/>
    <w:multiLevelType w:val="hybridMultilevel"/>
    <w:tmpl w:val="DB029780"/>
    <w:lvl w:ilvl="0" w:tplc="02E2DF44">
      <w:numFmt w:val="bullet"/>
      <w:lvlText w:val="•"/>
      <w:lvlJc w:val="left"/>
      <w:pPr>
        <w:ind w:left="1065" w:hanging="705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25023A"/>
    <w:multiLevelType w:val="hybridMultilevel"/>
    <w:tmpl w:val="49024D3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495E6E"/>
    <w:multiLevelType w:val="hybridMultilevel"/>
    <w:tmpl w:val="C550010C"/>
    <w:lvl w:ilvl="0" w:tplc="9118EA4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1FE740D"/>
    <w:multiLevelType w:val="hybridMultilevel"/>
    <w:tmpl w:val="D4204BD2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F577F4"/>
    <w:multiLevelType w:val="hybridMultilevel"/>
    <w:tmpl w:val="468E1DAE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331440"/>
    <w:multiLevelType w:val="hybridMultilevel"/>
    <w:tmpl w:val="2C66B07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CC4DFC"/>
    <w:multiLevelType w:val="hybridMultilevel"/>
    <w:tmpl w:val="1AD24C4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F31D5E"/>
    <w:multiLevelType w:val="hybridMultilevel"/>
    <w:tmpl w:val="8CAABF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A6EBB"/>
    <w:multiLevelType w:val="hybridMultilevel"/>
    <w:tmpl w:val="7A0CBB50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C67ACF"/>
    <w:multiLevelType w:val="hybridMultilevel"/>
    <w:tmpl w:val="0ADCD8A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313B3D"/>
    <w:multiLevelType w:val="hybridMultilevel"/>
    <w:tmpl w:val="880C962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32C49"/>
    <w:multiLevelType w:val="hybridMultilevel"/>
    <w:tmpl w:val="2E2474F4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646481">
    <w:abstractNumId w:val="10"/>
  </w:num>
  <w:num w:numId="2" w16cid:durableId="451555172">
    <w:abstractNumId w:val="13"/>
  </w:num>
  <w:num w:numId="3" w16cid:durableId="290869234">
    <w:abstractNumId w:val="9"/>
  </w:num>
  <w:num w:numId="4" w16cid:durableId="2089839067">
    <w:abstractNumId w:val="8"/>
  </w:num>
  <w:num w:numId="5" w16cid:durableId="440761747">
    <w:abstractNumId w:val="11"/>
  </w:num>
  <w:num w:numId="6" w16cid:durableId="1147166352">
    <w:abstractNumId w:val="3"/>
  </w:num>
  <w:num w:numId="7" w16cid:durableId="498080538">
    <w:abstractNumId w:val="16"/>
  </w:num>
  <w:num w:numId="8" w16cid:durableId="1563367231">
    <w:abstractNumId w:val="5"/>
  </w:num>
  <w:num w:numId="9" w16cid:durableId="1470510358">
    <w:abstractNumId w:val="15"/>
  </w:num>
  <w:num w:numId="10" w16cid:durableId="1688869343">
    <w:abstractNumId w:val="4"/>
  </w:num>
  <w:num w:numId="11" w16cid:durableId="1937328020">
    <w:abstractNumId w:val="7"/>
  </w:num>
  <w:num w:numId="12" w16cid:durableId="610163178">
    <w:abstractNumId w:val="6"/>
  </w:num>
  <w:num w:numId="13" w16cid:durableId="1314797460">
    <w:abstractNumId w:val="12"/>
  </w:num>
  <w:num w:numId="14" w16cid:durableId="442113258">
    <w:abstractNumId w:val="14"/>
  </w:num>
  <w:num w:numId="15" w16cid:durableId="845367512">
    <w:abstractNumId w:val="1"/>
  </w:num>
  <w:num w:numId="16" w16cid:durableId="172107723">
    <w:abstractNumId w:val="0"/>
  </w:num>
  <w:num w:numId="17" w16cid:durableId="11412702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A85"/>
    <w:rsid w:val="0003104D"/>
    <w:rsid w:val="000343FF"/>
    <w:rsid w:val="00052F90"/>
    <w:rsid w:val="00063F67"/>
    <w:rsid w:val="00064FC1"/>
    <w:rsid w:val="000820E3"/>
    <w:rsid w:val="000B0390"/>
    <w:rsid w:val="000C05EB"/>
    <w:rsid w:val="000D409A"/>
    <w:rsid w:val="00113A84"/>
    <w:rsid w:val="0018743A"/>
    <w:rsid w:val="001A188B"/>
    <w:rsid w:val="001A32A9"/>
    <w:rsid w:val="001A3E69"/>
    <w:rsid w:val="001D0DAE"/>
    <w:rsid w:val="001E3675"/>
    <w:rsid w:val="002055D8"/>
    <w:rsid w:val="002314DA"/>
    <w:rsid w:val="00241F0D"/>
    <w:rsid w:val="0024557A"/>
    <w:rsid w:val="00246580"/>
    <w:rsid w:val="00260244"/>
    <w:rsid w:val="002761D0"/>
    <w:rsid w:val="00280AD8"/>
    <w:rsid w:val="002906C6"/>
    <w:rsid w:val="00292781"/>
    <w:rsid w:val="002C56DD"/>
    <w:rsid w:val="002D1075"/>
    <w:rsid w:val="002D6C7F"/>
    <w:rsid w:val="002E10E3"/>
    <w:rsid w:val="002E7403"/>
    <w:rsid w:val="00313F85"/>
    <w:rsid w:val="00320C4B"/>
    <w:rsid w:val="00325F2B"/>
    <w:rsid w:val="00334812"/>
    <w:rsid w:val="003719A5"/>
    <w:rsid w:val="00373112"/>
    <w:rsid w:val="00377290"/>
    <w:rsid w:val="00382EDD"/>
    <w:rsid w:val="0039181B"/>
    <w:rsid w:val="003A2857"/>
    <w:rsid w:val="003B159A"/>
    <w:rsid w:val="003C3A7A"/>
    <w:rsid w:val="003C3C85"/>
    <w:rsid w:val="003C4263"/>
    <w:rsid w:val="003D03A4"/>
    <w:rsid w:val="003E417E"/>
    <w:rsid w:val="003F33A0"/>
    <w:rsid w:val="00422EA0"/>
    <w:rsid w:val="00432C0A"/>
    <w:rsid w:val="00461358"/>
    <w:rsid w:val="00476C43"/>
    <w:rsid w:val="00481EC0"/>
    <w:rsid w:val="004935C5"/>
    <w:rsid w:val="004B200F"/>
    <w:rsid w:val="004D2585"/>
    <w:rsid w:val="004D7E6C"/>
    <w:rsid w:val="004E2C96"/>
    <w:rsid w:val="00501DBE"/>
    <w:rsid w:val="00522510"/>
    <w:rsid w:val="00544789"/>
    <w:rsid w:val="005513FB"/>
    <w:rsid w:val="00555259"/>
    <w:rsid w:val="00585D36"/>
    <w:rsid w:val="00595C7A"/>
    <w:rsid w:val="005A6D2C"/>
    <w:rsid w:val="005B0C58"/>
    <w:rsid w:val="005B45B0"/>
    <w:rsid w:val="005D5F93"/>
    <w:rsid w:val="006027B0"/>
    <w:rsid w:val="00610EB1"/>
    <w:rsid w:val="00611A75"/>
    <w:rsid w:val="00617C52"/>
    <w:rsid w:val="00642E33"/>
    <w:rsid w:val="00657D04"/>
    <w:rsid w:val="00665669"/>
    <w:rsid w:val="00670846"/>
    <w:rsid w:val="0069001E"/>
    <w:rsid w:val="00690F8D"/>
    <w:rsid w:val="006B1B3C"/>
    <w:rsid w:val="006C154F"/>
    <w:rsid w:val="006E6856"/>
    <w:rsid w:val="006F1BEC"/>
    <w:rsid w:val="00794DF9"/>
    <w:rsid w:val="007A3BAC"/>
    <w:rsid w:val="007B0C01"/>
    <w:rsid w:val="007B3E58"/>
    <w:rsid w:val="007B4DFF"/>
    <w:rsid w:val="007C139B"/>
    <w:rsid w:val="007C2E03"/>
    <w:rsid w:val="007E5D59"/>
    <w:rsid w:val="007F040D"/>
    <w:rsid w:val="00817199"/>
    <w:rsid w:val="008257E6"/>
    <w:rsid w:val="00827D36"/>
    <w:rsid w:val="0083577F"/>
    <w:rsid w:val="00847024"/>
    <w:rsid w:val="008543A2"/>
    <w:rsid w:val="00857AA2"/>
    <w:rsid w:val="008B39E0"/>
    <w:rsid w:val="008C16CD"/>
    <w:rsid w:val="008C71E7"/>
    <w:rsid w:val="008F40B2"/>
    <w:rsid w:val="009016E0"/>
    <w:rsid w:val="00905AF4"/>
    <w:rsid w:val="009138A7"/>
    <w:rsid w:val="00915F43"/>
    <w:rsid w:val="00943C16"/>
    <w:rsid w:val="00973543"/>
    <w:rsid w:val="00983A80"/>
    <w:rsid w:val="009864B0"/>
    <w:rsid w:val="009B1AE4"/>
    <w:rsid w:val="009B5DFB"/>
    <w:rsid w:val="009D0134"/>
    <w:rsid w:val="009D3D7E"/>
    <w:rsid w:val="009F3F05"/>
    <w:rsid w:val="00A0737C"/>
    <w:rsid w:val="00A076CD"/>
    <w:rsid w:val="00A95A85"/>
    <w:rsid w:val="00AB5229"/>
    <w:rsid w:val="00AC1638"/>
    <w:rsid w:val="00AC2C37"/>
    <w:rsid w:val="00AC7234"/>
    <w:rsid w:val="00AD107C"/>
    <w:rsid w:val="00AD75DA"/>
    <w:rsid w:val="00AF543C"/>
    <w:rsid w:val="00B2530B"/>
    <w:rsid w:val="00B25495"/>
    <w:rsid w:val="00B2698F"/>
    <w:rsid w:val="00B46DDA"/>
    <w:rsid w:val="00B51749"/>
    <w:rsid w:val="00B8539D"/>
    <w:rsid w:val="00B91760"/>
    <w:rsid w:val="00BB222C"/>
    <w:rsid w:val="00BE0903"/>
    <w:rsid w:val="00BE44D9"/>
    <w:rsid w:val="00C17BF0"/>
    <w:rsid w:val="00C2619C"/>
    <w:rsid w:val="00C41FAD"/>
    <w:rsid w:val="00C46C76"/>
    <w:rsid w:val="00C755BE"/>
    <w:rsid w:val="00C77073"/>
    <w:rsid w:val="00C9690F"/>
    <w:rsid w:val="00C9724F"/>
    <w:rsid w:val="00CA53A2"/>
    <w:rsid w:val="00CE1B74"/>
    <w:rsid w:val="00CF5DB3"/>
    <w:rsid w:val="00D04167"/>
    <w:rsid w:val="00D07049"/>
    <w:rsid w:val="00D147F2"/>
    <w:rsid w:val="00D22308"/>
    <w:rsid w:val="00D32430"/>
    <w:rsid w:val="00D4171E"/>
    <w:rsid w:val="00D44636"/>
    <w:rsid w:val="00D6355D"/>
    <w:rsid w:val="00D855FC"/>
    <w:rsid w:val="00D92F2B"/>
    <w:rsid w:val="00DA665E"/>
    <w:rsid w:val="00DB538F"/>
    <w:rsid w:val="00DE328A"/>
    <w:rsid w:val="00DE622A"/>
    <w:rsid w:val="00E001CA"/>
    <w:rsid w:val="00E17451"/>
    <w:rsid w:val="00E23BD5"/>
    <w:rsid w:val="00E51207"/>
    <w:rsid w:val="00E845CA"/>
    <w:rsid w:val="00E84B3C"/>
    <w:rsid w:val="00EA42CF"/>
    <w:rsid w:val="00EB0B01"/>
    <w:rsid w:val="00EE0FF7"/>
    <w:rsid w:val="00F01A58"/>
    <w:rsid w:val="00F1509A"/>
    <w:rsid w:val="00F35422"/>
    <w:rsid w:val="00F41B49"/>
    <w:rsid w:val="00F6720D"/>
    <w:rsid w:val="00FA0268"/>
    <w:rsid w:val="00FA7AB2"/>
    <w:rsid w:val="00FB43CB"/>
    <w:rsid w:val="00FC6D27"/>
    <w:rsid w:val="00FF1210"/>
    <w:rsid w:val="00FF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FE52D"/>
  <w15:chartTrackingRefBased/>
  <w15:docId w15:val="{387C02B9-D10C-40D6-893D-3DEDDE4D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9016E0"/>
    <w:pPr>
      <w:widowControl w:val="0"/>
      <w:autoSpaceDE w:val="0"/>
      <w:autoSpaceDN w:val="0"/>
      <w:ind w:left="768" w:right="745"/>
      <w:jc w:val="center"/>
      <w:outlineLvl w:val="0"/>
    </w:pPr>
    <w:rPr>
      <w:rFonts w:ascii="Calibri" w:eastAsia="Calibri" w:hAnsi="Calibri" w:cs="Calibri"/>
      <w:i/>
      <w:iCs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A95A85"/>
    <w:pPr>
      <w:spacing w:before="100" w:beforeAutospacing="1" w:after="100" w:afterAutospacing="1"/>
    </w:pPr>
    <w:rPr>
      <w:rFonts w:ascii="Arial Unicode MS" w:eastAsia="Arial Unicode MS" w:hAnsi="Arial Unicode MS" w:cs="Arial Narrow" w:hint="eastAsia"/>
    </w:rPr>
  </w:style>
  <w:style w:type="paragraph" w:styleId="Sinespaciado">
    <w:name w:val="No Spacing"/>
    <w:link w:val="SinespaciadoCar"/>
    <w:uiPriority w:val="1"/>
    <w:qFormat/>
    <w:rsid w:val="00D0416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C139B"/>
  </w:style>
  <w:style w:type="paragraph" w:styleId="Encabezado">
    <w:name w:val="header"/>
    <w:basedOn w:val="Normal"/>
    <w:link w:val="Encabezado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016E0"/>
    <w:rPr>
      <w:rFonts w:ascii="Calibri" w:eastAsia="Calibri" w:hAnsi="Calibri" w:cs="Calibri"/>
      <w:i/>
      <w:i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2761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C1C7F-6E89-4AB5-A485-EEFDC8E6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1094</Words>
  <Characters>6022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</dc:creator>
  <cp:keywords/>
  <dc:description/>
  <cp:lastModifiedBy>Maritza Quintana</cp:lastModifiedBy>
  <cp:revision>3</cp:revision>
  <dcterms:created xsi:type="dcterms:W3CDTF">2026-01-05T18:25:00Z</dcterms:created>
  <dcterms:modified xsi:type="dcterms:W3CDTF">2026-01-05T20:32:00Z</dcterms:modified>
</cp:coreProperties>
</file>