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2"/>
        <w:gridCol w:w="3698"/>
      </w:tblGrid>
      <w:tr w:rsidR="00F80F96" w:rsidRPr="009E7669" w14:paraId="55F32AD8" w14:textId="77777777" w:rsidTr="00F80F96">
        <w:trPr>
          <w:trHeight w:val="72"/>
          <w:jc w:val="center"/>
        </w:trPr>
        <w:tc>
          <w:tcPr>
            <w:tcW w:w="6456" w:type="dxa"/>
          </w:tcPr>
          <w:p w14:paraId="1C1E4FB7" w14:textId="1228736F" w:rsidR="00B67BBD" w:rsidRPr="009E7669" w:rsidRDefault="00F80F96" w:rsidP="006A7FED">
            <w:pPr>
              <w:rPr>
                <w:rFonts w:asciiTheme="minorHAnsi" w:hAnsiTheme="minorHAnsi" w:cstheme="minorHAnsi"/>
                <w:i/>
                <w:iCs/>
                <w:sz w:val="22"/>
                <w:szCs w:val="22"/>
                <w:lang w:val="es-MX"/>
              </w:rPr>
            </w:pPr>
            <w:r w:rsidRPr="009E7669">
              <w:rPr>
                <w:noProof/>
                <w:lang w:val="es-MX"/>
              </w:rPr>
              <w:drawing>
                <wp:inline distT="0" distB="0" distL="0" distR="0" wp14:anchorId="34E13740" wp14:editId="59DC364E">
                  <wp:extent cx="3976090" cy="2520315"/>
                  <wp:effectExtent l="0" t="0" r="5715" b="0"/>
                  <wp:docPr id="761265642" name="Picture 2" descr="A group of people in clothing in front of a building&#10;&#10;Description automatically generated">
                    <a:extLst xmlns:a="http://schemas.openxmlformats.org/drawingml/2006/main">
                      <a:ext uri="{FF2B5EF4-FFF2-40B4-BE49-F238E27FC236}">
                        <a16:creationId xmlns:a16="http://schemas.microsoft.com/office/drawing/2014/main" id="{9C22CD57-B678-6F95-8770-E953FBD55B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265642" name="Picture 2" descr="A group of people in clothing in front of a building&#10;&#10;Description automatically generated">
                            <a:extLst>
                              <a:ext uri="{FF2B5EF4-FFF2-40B4-BE49-F238E27FC236}">
                                <a16:creationId xmlns:a16="http://schemas.microsoft.com/office/drawing/2014/main" id="{9C22CD57-B678-6F95-8770-E953FBD55B23}"/>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6673"/>
                          <a:stretch/>
                        </pic:blipFill>
                        <pic:spPr bwMode="auto">
                          <a:xfrm>
                            <a:off x="0" y="0"/>
                            <a:ext cx="3981818" cy="2523945"/>
                          </a:xfrm>
                          <a:prstGeom prst="rect">
                            <a:avLst/>
                          </a:prstGeom>
                          <a:ln>
                            <a:noFill/>
                          </a:ln>
                          <a:extLst>
                            <a:ext uri="{53640926-AAD7-44D8-BBD7-CCE9431645EC}">
                              <a14:shadowObscured xmlns:a14="http://schemas.microsoft.com/office/drawing/2010/main"/>
                            </a:ext>
                          </a:extLst>
                        </pic:spPr>
                      </pic:pic>
                    </a:graphicData>
                  </a:graphic>
                </wp:inline>
              </w:drawing>
            </w:r>
          </w:p>
        </w:tc>
        <w:tc>
          <w:tcPr>
            <w:tcW w:w="3487" w:type="dxa"/>
          </w:tcPr>
          <w:p w14:paraId="2157384D" w14:textId="3CA5D6FD" w:rsidR="00D01377" w:rsidRPr="009E7669" w:rsidRDefault="00F80F96" w:rsidP="00AF1BF2">
            <w:pPr>
              <w:rPr>
                <w:rFonts w:asciiTheme="minorHAnsi" w:hAnsiTheme="minorHAnsi" w:cstheme="minorHAnsi"/>
                <w:i/>
                <w:iCs/>
                <w:sz w:val="22"/>
                <w:szCs w:val="22"/>
                <w:lang w:val="es-MX"/>
              </w:rPr>
            </w:pPr>
            <w:r w:rsidRPr="009E7669">
              <w:rPr>
                <w:noProof/>
                <w:lang w:val="es-MX"/>
              </w:rPr>
              <w:drawing>
                <wp:inline distT="0" distB="0" distL="0" distR="0" wp14:anchorId="41356ABF" wp14:editId="4AFDA731">
                  <wp:extent cx="2245995" cy="1257300"/>
                  <wp:effectExtent l="0" t="0" r="1905" b="0"/>
                  <wp:docPr id="1772956098" name="Picture 10" descr="A building on a cliff&#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2956098" name="Picture 10" descr="A building on a cliff&#10;&#10;Description automatically generated"/>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5995" cy="1257300"/>
                          </a:xfrm>
                          <a:prstGeom prst="rect">
                            <a:avLst/>
                          </a:prstGeom>
                          <a:noFill/>
                        </pic:spPr>
                      </pic:pic>
                    </a:graphicData>
                  </a:graphic>
                </wp:inline>
              </w:drawing>
            </w:r>
          </w:p>
          <w:p w14:paraId="51E4EA09" w14:textId="6AE66F54" w:rsidR="00D01377" w:rsidRPr="009E7669" w:rsidRDefault="00F80F96" w:rsidP="00AF1BF2">
            <w:pPr>
              <w:rPr>
                <w:rFonts w:asciiTheme="minorHAnsi" w:hAnsiTheme="minorHAnsi" w:cstheme="minorHAnsi"/>
                <w:i/>
                <w:iCs/>
                <w:sz w:val="22"/>
                <w:szCs w:val="22"/>
                <w:lang w:val="es-MX"/>
              </w:rPr>
            </w:pPr>
            <w:r w:rsidRPr="009E7669">
              <w:rPr>
                <w:noProof/>
                <w:lang w:val="es-MX"/>
              </w:rPr>
              <w:drawing>
                <wp:inline distT="0" distB="0" distL="0" distR="0" wp14:anchorId="2549CDED" wp14:editId="19938262">
                  <wp:extent cx="2246488" cy="1263650"/>
                  <wp:effectExtent l="0" t="0" r="1905" b="0"/>
                  <wp:docPr id="3" name="Picture 2" descr="A group of bowls of food in front of a large white building with Boudhanath in the background&#10;&#10;Description automatically generated">
                    <a:extLst xmlns:a="http://schemas.openxmlformats.org/drawingml/2006/main">
                      <a:ext uri="{FF2B5EF4-FFF2-40B4-BE49-F238E27FC236}">
                        <a16:creationId xmlns:a16="http://schemas.microsoft.com/office/drawing/2014/main" id="{3A0B11A2-1969-A546-90DC-1DF856C690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oup of bowls of food in front of a large white building with Boudhanath in the background&#10;&#10;Description automatically generated">
                            <a:extLst>
                              <a:ext uri="{FF2B5EF4-FFF2-40B4-BE49-F238E27FC236}">
                                <a16:creationId xmlns:a16="http://schemas.microsoft.com/office/drawing/2014/main" id="{3A0B11A2-1969-A546-90DC-1DF856C69087}"/>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t="5038" b="8203"/>
                          <a:stretch/>
                        </pic:blipFill>
                        <pic:spPr>
                          <a:xfrm>
                            <a:off x="0" y="0"/>
                            <a:ext cx="2272165" cy="1278093"/>
                          </a:xfrm>
                          <a:prstGeom prst="rect">
                            <a:avLst/>
                          </a:prstGeom>
                        </pic:spPr>
                      </pic:pic>
                    </a:graphicData>
                  </a:graphic>
                </wp:inline>
              </w:drawing>
            </w:r>
          </w:p>
        </w:tc>
      </w:tr>
    </w:tbl>
    <w:p w14:paraId="6BADAD01" w14:textId="13230A4C" w:rsidR="00B67BBD" w:rsidRPr="00806E6E" w:rsidRDefault="002B5E3A" w:rsidP="00B67BBD">
      <w:pPr>
        <w:jc w:val="center"/>
        <w:rPr>
          <w:rFonts w:asciiTheme="minorHAnsi" w:hAnsiTheme="minorHAnsi" w:cstheme="minorHAnsi"/>
          <w:b/>
          <w:bCs/>
          <w:i/>
          <w:iCs/>
          <w:sz w:val="32"/>
          <w:szCs w:val="32"/>
          <w:lang w:val="es-MX"/>
        </w:rPr>
      </w:pPr>
      <w:r w:rsidRPr="00806E6E">
        <w:rPr>
          <w:rFonts w:asciiTheme="minorHAnsi" w:hAnsiTheme="minorHAnsi" w:cstheme="minorHAnsi"/>
          <w:b/>
          <w:bCs/>
          <w:i/>
          <w:iCs/>
          <w:sz w:val="32"/>
          <w:szCs w:val="32"/>
          <w:lang w:val="es-MX"/>
        </w:rPr>
        <w:t xml:space="preserve">Mitos y Leyendas de Nepal y </w:t>
      </w:r>
      <w:r w:rsidR="00CF202A" w:rsidRPr="00806E6E">
        <w:rPr>
          <w:rFonts w:asciiTheme="minorHAnsi" w:hAnsiTheme="minorHAnsi" w:cstheme="minorHAnsi"/>
          <w:b/>
          <w:bCs/>
          <w:i/>
          <w:iCs/>
          <w:sz w:val="32"/>
          <w:szCs w:val="32"/>
          <w:lang w:val="es-MX"/>
        </w:rPr>
        <w:t>Bután</w:t>
      </w:r>
    </w:p>
    <w:p w14:paraId="36087DD3" w14:textId="13531AA0" w:rsidR="002B5E3A" w:rsidRPr="00806E6E" w:rsidRDefault="002B5E3A" w:rsidP="00B67BBD">
      <w:pPr>
        <w:jc w:val="center"/>
        <w:rPr>
          <w:rFonts w:asciiTheme="minorHAnsi" w:hAnsiTheme="minorHAnsi" w:cstheme="minorHAnsi"/>
          <w:b/>
          <w:bCs/>
          <w:i/>
          <w:iCs/>
          <w:sz w:val="32"/>
          <w:szCs w:val="32"/>
          <w:lang w:val="en-US"/>
        </w:rPr>
      </w:pPr>
      <w:r w:rsidRPr="00806E6E">
        <w:rPr>
          <w:rFonts w:asciiTheme="minorHAnsi" w:hAnsiTheme="minorHAnsi" w:cstheme="minorHAnsi"/>
          <w:b/>
          <w:bCs/>
          <w:i/>
          <w:iCs/>
          <w:sz w:val="32"/>
          <w:szCs w:val="32"/>
          <w:lang w:val="en-US"/>
        </w:rPr>
        <w:t>Con Festival</w:t>
      </w:r>
      <w:r w:rsidR="006E4729" w:rsidRPr="00806E6E">
        <w:rPr>
          <w:rFonts w:asciiTheme="minorHAnsi" w:hAnsiTheme="minorHAnsi" w:cstheme="minorHAnsi"/>
          <w:b/>
          <w:bCs/>
          <w:i/>
          <w:iCs/>
          <w:sz w:val="32"/>
          <w:szCs w:val="32"/>
          <w:lang w:val="en-US"/>
        </w:rPr>
        <w:t>es</w:t>
      </w:r>
      <w:r w:rsidRPr="00806E6E">
        <w:rPr>
          <w:rFonts w:asciiTheme="minorHAnsi" w:hAnsiTheme="minorHAnsi" w:cstheme="minorHAnsi"/>
          <w:b/>
          <w:bCs/>
          <w:i/>
          <w:iCs/>
          <w:sz w:val="32"/>
          <w:szCs w:val="32"/>
          <w:lang w:val="en-US"/>
        </w:rPr>
        <w:t xml:space="preserve"> </w:t>
      </w:r>
      <w:r w:rsidR="00806E6E" w:rsidRPr="00806E6E">
        <w:rPr>
          <w:rFonts w:asciiTheme="minorHAnsi" w:hAnsiTheme="minorHAnsi" w:cstheme="minorHAnsi"/>
          <w:b/>
          <w:bCs/>
          <w:i/>
          <w:iCs/>
          <w:sz w:val="32"/>
          <w:szCs w:val="32"/>
          <w:lang w:val="en-US"/>
        </w:rPr>
        <w:t>Thimphu</w:t>
      </w:r>
      <w:r w:rsidRPr="00806E6E">
        <w:rPr>
          <w:rFonts w:asciiTheme="minorHAnsi" w:hAnsiTheme="minorHAnsi" w:cstheme="minorHAnsi"/>
          <w:b/>
          <w:bCs/>
          <w:i/>
          <w:iCs/>
          <w:sz w:val="32"/>
          <w:szCs w:val="32"/>
          <w:lang w:val="en-US"/>
        </w:rPr>
        <w:t xml:space="preserve"> </w:t>
      </w:r>
      <w:r w:rsidR="006E4729" w:rsidRPr="00806E6E">
        <w:rPr>
          <w:rFonts w:asciiTheme="minorHAnsi" w:hAnsiTheme="minorHAnsi" w:cstheme="minorHAnsi"/>
          <w:b/>
          <w:bCs/>
          <w:i/>
          <w:iCs/>
          <w:sz w:val="32"/>
          <w:szCs w:val="32"/>
          <w:lang w:val="en-US"/>
        </w:rPr>
        <w:t>Drubchen</w:t>
      </w:r>
      <w:r w:rsidR="00806E6E" w:rsidRPr="00806E6E">
        <w:rPr>
          <w:rFonts w:asciiTheme="minorHAnsi" w:hAnsiTheme="minorHAnsi" w:cstheme="minorHAnsi"/>
          <w:b/>
          <w:bCs/>
          <w:i/>
          <w:iCs/>
          <w:sz w:val="32"/>
          <w:szCs w:val="32"/>
          <w:lang w:val="en-US"/>
        </w:rPr>
        <w:t>, Wangdue</w:t>
      </w:r>
      <w:r w:rsidR="006E4729" w:rsidRPr="00806E6E">
        <w:rPr>
          <w:rFonts w:asciiTheme="minorHAnsi" w:hAnsiTheme="minorHAnsi" w:cstheme="minorHAnsi"/>
          <w:b/>
          <w:bCs/>
          <w:i/>
          <w:iCs/>
          <w:sz w:val="32"/>
          <w:szCs w:val="32"/>
          <w:lang w:val="en-US"/>
        </w:rPr>
        <w:t xml:space="preserve"> </w:t>
      </w:r>
      <w:r w:rsidRPr="00806E6E">
        <w:rPr>
          <w:rFonts w:asciiTheme="minorHAnsi" w:hAnsiTheme="minorHAnsi" w:cstheme="minorHAnsi"/>
          <w:b/>
          <w:bCs/>
          <w:i/>
          <w:iCs/>
          <w:sz w:val="32"/>
          <w:szCs w:val="32"/>
          <w:lang w:val="en-US"/>
        </w:rPr>
        <w:t>Tshechu</w:t>
      </w:r>
      <w:r w:rsidR="00806E6E" w:rsidRPr="00806E6E">
        <w:rPr>
          <w:rFonts w:asciiTheme="minorHAnsi" w:hAnsiTheme="minorHAnsi" w:cstheme="minorHAnsi"/>
          <w:b/>
          <w:bCs/>
          <w:i/>
          <w:iCs/>
          <w:sz w:val="32"/>
          <w:szCs w:val="32"/>
          <w:lang w:val="en-US"/>
        </w:rPr>
        <w:t xml:space="preserve"> y Thimphu Tshechu</w:t>
      </w:r>
    </w:p>
    <w:p w14:paraId="00D2E1C0" w14:textId="6695A366" w:rsidR="00B67BBD" w:rsidRPr="009E7669" w:rsidRDefault="006E4729" w:rsidP="00B67BBD">
      <w:pPr>
        <w:jc w:val="center"/>
        <w:rPr>
          <w:rFonts w:asciiTheme="minorHAnsi" w:hAnsiTheme="minorHAnsi" w:cstheme="minorHAnsi"/>
          <w:i/>
          <w:iCs/>
          <w:lang w:val="es-MX"/>
        </w:rPr>
      </w:pPr>
      <w:r w:rsidRPr="009E7669">
        <w:rPr>
          <w:rFonts w:asciiTheme="minorHAnsi" w:hAnsiTheme="minorHAnsi" w:cstheme="minorHAnsi"/>
          <w:i/>
          <w:iCs/>
          <w:lang w:val="es-MX"/>
        </w:rPr>
        <w:t>10</w:t>
      </w:r>
      <w:r w:rsidR="00B67BBD" w:rsidRPr="009E7669">
        <w:rPr>
          <w:rFonts w:asciiTheme="minorHAnsi" w:hAnsiTheme="minorHAnsi" w:cstheme="minorHAnsi"/>
          <w:i/>
          <w:iCs/>
          <w:lang w:val="es-MX"/>
        </w:rPr>
        <w:t xml:space="preserve"> días – </w:t>
      </w:r>
      <w:r w:rsidRPr="009E7669">
        <w:rPr>
          <w:rFonts w:asciiTheme="minorHAnsi" w:hAnsiTheme="minorHAnsi" w:cstheme="minorHAnsi"/>
          <w:i/>
          <w:iCs/>
          <w:lang w:val="es-MX"/>
        </w:rPr>
        <w:t>9</w:t>
      </w:r>
      <w:r w:rsidR="00F15EBA" w:rsidRPr="009E7669">
        <w:rPr>
          <w:rFonts w:asciiTheme="minorHAnsi" w:hAnsiTheme="minorHAnsi" w:cstheme="minorHAnsi"/>
          <w:i/>
          <w:iCs/>
          <w:lang w:val="es-MX"/>
        </w:rPr>
        <w:t xml:space="preserve"> </w:t>
      </w:r>
      <w:r w:rsidR="00B67BBD" w:rsidRPr="009E7669">
        <w:rPr>
          <w:rFonts w:asciiTheme="minorHAnsi" w:hAnsiTheme="minorHAnsi" w:cstheme="minorHAnsi"/>
          <w:i/>
          <w:iCs/>
          <w:lang w:val="es-MX"/>
        </w:rPr>
        <w:t>noches</w:t>
      </w:r>
    </w:p>
    <w:p w14:paraId="19A3E152" w14:textId="0108BA10" w:rsidR="00D956BC" w:rsidRPr="009E7669" w:rsidRDefault="002E46C9" w:rsidP="00AF47CC">
      <w:pPr>
        <w:jc w:val="center"/>
        <w:rPr>
          <w:rFonts w:asciiTheme="minorHAnsi" w:hAnsiTheme="minorHAnsi" w:cstheme="minorHAnsi"/>
          <w:bCs/>
          <w:i/>
          <w:iCs/>
          <w:lang w:val="es-MX"/>
        </w:rPr>
      </w:pPr>
      <w:r w:rsidRPr="009E7669">
        <w:rPr>
          <w:rFonts w:asciiTheme="minorHAnsi" w:hAnsiTheme="minorHAnsi" w:cstheme="minorHAnsi"/>
          <w:bCs/>
          <w:i/>
          <w:iCs/>
          <w:lang w:val="es-MX"/>
        </w:rPr>
        <w:t>Katmandú</w:t>
      </w:r>
      <w:r w:rsidR="00806E6E">
        <w:rPr>
          <w:rFonts w:asciiTheme="minorHAnsi" w:hAnsiTheme="minorHAnsi" w:cstheme="minorHAnsi"/>
          <w:bCs/>
          <w:i/>
          <w:iCs/>
          <w:lang w:val="es-MX"/>
        </w:rPr>
        <w:t xml:space="preserve"> -</w:t>
      </w:r>
      <w:r w:rsidR="002B5E3A" w:rsidRPr="009E7669">
        <w:rPr>
          <w:rFonts w:asciiTheme="minorHAnsi" w:hAnsiTheme="minorHAnsi" w:cstheme="minorHAnsi"/>
          <w:bCs/>
          <w:i/>
          <w:iCs/>
          <w:lang w:val="es-MX"/>
        </w:rPr>
        <w:t xml:space="preserve"> Paro </w:t>
      </w:r>
      <w:r w:rsidR="00806E6E">
        <w:rPr>
          <w:rFonts w:asciiTheme="minorHAnsi" w:hAnsiTheme="minorHAnsi" w:cstheme="minorHAnsi"/>
          <w:bCs/>
          <w:i/>
          <w:iCs/>
          <w:lang w:val="es-MX"/>
        </w:rPr>
        <w:t xml:space="preserve">- </w:t>
      </w:r>
      <w:r w:rsidR="002B5E3A" w:rsidRPr="009E7669">
        <w:rPr>
          <w:rFonts w:asciiTheme="minorHAnsi" w:hAnsiTheme="minorHAnsi" w:cstheme="minorHAnsi"/>
          <w:bCs/>
          <w:i/>
          <w:iCs/>
          <w:lang w:val="es-MX"/>
        </w:rPr>
        <w:t xml:space="preserve">Thimpu </w:t>
      </w:r>
      <w:r w:rsidR="00806E6E">
        <w:rPr>
          <w:rFonts w:asciiTheme="minorHAnsi" w:hAnsiTheme="minorHAnsi" w:cstheme="minorHAnsi"/>
          <w:bCs/>
          <w:i/>
          <w:iCs/>
          <w:lang w:val="es-MX"/>
        </w:rPr>
        <w:t xml:space="preserve">- </w:t>
      </w:r>
      <w:r w:rsidR="002B5E3A" w:rsidRPr="009E7669">
        <w:rPr>
          <w:rFonts w:asciiTheme="minorHAnsi" w:hAnsiTheme="minorHAnsi" w:cstheme="minorHAnsi"/>
          <w:bCs/>
          <w:i/>
          <w:iCs/>
          <w:lang w:val="es-MX"/>
        </w:rPr>
        <w:t xml:space="preserve">Punakha </w:t>
      </w:r>
      <w:r w:rsidR="00806E6E">
        <w:rPr>
          <w:rFonts w:asciiTheme="minorHAnsi" w:hAnsiTheme="minorHAnsi" w:cstheme="minorHAnsi"/>
          <w:bCs/>
          <w:i/>
          <w:iCs/>
          <w:lang w:val="es-MX"/>
        </w:rPr>
        <w:t xml:space="preserve">- </w:t>
      </w:r>
      <w:r w:rsidR="002B5E3A" w:rsidRPr="009E7669">
        <w:rPr>
          <w:rFonts w:asciiTheme="minorHAnsi" w:hAnsiTheme="minorHAnsi" w:cstheme="minorHAnsi"/>
          <w:bCs/>
          <w:i/>
          <w:iCs/>
          <w:lang w:val="es-MX"/>
        </w:rPr>
        <w:t xml:space="preserve">Paro </w:t>
      </w:r>
      <w:r w:rsidR="00806E6E">
        <w:rPr>
          <w:rFonts w:asciiTheme="minorHAnsi" w:hAnsiTheme="minorHAnsi" w:cstheme="minorHAnsi"/>
          <w:bCs/>
          <w:i/>
          <w:iCs/>
          <w:lang w:val="es-MX"/>
        </w:rPr>
        <w:t xml:space="preserve">- </w:t>
      </w:r>
      <w:r w:rsidR="002B5E3A" w:rsidRPr="009E7669">
        <w:rPr>
          <w:rFonts w:asciiTheme="minorHAnsi" w:hAnsiTheme="minorHAnsi" w:cstheme="minorHAnsi"/>
          <w:bCs/>
          <w:i/>
          <w:iCs/>
          <w:lang w:val="es-MX"/>
        </w:rPr>
        <w:t>Katmandú</w:t>
      </w:r>
    </w:p>
    <w:p w14:paraId="53DDD497" w14:textId="77777777" w:rsidR="00AF47CC" w:rsidRPr="009E7669" w:rsidRDefault="00AF47CC" w:rsidP="001F3C7F">
      <w:pPr>
        <w:rPr>
          <w:rFonts w:asciiTheme="minorHAnsi" w:hAnsiTheme="minorHAnsi" w:cstheme="minorHAnsi"/>
          <w:i/>
          <w:iCs/>
          <w:lang w:val="es-MX"/>
        </w:rPr>
      </w:pPr>
    </w:p>
    <w:p w14:paraId="701A461F" w14:textId="4DD258C2" w:rsidR="00B67BBD" w:rsidRPr="009E7669" w:rsidRDefault="00B67BBD" w:rsidP="00D956BC">
      <w:pP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ITINERARIO</w:t>
      </w:r>
    </w:p>
    <w:p w14:paraId="3B01029B" w14:textId="50789B79" w:rsidR="00B67BBD" w:rsidRPr="009E7669" w:rsidRDefault="006F058B" w:rsidP="00B67BBD">
      <w:pPr>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Ref. </w:t>
      </w:r>
      <w:r w:rsidR="00B67BBD" w:rsidRPr="009E7669">
        <w:rPr>
          <w:rFonts w:asciiTheme="minorHAnsi" w:hAnsiTheme="minorHAnsi" w:cstheme="minorHAnsi"/>
          <w:sz w:val="22"/>
          <w:szCs w:val="22"/>
          <w:lang w:val="es-MX"/>
        </w:rPr>
        <w:t>LCV</w:t>
      </w:r>
      <w:r w:rsidR="00F15EBA" w:rsidRPr="009E7669">
        <w:rPr>
          <w:rFonts w:asciiTheme="minorHAnsi" w:hAnsiTheme="minorHAnsi" w:cstheme="minorHAnsi"/>
          <w:sz w:val="22"/>
          <w:szCs w:val="22"/>
          <w:lang w:val="es-MX"/>
        </w:rPr>
        <w:t>TI</w:t>
      </w:r>
      <w:r w:rsidR="00B67BBD" w:rsidRPr="009E7669">
        <w:rPr>
          <w:rFonts w:asciiTheme="minorHAnsi" w:hAnsiTheme="minorHAnsi" w:cstheme="minorHAnsi"/>
          <w:sz w:val="22"/>
          <w:szCs w:val="22"/>
          <w:lang w:val="es-MX"/>
        </w:rPr>
        <w:t>-</w:t>
      </w:r>
      <w:r w:rsidR="00FB5585" w:rsidRPr="009E7669">
        <w:rPr>
          <w:rFonts w:asciiTheme="minorHAnsi" w:hAnsiTheme="minorHAnsi" w:cstheme="minorHAnsi"/>
          <w:sz w:val="22"/>
          <w:szCs w:val="22"/>
          <w:lang w:val="es-MX"/>
        </w:rPr>
        <w:t>MLNB</w:t>
      </w:r>
    </w:p>
    <w:p w14:paraId="780476E2" w14:textId="15F5D991" w:rsidR="00941C4F" w:rsidRPr="009E7669" w:rsidRDefault="00941C4F" w:rsidP="00941C4F">
      <w:pPr>
        <w:rPr>
          <w:rFonts w:asciiTheme="minorHAnsi" w:hAnsiTheme="minorHAnsi" w:cstheme="minorHAnsi"/>
          <w:sz w:val="22"/>
          <w:szCs w:val="22"/>
          <w:lang w:val="es-MX"/>
        </w:rPr>
      </w:pPr>
      <w:r w:rsidRPr="009E7669">
        <w:rPr>
          <w:rFonts w:asciiTheme="minorHAnsi" w:hAnsiTheme="minorHAnsi" w:cstheme="minorHAnsi"/>
          <w:b/>
          <w:bCs/>
          <w:sz w:val="22"/>
          <w:szCs w:val="22"/>
          <w:lang w:val="es-MX"/>
        </w:rPr>
        <w:t>Salida</w:t>
      </w:r>
      <w:r w:rsidR="002B5E3A" w:rsidRPr="009E7669">
        <w:rPr>
          <w:rFonts w:asciiTheme="minorHAnsi" w:hAnsiTheme="minorHAnsi" w:cstheme="minorHAnsi"/>
          <w:b/>
          <w:bCs/>
          <w:sz w:val="22"/>
          <w:szCs w:val="22"/>
          <w:lang w:val="es-MX"/>
        </w:rPr>
        <w:t xml:space="preserve">: </w:t>
      </w:r>
      <w:r w:rsidR="006E4729" w:rsidRPr="009E7669">
        <w:rPr>
          <w:rFonts w:asciiTheme="minorHAnsi" w:hAnsiTheme="minorHAnsi" w:cstheme="minorHAnsi"/>
          <w:sz w:val="22"/>
          <w:szCs w:val="22"/>
          <w:lang w:val="es-MX"/>
        </w:rPr>
        <w:t>1</w:t>
      </w:r>
      <w:r w:rsidR="00806E6E">
        <w:rPr>
          <w:rFonts w:asciiTheme="minorHAnsi" w:hAnsiTheme="minorHAnsi" w:cstheme="minorHAnsi"/>
          <w:sz w:val="22"/>
          <w:szCs w:val="22"/>
          <w:lang w:val="es-MX"/>
        </w:rPr>
        <w:t xml:space="preserve">6 – 25 de septiembre </w:t>
      </w:r>
      <w:r w:rsidR="006E4729" w:rsidRPr="009E7669">
        <w:rPr>
          <w:rFonts w:asciiTheme="minorHAnsi" w:hAnsiTheme="minorHAnsi" w:cstheme="minorHAnsi"/>
          <w:sz w:val="22"/>
          <w:szCs w:val="22"/>
          <w:lang w:val="es-MX"/>
        </w:rPr>
        <w:t>2026</w:t>
      </w:r>
      <w:r w:rsidR="002B5E3A" w:rsidRPr="009E7669">
        <w:rPr>
          <w:rFonts w:asciiTheme="minorHAnsi" w:hAnsiTheme="minorHAnsi" w:cstheme="minorHAnsi"/>
          <w:sz w:val="22"/>
          <w:szCs w:val="22"/>
          <w:lang w:val="es-MX"/>
        </w:rPr>
        <w:t>.</w:t>
      </w:r>
    </w:p>
    <w:p w14:paraId="27165B5A" w14:textId="77777777" w:rsidR="00A86FAD" w:rsidRPr="009E7669" w:rsidRDefault="00A86FAD" w:rsidP="00A86FAD">
      <w:pPr>
        <w:rPr>
          <w:rFonts w:asciiTheme="minorHAnsi" w:hAnsiTheme="minorHAnsi" w:cstheme="minorHAnsi"/>
          <w:b/>
          <w:sz w:val="22"/>
          <w:szCs w:val="22"/>
          <w:lang w:val="es-MX"/>
        </w:rPr>
      </w:pPr>
    </w:p>
    <w:p w14:paraId="461B5B6B" w14:textId="6381FCB6" w:rsidR="002B5E3A" w:rsidRPr="009E7669" w:rsidRDefault="002B5E3A" w:rsidP="006E4729">
      <w:pPr>
        <w:jc w:val="both"/>
        <w:rPr>
          <w:rFonts w:ascii="Calibri" w:hAnsi="Calibri" w:cs="Calibri"/>
          <w:sz w:val="22"/>
          <w:szCs w:val="22"/>
          <w:lang w:val="es-MX"/>
        </w:rPr>
      </w:pPr>
      <w:r w:rsidRPr="009E7669">
        <w:rPr>
          <w:rFonts w:ascii="Calibri" w:hAnsi="Calibri" w:cs="Calibri"/>
          <w:sz w:val="22"/>
          <w:szCs w:val="22"/>
          <w:lang w:val="es-MX"/>
        </w:rPr>
        <w:t xml:space="preserve">Bután es una tierra de paisajes dramáticos, cultura arraigada y ricos festivales religiosos. Enclavado entre las colinas de Bután, hay un pequeño pueblo con callejuelas estrechas donde venden los más hermosos pañuelos, artesanías y tés con gente tan hermosa como el paisaje que lo rodea, Paro es un pueblo humilde que ofrece serenidad y belleza a sus visitantes. La gente se reúne durante los festivales de la manera más grandiosa y gloriosa. </w:t>
      </w:r>
    </w:p>
    <w:p w14:paraId="41A832CF" w14:textId="77777777" w:rsidR="00CA19C8" w:rsidRPr="009E7669" w:rsidRDefault="00CA19C8" w:rsidP="00A86FAD">
      <w:pPr>
        <w:rPr>
          <w:rFonts w:asciiTheme="minorHAnsi" w:hAnsiTheme="minorHAnsi" w:cstheme="minorHAnsi"/>
          <w:b/>
          <w:sz w:val="22"/>
          <w:szCs w:val="22"/>
          <w:lang w:val="es-MX"/>
        </w:rPr>
      </w:pPr>
    </w:p>
    <w:p w14:paraId="72FE9788" w14:textId="61FE5BC6" w:rsidR="002E46C9" w:rsidRPr="009E7669" w:rsidRDefault="00A86FAD" w:rsidP="002B5E3A">
      <w:pPr>
        <w:jc w:val="both"/>
        <w:rPr>
          <w:rFonts w:asciiTheme="minorHAnsi" w:hAnsiTheme="minorHAnsi" w:cstheme="minorHAnsi"/>
          <w:b/>
          <w:sz w:val="22"/>
          <w:szCs w:val="22"/>
          <w:lang w:val="es-MX" w:eastAsia="ar-SA"/>
        </w:rPr>
      </w:pPr>
      <w:r w:rsidRPr="009E7669">
        <w:rPr>
          <w:rFonts w:ascii="Calibri" w:hAnsi="Calibri" w:cs="Calibri"/>
          <w:b/>
          <w:sz w:val="22"/>
          <w:szCs w:val="22"/>
          <w:lang w:val="es-MX" w:eastAsia="ar-SA"/>
        </w:rPr>
        <w:t>DIA 1</w:t>
      </w:r>
      <w:r w:rsidR="00641983" w:rsidRPr="009E7669">
        <w:rPr>
          <w:rFonts w:ascii="Calibri" w:hAnsi="Calibri" w:cs="Calibri"/>
          <w:b/>
          <w:sz w:val="22"/>
          <w:szCs w:val="22"/>
          <w:lang w:val="es-MX" w:eastAsia="ar-SA"/>
        </w:rPr>
        <w:t xml:space="preserve">, </w:t>
      </w:r>
      <w:r w:rsidR="00806E6E">
        <w:rPr>
          <w:rFonts w:ascii="Calibri" w:hAnsi="Calibri" w:cs="Calibri"/>
          <w:b/>
          <w:sz w:val="22"/>
          <w:szCs w:val="22"/>
          <w:lang w:val="es-MX" w:eastAsia="ar-SA"/>
        </w:rPr>
        <w:t xml:space="preserve">SEPTIEMBRE </w:t>
      </w:r>
      <w:r w:rsidR="006E4729" w:rsidRPr="009E7669">
        <w:rPr>
          <w:rFonts w:ascii="Calibri" w:hAnsi="Calibri" w:cs="Calibri"/>
          <w:b/>
          <w:sz w:val="22"/>
          <w:szCs w:val="22"/>
          <w:lang w:val="es-MX" w:eastAsia="ar-SA"/>
        </w:rPr>
        <w:t>1</w:t>
      </w:r>
      <w:r w:rsidR="00806E6E">
        <w:rPr>
          <w:rFonts w:ascii="Calibri" w:hAnsi="Calibri" w:cs="Calibri"/>
          <w:b/>
          <w:sz w:val="22"/>
          <w:szCs w:val="22"/>
          <w:lang w:val="es-MX" w:eastAsia="ar-SA"/>
        </w:rPr>
        <w:t>6</w:t>
      </w:r>
      <w:r w:rsidRPr="009E7669">
        <w:rPr>
          <w:rFonts w:ascii="Calibri" w:hAnsi="Calibri" w:cs="Calibri"/>
          <w:b/>
          <w:sz w:val="22"/>
          <w:szCs w:val="22"/>
          <w:lang w:val="es-MX" w:eastAsia="ar-SA"/>
        </w:rPr>
        <w:t xml:space="preserve">: LLEGADA </w:t>
      </w:r>
      <w:r w:rsidR="002B5E3A" w:rsidRPr="009E7669">
        <w:rPr>
          <w:rFonts w:ascii="Calibri" w:hAnsi="Calibri" w:cs="Calibri"/>
          <w:b/>
          <w:sz w:val="22"/>
          <w:szCs w:val="22"/>
          <w:lang w:val="es-MX" w:eastAsia="ar-SA"/>
        </w:rPr>
        <w:t xml:space="preserve">A </w:t>
      </w:r>
      <w:r w:rsidR="002E46C9" w:rsidRPr="009E7669">
        <w:rPr>
          <w:rFonts w:asciiTheme="minorHAnsi" w:hAnsiTheme="minorHAnsi" w:cstheme="minorHAnsi"/>
          <w:b/>
          <w:sz w:val="22"/>
          <w:szCs w:val="22"/>
          <w:lang w:val="es-MX"/>
        </w:rPr>
        <w:t>KATMANDÚ</w:t>
      </w:r>
    </w:p>
    <w:p w14:paraId="7B4D557F" w14:textId="4DE4C79B" w:rsidR="002E46C9" w:rsidRPr="009E7669" w:rsidRDefault="002E46C9" w:rsidP="002E46C9">
      <w:pPr>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A su llegada, bienvenida tradicional y traslado al hotel. Habitación disponible a partir de las 14</w:t>
      </w:r>
      <w:r w:rsidR="006E4729" w:rsidRPr="009E7669">
        <w:rPr>
          <w:rFonts w:asciiTheme="minorHAnsi" w:hAnsiTheme="minorHAnsi" w:cstheme="minorHAnsi"/>
          <w:bCs/>
          <w:sz w:val="22"/>
          <w:szCs w:val="22"/>
          <w:lang w:val="es-MX"/>
        </w:rPr>
        <w:t>:</w:t>
      </w:r>
      <w:r w:rsidRPr="009E7669">
        <w:rPr>
          <w:rFonts w:asciiTheme="minorHAnsi" w:hAnsiTheme="minorHAnsi" w:cstheme="minorHAnsi"/>
          <w:bCs/>
          <w:sz w:val="22"/>
          <w:szCs w:val="22"/>
          <w:lang w:val="es-MX"/>
        </w:rPr>
        <w:t xml:space="preserve">00 hrs. </w:t>
      </w:r>
      <w:r w:rsidR="00641983" w:rsidRPr="009E7669">
        <w:rPr>
          <w:rFonts w:asciiTheme="minorHAnsi" w:hAnsiTheme="minorHAnsi" w:cstheme="minorHAnsi"/>
          <w:bCs/>
          <w:sz w:val="22"/>
          <w:szCs w:val="22"/>
          <w:lang w:val="es-MX"/>
        </w:rPr>
        <w:t xml:space="preserve">Dependiendo de su hora de llegada, tarde </w:t>
      </w:r>
      <w:r w:rsidR="003879A1" w:rsidRPr="009E7669">
        <w:rPr>
          <w:rFonts w:asciiTheme="minorHAnsi" w:hAnsiTheme="minorHAnsi" w:cstheme="minorHAnsi"/>
          <w:bCs/>
          <w:sz w:val="22"/>
          <w:szCs w:val="22"/>
          <w:lang w:val="es-MX"/>
        </w:rPr>
        <w:t>día libre. Alojamiento.</w:t>
      </w:r>
    </w:p>
    <w:p w14:paraId="4695A61E" w14:textId="77777777" w:rsidR="000D5421" w:rsidRPr="009E7669" w:rsidRDefault="000D5421" w:rsidP="002E46C9">
      <w:pPr>
        <w:jc w:val="both"/>
        <w:rPr>
          <w:rFonts w:asciiTheme="minorHAnsi" w:hAnsiTheme="minorHAnsi" w:cstheme="minorHAnsi"/>
          <w:bCs/>
          <w:sz w:val="22"/>
          <w:szCs w:val="22"/>
          <w:lang w:val="es-MX"/>
        </w:rPr>
      </w:pPr>
    </w:p>
    <w:p w14:paraId="111F4C35" w14:textId="53931BDE" w:rsidR="002E46C9" w:rsidRDefault="002E46C9" w:rsidP="002E46C9">
      <w:pPr>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 xml:space="preserve">Katmandú, la capital de Nepal es una de las ciudades más antiguas del mundo. La parte antigua de la ciudad, con sus estrechas calles medievales y hermosos templos pequeños, se centra en la Plaza Durbar, en esta plaza, pueden encontrar templos de techo pagoda distintivos, esculturas de piedra, antiguos monasterios y monumentos históricos. </w:t>
      </w:r>
      <w:r w:rsidR="00806E6E">
        <w:rPr>
          <w:rFonts w:asciiTheme="minorHAnsi" w:hAnsiTheme="minorHAnsi" w:cstheme="minorHAnsi"/>
          <w:bCs/>
          <w:sz w:val="22"/>
          <w:szCs w:val="22"/>
          <w:lang w:val="es-MX"/>
        </w:rPr>
        <w:t>Almuerzo en un restaurante local.</w:t>
      </w:r>
    </w:p>
    <w:p w14:paraId="3108CE7D" w14:textId="77777777" w:rsidR="00806E6E" w:rsidRDefault="00806E6E" w:rsidP="002E46C9">
      <w:pPr>
        <w:jc w:val="both"/>
        <w:rPr>
          <w:rFonts w:asciiTheme="minorHAnsi" w:hAnsiTheme="minorHAnsi" w:cstheme="minorHAnsi"/>
          <w:bCs/>
          <w:sz w:val="22"/>
          <w:szCs w:val="22"/>
          <w:lang w:val="es-MX"/>
        </w:rPr>
      </w:pPr>
    </w:p>
    <w:p w14:paraId="039ACA11" w14:textId="77777777" w:rsidR="00806E6E" w:rsidRPr="009E7669" w:rsidRDefault="00806E6E" w:rsidP="00806E6E">
      <w:pPr>
        <w:autoSpaceDE w:val="0"/>
        <w:autoSpaceDN w:val="0"/>
        <w:adjustRightInd w:val="0"/>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Por la tarde visita a la Plaza Durbar, fue la plaza principal de la antigua Katmandú con el Palacio Hanuman Dhoka, construido por Pratap Malla, uno de los grandes amantes del arte que han gobernado Katmandú, como la residencia de las familias reales en el pasado. Mientras que el recinto del palacio real cubre un área grande, numerosos templos de distintos dioses y diosas hindúes rodean el palacio y permanecen bien conservados. Pasaremos por la Calle "Friki", lugar donde se relajaban los hippies, para visitar la Casa-Templo de la Kumari, la diosa-niña, una diosa viviente. Visita a la estupa Swayambhunath, se alza sobre una colina en el extremo suroeste de Katmandú. La estupa, es una cúpula de 20 metros de diámetro y de 32 metros de altura y está hecha de ladrillo y de tierra montada coronada por un pináculo de cobre dorado. Regreso al hotel. Alojamiento.</w:t>
      </w:r>
    </w:p>
    <w:p w14:paraId="6A7BE0BB" w14:textId="77777777" w:rsidR="002E46C9" w:rsidRPr="009E7669" w:rsidRDefault="002E46C9" w:rsidP="002E46C9">
      <w:pPr>
        <w:autoSpaceDE w:val="0"/>
        <w:autoSpaceDN w:val="0"/>
        <w:adjustRightInd w:val="0"/>
        <w:jc w:val="both"/>
        <w:rPr>
          <w:rFonts w:asciiTheme="minorHAnsi" w:hAnsiTheme="minorHAnsi" w:cstheme="minorHAnsi"/>
          <w:bCs/>
          <w:sz w:val="22"/>
          <w:szCs w:val="22"/>
          <w:lang w:val="es-MX"/>
        </w:rPr>
      </w:pPr>
    </w:p>
    <w:p w14:paraId="45550F81" w14:textId="0D3BE97D" w:rsidR="00901EA0" w:rsidRPr="009E7669" w:rsidRDefault="00D025B6" w:rsidP="00806E6E">
      <w:pPr>
        <w:autoSpaceDE w:val="0"/>
        <w:autoSpaceDN w:val="0"/>
        <w:adjustRightInd w:val="0"/>
        <w:jc w:val="both"/>
        <w:rPr>
          <w:rFonts w:asciiTheme="minorHAnsi" w:hAnsiTheme="minorHAnsi" w:cstheme="minorHAnsi"/>
          <w:b/>
          <w:sz w:val="22"/>
          <w:szCs w:val="22"/>
          <w:lang w:val="es-MX"/>
        </w:rPr>
      </w:pPr>
      <w:r w:rsidRPr="009E7669">
        <w:rPr>
          <w:rFonts w:ascii="Calibri" w:hAnsi="Calibri" w:cs="Calibri"/>
          <w:b/>
          <w:sz w:val="22"/>
          <w:szCs w:val="22"/>
          <w:lang w:val="es-MX" w:eastAsia="ar-SA"/>
        </w:rPr>
        <w:t>DIA</w:t>
      </w:r>
      <w:r w:rsidR="002E46C9" w:rsidRPr="009E7669">
        <w:rPr>
          <w:rFonts w:asciiTheme="minorHAnsi" w:hAnsiTheme="minorHAnsi" w:cstheme="minorHAnsi"/>
          <w:b/>
          <w:sz w:val="22"/>
          <w:szCs w:val="22"/>
          <w:lang w:val="es-MX"/>
        </w:rPr>
        <w:t xml:space="preserve"> </w:t>
      </w:r>
      <w:r w:rsidR="00641983" w:rsidRPr="009E7669">
        <w:rPr>
          <w:rFonts w:asciiTheme="minorHAnsi" w:hAnsiTheme="minorHAnsi" w:cstheme="minorHAnsi"/>
          <w:b/>
          <w:sz w:val="22"/>
          <w:szCs w:val="22"/>
          <w:lang w:val="es-MX"/>
        </w:rPr>
        <w:t xml:space="preserve">2, </w:t>
      </w:r>
      <w:r w:rsidR="00806E6E">
        <w:rPr>
          <w:rFonts w:asciiTheme="minorHAnsi" w:hAnsiTheme="minorHAnsi" w:cstheme="minorHAnsi"/>
          <w:b/>
          <w:sz w:val="22"/>
          <w:szCs w:val="22"/>
          <w:lang w:val="es-MX"/>
        </w:rPr>
        <w:t>SEPTIEMBRE 17</w:t>
      </w:r>
      <w:r w:rsidR="002E46C9" w:rsidRPr="009E7669">
        <w:rPr>
          <w:rFonts w:asciiTheme="minorHAnsi" w:hAnsiTheme="minorHAnsi" w:cstheme="minorHAnsi"/>
          <w:b/>
          <w:sz w:val="22"/>
          <w:szCs w:val="22"/>
          <w:lang w:val="es-MX"/>
        </w:rPr>
        <w:t>: KATMANDÚ</w:t>
      </w:r>
      <w:r w:rsidR="00DD3D10" w:rsidRPr="009E7669">
        <w:rPr>
          <w:rFonts w:asciiTheme="minorHAnsi" w:hAnsiTheme="minorHAnsi" w:cstheme="minorHAnsi"/>
          <w:b/>
          <w:sz w:val="22"/>
          <w:szCs w:val="22"/>
          <w:lang w:val="es-MX"/>
        </w:rPr>
        <w:t xml:space="preserve"> – PARO – THIMPU</w:t>
      </w:r>
    </w:p>
    <w:p w14:paraId="350B8E7E" w14:textId="77777777" w:rsidR="005662CF" w:rsidRPr="009E7669" w:rsidRDefault="002E46C9" w:rsidP="00DD3D10">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bCs/>
          <w:color w:val="000000"/>
          <w:sz w:val="22"/>
          <w:szCs w:val="22"/>
          <w:lang w:val="es-MX"/>
        </w:rPr>
        <w:t xml:space="preserve">Desayuno. </w:t>
      </w:r>
      <w:r w:rsidR="00DD3D10" w:rsidRPr="009E7669">
        <w:rPr>
          <w:rFonts w:asciiTheme="minorHAnsi" w:hAnsiTheme="minorHAnsi" w:cstheme="minorHAnsi"/>
          <w:sz w:val="22"/>
          <w:szCs w:val="22"/>
          <w:lang w:val="es-MX"/>
        </w:rPr>
        <w:t xml:space="preserve">Por la mañana traslado al aeropuerto para su vuelo hacia Paro, Bután. </w:t>
      </w:r>
    </w:p>
    <w:p w14:paraId="193897E5" w14:textId="30538A14" w:rsidR="00806E6E" w:rsidRDefault="00DD3D10" w:rsidP="00C27F34">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A su llegada en Paro, será</w:t>
      </w:r>
      <w:r w:rsidR="005662CF" w:rsidRPr="009E7669">
        <w:rPr>
          <w:rFonts w:asciiTheme="minorHAnsi" w:hAnsiTheme="minorHAnsi" w:cstheme="minorHAnsi"/>
          <w:sz w:val="22"/>
          <w:szCs w:val="22"/>
          <w:lang w:val="es-MX"/>
        </w:rPr>
        <w:t>n</w:t>
      </w:r>
      <w:r w:rsidRPr="009E7669">
        <w:rPr>
          <w:rFonts w:asciiTheme="minorHAnsi" w:hAnsiTheme="minorHAnsi" w:cstheme="minorHAnsi"/>
          <w:sz w:val="22"/>
          <w:szCs w:val="22"/>
          <w:lang w:val="es-MX"/>
        </w:rPr>
        <w:t xml:space="preserve"> recibido</w:t>
      </w:r>
      <w:r w:rsidR="005662CF" w:rsidRPr="009E7669">
        <w:rPr>
          <w:rFonts w:asciiTheme="minorHAnsi" w:hAnsiTheme="minorHAnsi" w:cstheme="minorHAnsi"/>
          <w:sz w:val="22"/>
          <w:szCs w:val="22"/>
          <w:lang w:val="es-MX"/>
        </w:rPr>
        <w:t xml:space="preserve">s </w:t>
      </w:r>
      <w:r w:rsidRPr="009E7669">
        <w:rPr>
          <w:rFonts w:asciiTheme="minorHAnsi" w:hAnsiTheme="minorHAnsi" w:cstheme="minorHAnsi"/>
          <w:sz w:val="22"/>
          <w:szCs w:val="22"/>
          <w:lang w:val="es-MX"/>
        </w:rPr>
        <w:t xml:space="preserve">con una bienvenida tradicional. Salida por carretera hacia Thimphu </w:t>
      </w:r>
      <w:r w:rsidR="005662CF"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1h</w:t>
      </w:r>
      <w:r w:rsidR="005662CF"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30mins</w:t>
      </w:r>
      <w:r w:rsidR="005662CF"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 xml:space="preserve">, la capital del país del Himalaya y la ciudad más grande. El camino hacia Thimphu primero sigue el Pa-chu (río) hasta la confluencia donde el Thimphu une. En ruta parada en Chuzom, la confluencia de los ríos Thimphu y Paro. Tres estilos diferentes de estupas; tibetanos, nepalíes y butaneses adornan esta confluencia. Mas tarde visita del Tschogang Lhakhang, “El templo del excelente caballo”, que es un templo privado, construido en el siglo XV, como resultado de la visita de Balaha, el excelente caballo, una manifestación de Chenrezig, el Buda compasivo. </w:t>
      </w:r>
      <w:r w:rsidR="0014085F" w:rsidRPr="009E7669">
        <w:rPr>
          <w:rFonts w:asciiTheme="minorHAnsi" w:hAnsiTheme="minorHAnsi" w:cstheme="minorHAnsi"/>
          <w:sz w:val="22"/>
          <w:szCs w:val="22"/>
          <w:lang w:val="es-MX"/>
        </w:rPr>
        <w:t>A</w:t>
      </w:r>
      <w:r w:rsidRPr="009E7669">
        <w:rPr>
          <w:rFonts w:asciiTheme="minorHAnsi" w:hAnsiTheme="minorHAnsi" w:cstheme="minorHAnsi"/>
          <w:sz w:val="22"/>
          <w:szCs w:val="22"/>
          <w:lang w:val="es-MX"/>
        </w:rPr>
        <w:t>lmuerzo incluido en restaurante local</w:t>
      </w:r>
      <w:r w:rsidR="0014085F" w:rsidRPr="009E7669">
        <w:rPr>
          <w:rFonts w:asciiTheme="minorHAnsi" w:hAnsiTheme="minorHAnsi" w:cstheme="minorHAnsi"/>
          <w:sz w:val="22"/>
          <w:szCs w:val="22"/>
          <w:lang w:val="es-MX"/>
        </w:rPr>
        <w:t xml:space="preserve">. </w:t>
      </w:r>
    </w:p>
    <w:p w14:paraId="5D263C21" w14:textId="77777777" w:rsidR="00C27F34" w:rsidRPr="00C27F34" w:rsidRDefault="00C27F34" w:rsidP="00C27F34">
      <w:pPr>
        <w:autoSpaceDE w:val="0"/>
        <w:autoSpaceDN w:val="0"/>
        <w:adjustRightInd w:val="0"/>
        <w:jc w:val="both"/>
        <w:rPr>
          <w:rFonts w:asciiTheme="minorHAnsi" w:hAnsiTheme="minorHAnsi" w:cstheme="minorHAnsi"/>
          <w:sz w:val="22"/>
          <w:szCs w:val="22"/>
          <w:lang w:val="es-MX"/>
        </w:rPr>
      </w:pPr>
    </w:p>
    <w:p w14:paraId="3407316E" w14:textId="63542506" w:rsidR="00806E6E" w:rsidRPr="00C27F34" w:rsidRDefault="00C27F34" w:rsidP="0014085F">
      <w:pPr>
        <w:autoSpaceDE w:val="0"/>
        <w:autoSpaceDN w:val="0"/>
        <w:adjustRightInd w:val="0"/>
        <w:jc w:val="both"/>
        <w:rPr>
          <w:rFonts w:asciiTheme="minorHAnsi" w:hAnsiTheme="minorHAnsi" w:cstheme="minorHAnsi"/>
          <w:sz w:val="22"/>
          <w:szCs w:val="22"/>
          <w:lang w:val="es-MX"/>
        </w:rPr>
      </w:pPr>
      <w:r>
        <w:rPr>
          <w:rFonts w:asciiTheme="minorHAnsi" w:hAnsiTheme="minorHAnsi" w:cstheme="minorHAnsi"/>
          <w:sz w:val="22"/>
          <w:szCs w:val="22"/>
          <w:lang w:val="es-ES"/>
        </w:rPr>
        <w:t>Más tarde, p</w:t>
      </w:r>
      <w:r w:rsidRPr="00C27F34">
        <w:rPr>
          <w:rFonts w:asciiTheme="minorHAnsi" w:hAnsiTheme="minorHAnsi" w:cstheme="minorHAnsi"/>
          <w:sz w:val="22"/>
          <w:szCs w:val="22"/>
          <w:lang w:val="es-ES"/>
        </w:rPr>
        <w:t>resenci</w:t>
      </w:r>
      <w:r>
        <w:rPr>
          <w:rFonts w:asciiTheme="minorHAnsi" w:hAnsiTheme="minorHAnsi" w:cstheme="minorHAnsi"/>
          <w:sz w:val="22"/>
          <w:szCs w:val="22"/>
          <w:lang w:val="es-ES"/>
        </w:rPr>
        <w:t>an</w:t>
      </w:r>
      <w:r w:rsidRPr="00C27F34">
        <w:rPr>
          <w:rFonts w:asciiTheme="minorHAnsi" w:hAnsiTheme="minorHAnsi" w:cstheme="minorHAnsi"/>
          <w:sz w:val="22"/>
          <w:szCs w:val="22"/>
          <w:lang w:val="es-ES"/>
        </w:rPr>
        <w:t xml:space="preserve"> el Thimphu Drubchen en Trashichhoe Dzong, que también se conoce comúnmente como Thimphu Dromchoe. El festival de un día de duración se</w:t>
      </w:r>
      <w:r w:rsidRPr="00C27F34">
        <w:rPr>
          <w:rFonts w:asciiTheme="minorHAnsi" w:hAnsiTheme="minorHAnsi" w:cstheme="minorHAnsi"/>
          <w:sz w:val="22"/>
          <w:szCs w:val="22"/>
          <w:lang w:val="es-ES"/>
        </w:rPr>
        <w:t xml:space="preserve"> </w:t>
      </w:r>
      <w:r w:rsidRPr="00C27F34">
        <w:rPr>
          <w:rFonts w:asciiTheme="minorHAnsi" w:hAnsiTheme="minorHAnsi" w:cstheme="minorHAnsi"/>
          <w:sz w:val="22"/>
          <w:szCs w:val="22"/>
          <w:lang w:val="es-ES"/>
        </w:rPr>
        <w:t>remonta al siglo XVII. Fue introducido por primera vez por Kuenga Gyeltshen en 1710, quien fue reconocido como la reencarnación de Jampel Dorji, hijo de Zhabdrung Nawang Namgyel. El Drubchen muestra las danzas sagradas dedicadas a la principal deidad protectora de Bután, Palden Lhamo. Cuenta la leyenda que la deidad Pelden Lhamo se apareció ante Kuenga Gyeltshen y realizó las danzas mientras él estaba en meditación. A partir de estas danzas, Kuenga Gyaltshen inició el Dromchoe. Durante Thimphu Drubchen se realizan danzas de máscaras conocidas como cham y danzas folclóricas para bendecir a los espectadores, enseñarles el dharma budista, protegerlos de la desgracia y exorcizar todo mal. Se cree que se gana mérito asistiendo a estos festivales. Las danzas invocan a las deidades para borrar las desgracias, aumentar la buena suerte y conceder deseos personales. Traslado al hotel. Cena incluida.</w:t>
      </w:r>
      <w:r>
        <w:rPr>
          <w:rFonts w:asciiTheme="minorHAnsi" w:hAnsiTheme="minorHAnsi" w:cstheme="minorHAnsi"/>
          <w:sz w:val="22"/>
          <w:szCs w:val="22"/>
          <w:lang w:val="es-ES"/>
        </w:rPr>
        <w:t xml:space="preserve"> Alojamiento.</w:t>
      </w:r>
    </w:p>
    <w:p w14:paraId="08635737" w14:textId="77777777" w:rsidR="00806E6E" w:rsidRDefault="00806E6E" w:rsidP="0014085F">
      <w:pPr>
        <w:autoSpaceDE w:val="0"/>
        <w:autoSpaceDN w:val="0"/>
        <w:adjustRightInd w:val="0"/>
        <w:jc w:val="both"/>
        <w:rPr>
          <w:rFonts w:asciiTheme="minorHAnsi" w:hAnsiTheme="minorHAnsi" w:cstheme="minorHAnsi"/>
          <w:sz w:val="22"/>
          <w:szCs w:val="22"/>
          <w:lang w:val="es-MX"/>
        </w:rPr>
      </w:pPr>
    </w:p>
    <w:p w14:paraId="44C01197" w14:textId="3DC2E666" w:rsidR="009E7669" w:rsidRPr="009E7669" w:rsidRDefault="009E7669" w:rsidP="00DD3D10">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b/>
          <w:bCs/>
          <w:sz w:val="22"/>
          <w:szCs w:val="22"/>
          <w:lang w:val="es-MX"/>
        </w:rPr>
        <w:t xml:space="preserve">DÍA </w:t>
      </w:r>
      <w:r w:rsidR="00C27F34">
        <w:rPr>
          <w:rFonts w:asciiTheme="minorHAnsi" w:hAnsiTheme="minorHAnsi" w:cstheme="minorHAnsi"/>
          <w:b/>
          <w:bCs/>
          <w:sz w:val="22"/>
          <w:szCs w:val="22"/>
          <w:lang w:val="es-MX"/>
        </w:rPr>
        <w:t>3</w:t>
      </w:r>
      <w:r w:rsidRPr="009E7669">
        <w:rPr>
          <w:rFonts w:asciiTheme="minorHAnsi" w:hAnsiTheme="minorHAnsi" w:cstheme="minorHAnsi"/>
          <w:b/>
          <w:bCs/>
          <w:sz w:val="22"/>
          <w:szCs w:val="22"/>
          <w:lang w:val="es-MX"/>
        </w:rPr>
        <w:t xml:space="preserve">, </w:t>
      </w:r>
      <w:r w:rsidR="00C27F34">
        <w:rPr>
          <w:rFonts w:asciiTheme="minorHAnsi" w:hAnsiTheme="minorHAnsi" w:cstheme="minorHAnsi"/>
          <w:b/>
          <w:bCs/>
          <w:sz w:val="22"/>
          <w:szCs w:val="22"/>
          <w:lang w:val="es-MX"/>
        </w:rPr>
        <w:t>SEPTIEMBRE 18</w:t>
      </w:r>
      <w:r w:rsidRPr="009E7669">
        <w:rPr>
          <w:rFonts w:asciiTheme="minorHAnsi" w:hAnsiTheme="minorHAnsi" w:cstheme="minorHAnsi"/>
          <w:b/>
          <w:bCs/>
          <w:sz w:val="22"/>
          <w:szCs w:val="22"/>
          <w:lang w:val="es-MX"/>
        </w:rPr>
        <w:t>: THIMPU</w:t>
      </w:r>
    </w:p>
    <w:p w14:paraId="74597920" w14:textId="77777777" w:rsidR="006832E6" w:rsidRDefault="009E7669" w:rsidP="006832E6">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w:t>
      </w:r>
      <w:r w:rsidRPr="009E7669">
        <w:rPr>
          <w:rFonts w:asciiTheme="minorHAnsi" w:hAnsiTheme="minorHAnsi" w:cstheme="minorHAnsi"/>
          <w:color w:val="000000"/>
          <w:sz w:val="22"/>
          <w:szCs w:val="22"/>
          <w:lang w:val="es-MX"/>
        </w:rPr>
        <w:t xml:space="preserve">Por la mañana visita </w:t>
      </w:r>
      <w:r w:rsidR="00C27F34">
        <w:rPr>
          <w:rFonts w:asciiTheme="minorHAnsi" w:hAnsiTheme="minorHAnsi" w:cstheme="minorHAnsi"/>
          <w:color w:val="000000"/>
          <w:sz w:val="22"/>
          <w:szCs w:val="22"/>
          <w:lang w:val="es-MX"/>
        </w:rPr>
        <w:t xml:space="preserve">a </w:t>
      </w:r>
      <w:r w:rsidR="00C27F34" w:rsidRPr="009E7669">
        <w:rPr>
          <w:rFonts w:asciiTheme="minorHAnsi" w:hAnsiTheme="minorHAnsi" w:cstheme="minorHAnsi"/>
          <w:color w:val="000000"/>
          <w:sz w:val="22"/>
          <w:szCs w:val="22"/>
          <w:lang w:val="es-MX"/>
        </w:rPr>
        <w:t>Buddha Point (Kuensel Phodrang) que tiene una de las estatuas de Buda más grandes del país de 169 pies (51,5 m), hecha de bronce y dorada en oro. Los visitantes también pueden obtener una buena vista general del valle de Thimphu desde este punto.</w:t>
      </w:r>
      <w:r w:rsidR="00C27F34">
        <w:rPr>
          <w:rFonts w:asciiTheme="minorHAnsi" w:hAnsiTheme="minorHAnsi" w:cstheme="minorHAnsi"/>
          <w:color w:val="000000"/>
          <w:sz w:val="22"/>
          <w:szCs w:val="22"/>
          <w:lang w:val="es-MX"/>
        </w:rPr>
        <w:t xml:space="preserve"> Mientras disfrutan de las vistas pueden meditar, tomar una taza de café o té. </w:t>
      </w:r>
      <w:r w:rsidR="006832E6">
        <w:rPr>
          <w:rFonts w:asciiTheme="minorHAnsi" w:hAnsiTheme="minorHAnsi" w:cstheme="minorHAnsi"/>
          <w:color w:val="000000"/>
          <w:sz w:val="22"/>
          <w:szCs w:val="22"/>
          <w:lang w:val="es-MX"/>
        </w:rPr>
        <w:t>Después,</w:t>
      </w:r>
      <w:r w:rsidR="006832E6" w:rsidRPr="006832E6">
        <w:rPr>
          <w:rFonts w:asciiTheme="minorHAnsi" w:hAnsiTheme="minorHAnsi" w:cstheme="minorHAnsi"/>
          <w:sz w:val="22"/>
          <w:szCs w:val="22"/>
          <w:lang w:val="es-MX"/>
        </w:rPr>
        <w:t xml:space="preserve"> caminata del "Sendero Natural de Buda" desde Buddha Point hasta Changangkha Lhakhang (caminata fácil de 2 horas). Esta caminata es la más popular para ver a los lugareños de Bután y, al mismo tiempo, disfrutar de</w:t>
      </w:r>
      <w:r w:rsidR="006832E6">
        <w:rPr>
          <w:rFonts w:asciiTheme="minorHAnsi" w:hAnsiTheme="minorHAnsi" w:cstheme="minorHAnsi"/>
          <w:sz w:val="22"/>
          <w:szCs w:val="22"/>
          <w:lang w:val="es-MX"/>
        </w:rPr>
        <w:t>l</w:t>
      </w:r>
      <w:r w:rsidR="006832E6" w:rsidRPr="006832E6">
        <w:rPr>
          <w:rFonts w:asciiTheme="minorHAnsi" w:hAnsiTheme="minorHAnsi" w:cstheme="minorHAnsi"/>
          <w:sz w:val="22"/>
          <w:szCs w:val="22"/>
          <w:lang w:val="es-MX"/>
        </w:rPr>
        <w:t xml:space="preserve"> bosque. Al recorrer el sendero, miles de banderas de oración le darán la bienvenida y un bosque prístino de pinos, abedules y rododendros le dará la bienvenida. Con un poco de suerte, podrá encontrar algunos faisanes y barrenadores salvajes. El sendero está bien mantenido y en algunos puntos se han instalado miradores desde donde se puede disfrutar de una vista espectacular del valle de Thimphu. El sendero termina en Changangkha Lhakhang (No se puede visitar). </w:t>
      </w:r>
    </w:p>
    <w:p w14:paraId="40976203" w14:textId="77777777" w:rsidR="006832E6" w:rsidRDefault="006832E6" w:rsidP="006832E6">
      <w:pPr>
        <w:autoSpaceDE w:val="0"/>
        <w:autoSpaceDN w:val="0"/>
        <w:adjustRightInd w:val="0"/>
        <w:jc w:val="both"/>
        <w:rPr>
          <w:rFonts w:asciiTheme="minorHAnsi" w:hAnsiTheme="minorHAnsi" w:cstheme="minorHAnsi"/>
          <w:sz w:val="22"/>
          <w:szCs w:val="22"/>
          <w:lang w:val="es-MX"/>
        </w:rPr>
      </w:pPr>
    </w:p>
    <w:p w14:paraId="005DABD1" w14:textId="77777777" w:rsidR="006832E6" w:rsidRDefault="006832E6" w:rsidP="006832E6">
      <w:pPr>
        <w:autoSpaceDE w:val="0"/>
        <w:autoSpaceDN w:val="0"/>
        <w:adjustRightInd w:val="0"/>
        <w:jc w:val="both"/>
        <w:rPr>
          <w:rFonts w:asciiTheme="minorHAnsi" w:hAnsiTheme="minorHAnsi" w:cstheme="minorHAnsi"/>
          <w:sz w:val="22"/>
          <w:szCs w:val="22"/>
          <w:lang w:val="es-MX"/>
        </w:rPr>
      </w:pPr>
      <w:r w:rsidRPr="006832E6">
        <w:rPr>
          <w:rFonts w:asciiTheme="minorHAnsi" w:hAnsiTheme="minorHAnsi" w:cstheme="minorHAnsi"/>
          <w:sz w:val="22"/>
          <w:szCs w:val="22"/>
          <w:lang w:val="es-MX"/>
        </w:rPr>
        <w:t>Mas tarde explore Kaja Throm, un espacio vibrante y dinámico que ofrece una amplia gama de productos y experiencias. El mercado está organizado en varias secciones, cada una con diferentes tipos de bienes y servicios. El mercado fue diseñado para ofrecer un espacio dedicado a agricultores y productores locales</w:t>
      </w:r>
      <w:r w:rsidRPr="006832E6">
        <w:rPr>
          <w:rFonts w:asciiTheme="minorHAnsi" w:hAnsiTheme="minorHAnsi" w:cstheme="minorHAnsi"/>
          <w:sz w:val="22"/>
          <w:szCs w:val="22"/>
          <w:lang w:val="es-MX"/>
        </w:rPr>
        <w:t xml:space="preserve"> </w:t>
      </w:r>
      <w:r w:rsidRPr="006832E6">
        <w:rPr>
          <w:rFonts w:asciiTheme="minorHAnsi" w:hAnsiTheme="minorHAnsi" w:cstheme="minorHAnsi"/>
          <w:sz w:val="22"/>
          <w:szCs w:val="22"/>
          <w:lang w:val="es-MX"/>
        </w:rPr>
        <w:t xml:space="preserve">donde puedan vender sus productos, promover la agricultura local y apoyar el sustento de las comunidades rurales. </w:t>
      </w:r>
    </w:p>
    <w:p w14:paraId="0AD89B9E" w14:textId="77777777" w:rsidR="006832E6" w:rsidRDefault="006832E6" w:rsidP="006832E6">
      <w:pPr>
        <w:autoSpaceDE w:val="0"/>
        <w:autoSpaceDN w:val="0"/>
        <w:adjustRightInd w:val="0"/>
        <w:jc w:val="both"/>
        <w:rPr>
          <w:rFonts w:asciiTheme="minorHAnsi" w:hAnsiTheme="minorHAnsi" w:cstheme="minorHAnsi"/>
          <w:sz w:val="22"/>
          <w:szCs w:val="22"/>
          <w:lang w:val="es-MX"/>
        </w:rPr>
      </w:pPr>
    </w:p>
    <w:p w14:paraId="626D6F4E" w14:textId="77777777" w:rsidR="00153CF3" w:rsidRDefault="006832E6" w:rsidP="006832E6">
      <w:pPr>
        <w:autoSpaceDE w:val="0"/>
        <w:autoSpaceDN w:val="0"/>
        <w:adjustRightInd w:val="0"/>
        <w:jc w:val="both"/>
        <w:rPr>
          <w:rFonts w:asciiTheme="minorHAnsi" w:hAnsiTheme="minorHAnsi" w:cstheme="minorHAnsi"/>
          <w:sz w:val="22"/>
          <w:szCs w:val="22"/>
          <w:lang w:val="es-MX"/>
        </w:rPr>
      </w:pPr>
      <w:r w:rsidRPr="006832E6">
        <w:rPr>
          <w:rFonts w:asciiTheme="minorHAnsi" w:hAnsiTheme="minorHAnsi" w:cstheme="minorHAnsi"/>
          <w:color w:val="000000"/>
          <w:sz w:val="22"/>
          <w:szCs w:val="22"/>
          <w:lang w:val="es-MX"/>
        </w:rPr>
        <w:t>Después almuerzo incluido en restaurante local, visitaremos Simply Bhutan, un museo 'viviente' interactivo que brinda una introducción rápida a varios aspectos de la vida tradicional en Bután. Los visitantes son recibidos con un</w:t>
      </w:r>
      <w:r>
        <w:rPr>
          <w:rFonts w:asciiTheme="minorHAnsi" w:hAnsiTheme="minorHAnsi" w:cstheme="minorHAnsi"/>
          <w:color w:val="000000"/>
          <w:sz w:val="22"/>
          <w:szCs w:val="22"/>
          <w:lang w:val="es-MX"/>
        </w:rPr>
        <w:t xml:space="preserve">a copita de </w:t>
      </w:r>
      <w:r w:rsidRPr="006832E6">
        <w:rPr>
          <w:rFonts w:asciiTheme="minorHAnsi" w:hAnsiTheme="minorHAnsi" w:cstheme="minorHAnsi"/>
          <w:color w:val="000000"/>
          <w:sz w:val="22"/>
          <w:szCs w:val="22"/>
          <w:lang w:val="es-MX"/>
        </w:rPr>
        <w:t xml:space="preserve">arra (licor de arroz) local, antes de </w:t>
      </w:r>
      <w:r>
        <w:rPr>
          <w:rFonts w:asciiTheme="minorHAnsi" w:hAnsiTheme="minorHAnsi" w:cstheme="minorHAnsi"/>
          <w:color w:val="000000"/>
          <w:sz w:val="22"/>
          <w:szCs w:val="22"/>
          <w:lang w:val="es-MX"/>
        </w:rPr>
        <w:t>recorrer el museo</w:t>
      </w:r>
      <w:r w:rsidRPr="006832E6">
        <w:rPr>
          <w:rFonts w:asciiTheme="minorHAnsi" w:hAnsiTheme="minorHAnsi" w:cstheme="minorHAnsi"/>
          <w:color w:val="000000"/>
          <w:sz w:val="22"/>
          <w:szCs w:val="22"/>
          <w:lang w:val="es-MX"/>
        </w:rPr>
        <w:t xml:space="preserve">. </w:t>
      </w:r>
      <w:r w:rsidRPr="006832E6">
        <w:rPr>
          <w:rFonts w:asciiTheme="minorHAnsi" w:hAnsiTheme="minorHAnsi" w:cstheme="minorHAnsi"/>
          <w:sz w:val="22"/>
          <w:szCs w:val="22"/>
          <w:lang w:val="es-MX"/>
        </w:rPr>
        <w:t xml:space="preserve">Por la tarde, paseo por el Estadio Changlimithang, enclavado en el corazón de Timbu, ofrece una hermosa perspectiva de la vibrante vida cotidiana de los butaneses. Ya sea en una tradicional competición de tiro con arco, un partido de fútbol o simplemente contemplando el hermoso horizonte de Timbu, los butaneses parecen haber dominado el arte de estar presentes, agradecidos y contentos con lo que tienen. Es un entorno verdaderamente apacible, que refleja la singular visión de vida de Bután a través de la filosofía de la Felicidad Nacional Bruta, que prioriza el bienestar sobre la riqueza </w:t>
      </w:r>
      <w:r w:rsidRPr="006832E6">
        <w:rPr>
          <w:rFonts w:asciiTheme="minorHAnsi" w:hAnsiTheme="minorHAnsi" w:cstheme="minorHAnsi"/>
          <w:sz w:val="22"/>
          <w:szCs w:val="22"/>
          <w:lang w:val="es-MX"/>
        </w:rPr>
        <w:lastRenderedPageBreak/>
        <w:t>material. Es el lugar perfecto para relajarse y disfrutar de la serena belleza del país, a la vez que comprende la profunda conexión entre la cultura butanesa y el deporte,</w:t>
      </w:r>
      <w:r w:rsidRPr="006832E6">
        <w:rPr>
          <w:rFonts w:asciiTheme="minorHAnsi" w:hAnsiTheme="minorHAnsi" w:cstheme="minorHAnsi"/>
          <w:sz w:val="22"/>
          <w:szCs w:val="22"/>
          <w:lang w:val="es-MX"/>
        </w:rPr>
        <w:t xml:space="preserve"> </w:t>
      </w:r>
      <w:r w:rsidRPr="006832E6">
        <w:rPr>
          <w:rFonts w:asciiTheme="minorHAnsi" w:hAnsiTheme="minorHAnsi" w:cstheme="minorHAnsi"/>
          <w:sz w:val="22"/>
          <w:szCs w:val="22"/>
          <w:lang w:val="es-MX"/>
        </w:rPr>
        <w:t>el ocio y la vida al aire libre. Cena incluida</w:t>
      </w:r>
      <w:r w:rsidR="00153CF3">
        <w:rPr>
          <w:rFonts w:asciiTheme="minorHAnsi" w:hAnsiTheme="minorHAnsi" w:cstheme="minorHAnsi"/>
          <w:sz w:val="22"/>
          <w:szCs w:val="22"/>
          <w:lang w:val="es-MX"/>
        </w:rPr>
        <w:t xml:space="preserve">. </w:t>
      </w:r>
      <w:r w:rsidRPr="006832E6">
        <w:rPr>
          <w:rFonts w:asciiTheme="minorHAnsi" w:hAnsiTheme="minorHAnsi" w:cstheme="minorHAnsi"/>
          <w:sz w:val="22"/>
          <w:szCs w:val="22"/>
          <w:lang w:val="es-MX"/>
        </w:rPr>
        <w:t>Alojamiento</w:t>
      </w:r>
      <w:r w:rsidR="00153CF3">
        <w:rPr>
          <w:rFonts w:asciiTheme="minorHAnsi" w:hAnsiTheme="minorHAnsi" w:cstheme="minorHAnsi"/>
          <w:sz w:val="22"/>
          <w:szCs w:val="22"/>
          <w:lang w:val="es-MX"/>
        </w:rPr>
        <w:t>.</w:t>
      </w:r>
    </w:p>
    <w:p w14:paraId="732420CB" w14:textId="77777777" w:rsidR="009E7669" w:rsidRPr="009E7669" w:rsidRDefault="009E7669" w:rsidP="00DD3D10">
      <w:pPr>
        <w:autoSpaceDE w:val="0"/>
        <w:autoSpaceDN w:val="0"/>
        <w:adjustRightInd w:val="0"/>
        <w:jc w:val="both"/>
        <w:rPr>
          <w:rFonts w:asciiTheme="minorHAnsi" w:hAnsiTheme="minorHAnsi" w:cstheme="minorHAnsi"/>
          <w:sz w:val="22"/>
          <w:szCs w:val="22"/>
          <w:lang w:val="es-MX"/>
        </w:rPr>
      </w:pPr>
    </w:p>
    <w:p w14:paraId="226C6215" w14:textId="670D5535" w:rsidR="00903D07"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153CF3">
        <w:rPr>
          <w:rFonts w:asciiTheme="minorHAnsi" w:hAnsiTheme="minorHAnsi" w:cstheme="minorHAnsi"/>
          <w:b/>
          <w:bCs/>
          <w:sz w:val="22"/>
          <w:szCs w:val="22"/>
          <w:lang w:val="es-MX"/>
        </w:rPr>
        <w:t>4</w:t>
      </w:r>
      <w:r w:rsidRPr="009E7669">
        <w:rPr>
          <w:rFonts w:asciiTheme="minorHAnsi" w:hAnsiTheme="minorHAnsi" w:cstheme="minorHAnsi"/>
          <w:b/>
          <w:bCs/>
          <w:sz w:val="22"/>
          <w:szCs w:val="22"/>
          <w:lang w:val="es-MX"/>
        </w:rPr>
        <w:t xml:space="preserve">, </w:t>
      </w:r>
      <w:r w:rsidR="00153CF3">
        <w:rPr>
          <w:rFonts w:asciiTheme="minorHAnsi" w:hAnsiTheme="minorHAnsi" w:cstheme="minorHAnsi"/>
          <w:b/>
          <w:bCs/>
          <w:sz w:val="22"/>
          <w:szCs w:val="22"/>
          <w:lang w:val="es-MX"/>
        </w:rPr>
        <w:t>SEPTIEMBRE 19</w:t>
      </w:r>
      <w:r w:rsidRPr="009E7669">
        <w:rPr>
          <w:rFonts w:asciiTheme="minorHAnsi" w:hAnsiTheme="minorHAnsi" w:cstheme="minorHAnsi"/>
          <w:b/>
          <w:bCs/>
          <w:sz w:val="22"/>
          <w:szCs w:val="22"/>
          <w:lang w:val="es-MX"/>
        </w:rPr>
        <w:t>: THIMPU</w:t>
      </w:r>
      <w:r w:rsidR="00903D07" w:rsidRPr="009E7669">
        <w:rPr>
          <w:rFonts w:asciiTheme="minorHAnsi" w:hAnsiTheme="minorHAnsi" w:cstheme="minorHAnsi"/>
          <w:b/>
          <w:bCs/>
          <w:sz w:val="22"/>
          <w:szCs w:val="22"/>
          <w:lang w:val="es-MX"/>
        </w:rPr>
        <w:t xml:space="preserve"> – </w:t>
      </w:r>
      <w:r w:rsidRPr="009E7669">
        <w:rPr>
          <w:rFonts w:asciiTheme="minorHAnsi" w:hAnsiTheme="minorHAnsi" w:cstheme="minorHAnsi"/>
          <w:b/>
          <w:bCs/>
          <w:sz w:val="22"/>
          <w:szCs w:val="22"/>
          <w:lang w:val="es-MX"/>
        </w:rPr>
        <w:t>PUNAKHA</w:t>
      </w:r>
    </w:p>
    <w:p w14:paraId="3651AB5D" w14:textId="77777777" w:rsidR="00153CF3" w:rsidRDefault="00DD3D10" w:rsidP="00CA2EC5">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w:t>
      </w:r>
      <w:r w:rsidR="00CA2EC5">
        <w:rPr>
          <w:rFonts w:asciiTheme="minorHAnsi" w:hAnsiTheme="minorHAnsi" w:cstheme="minorHAnsi"/>
          <w:sz w:val="22"/>
          <w:szCs w:val="22"/>
          <w:lang w:val="es-MX"/>
        </w:rPr>
        <w:t>S</w:t>
      </w:r>
      <w:r w:rsidRPr="009E7669">
        <w:rPr>
          <w:rFonts w:asciiTheme="minorHAnsi" w:hAnsiTheme="minorHAnsi" w:cstheme="minorHAnsi"/>
          <w:sz w:val="22"/>
          <w:szCs w:val="22"/>
          <w:lang w:val="es-MX"/>
        </w:rPr>
        <w:t>alida por carretera hacia Punakha (2hs</w:t>
      </w:r>
      <w:r w:rsidR="006F443A"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30</w:t>
      </w:r>
      <w:r w:rsidR="006F443A"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min) a través del Paso Dochu-la, que ofrece unas vistas impresionantes de la cordillera de l</w:t>
      </w:r>
      <w:r w:rsidR="006F443A" w:rsidRPr="009E7669">
        <w:rPr>
          <w:rFonts w:asciiTheme="minorHAnsi" w:hAnsiTheme="minorHAnsi" w:cstheme="minorHAnsi"/>
          <w:sz w:val="22"/>
          <w:szCs w:val="22"/>
          <w:lang w:val="es-MX"/>
        </w:rPr>
        <w:t>o</w:t>
      </w:r>
      <w:r w:rsidRPr="009E7669">
        <w:rPr>
          <w:rFonts w:asciiTheme="minorHAnsi" w:hAnsiTheme="minorHAnsi" w:cstheme="minorHAnsi"/>
          <w:sz w:val="22"/>
          <w:szCs w:val="22"/>
          <w:lang w:val="es-MX"/>
        </w:rPr>
        <w:t>s Himalayas. Si el cielo está despejado, se pueden ver los siguientes picos desde este paso (de izquierda a derecha): Masagang, Tsendagang, Terigang, Jejegangphugang, Kangphugang, Zongphugang, una montaña de mesa que domina la aislada región de Lunana</w:t>
      </w:r>
      <w:r w:rsidR="006F443A"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 xml:space="preserve"> finalmente Gangkar puensum, el pico más alto de Bután</w:t>
      </w:r>
      <w:r w:rsidR="006F443A"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 xml:space="preserve"> </w:t>
      </w:r>
    </w:p>
    <w:p w14:paraId="716AD272" w14:textId="66B9227C" w:rsidR="00153CF3" w:rsidRPr="00153CF3" w:rsidRDefault="00153CF3" w:rsidP="00CA2EC5">
      <w:pPr>
        <w:jc w:val="both"/>
        <w:rPr>
          <w:rFonts w:asciiTheme="minorHAnsi" w:hAnsiTheme="minorHAnsi" w:cstheme="minorHAnsi"/>
          <w:sz w:val="22"/>
          <w:szCs w:val="22"/>
          <w:lang w:val="es-MX"/>
        </w:rPr>
      </w:pPr>
      <w:r w:rsidRPr="00153CF3">
        <w:rPr>
          <w:rFonts w:asciiTheme="minorHAnsi" w:hAnsiTheme="minorHAnsi" w:cstheme="minorHAnsi"/>
          <w:color w:val="000000"/>
          <w:sz w:val="22"/>
          <w:szCs w:val="22"/>
          <w:lang w:val="es-MX"/>
        </w:rPr>
        <w:t>En la ruta Visita 108 Chortens o Druk Wangyal Chortens. En Bután, los pasos están marcados con un gran Chorten butanés y una bandera de oración. El paso de Dochula ofrece la vista más espectacular de las altas cumbres del Himalaya oriental en un día despejado. También disfrute de la singular actividad de izar la bandera de oración en el Paso de Dochu La. Se cree que, cuando sopla el viento, las oraciones y mantras escritos en las banderas se elevan al cielo, beneficiando a todos los seres. Los visitantes pueden comprar banderas de oración a vendedores locales y elegir un lugar para izarlas, con el majestuoso Himalaya como telón de fondo.</w:t>
      </w:r>
      <w:r w:rsidRPr="00153CF3">
        <w:rPr>
          <w:rFonts w:asciiTheme="minorHAnsi" w:hAnsiTheme="minorHAnsi" w:cstheme="minorHAnsi"/>
          <w:color w:val="000000"/>
          <w:sz w:val="22"/>
          <w:szCs w:val="22"/>
          <w:lang w:val="es-MX"/>
        </w:rPr>
        <w:t xml:space="preserve"> </w:t>
      </w:r>
      <w:r w:rsidRPr="00153CF3">
        <w:rPr>
          <w:rFonts w:asciiTheme="minorHAnsi" w:hAnsiTheme="minorHAnsi" w:cstheme="minorHAnsi"/>
          <w:color w:val="000000"/>
          <w:sz w:val="22"/>
          <w:szCs w:val="22"/>
          <w:lang w:val="es-MX"/>
        </w:rPr>
        <w:t>Esta actividad está llena de significado espiritual y se dice que trae buena fortuna tanto a quien las iza como a sus seres queridos. Continuaremos por carretera hacia Punakha, fue la antigua capital de Bután y sede del Gobierno hasta 1955, cuando la capital se trasladó a Thimphu.</w:t>
      </w:r>
    </w:p>
    <w:p w14:paraId="00EE669F" w14:textId="77777777" w:rsidR="00153CF3" w:rsidRDefault="00153CF3" w:rsidP="00CA2EC5">
      <w:pPr>
        <w:jc w:val="both"/>
        <w:rPr>
          <w:rFonts w:asciiTheme="minorHAnsi" w:hAnsiTheme="minorHAnsi" w:cstheme="minorHAnsi"/>
          <w:sz w:val="22"/>
          <w:szCs w:val="22"/>
          <w:lang w:val="es-MX"/>
        </w:rPr>
      </w:pPr>
    </w:p>
    <w:p w14:paraId="1358617A" w14:textId="368334BA" w:rsidR="00153CF3" w:rsidRDefault="00153CF3" w:rsidP="00153CF3">
      <w:pPr>
        <w:jc w:val="both"/>
        <w:rPr>
          <w:rFonts w:asciiTheme="minorHAnsi" w:hAnsiTheme="minorHAnsi" w:cstheme="minorHAnsi"/>
          <w:color w:val="000000"/>
          <w:sz w:val="22"/>
          <w:szCs w:val="22"/>
          <w:lang w:val="es-ES"/>
        </w:rPr>
      </w:pPr>
      <w:r>
        <w:rPr>
          <w:rFonts w:asciiTheme="minorHAnsi" w:hAnsiTheme="minorHAnsi" w:cstheme="minorHAnsi"/>
          <w:sz w:val="22"/>
          <w:szCs w:val="22"/>
          <w:lang w:val="es-MX"/>
        </w:rPr>
        <w:t xml:space="preserve">Asu llegada a Punakha, </w:t>
      </w:r>
      <w:r w:rsidRPr="00CA2EC5">
        <w:rPr>
          <w:rFonts w:asciiTheme="minorHAnsi" w:hAnsiTheme="minorHAnsi" w:cstheme="minorHAnsi"/>
          <w:color w:val="000000"/>
          <w:sz w:val="22"/>
          <w:szCs w:val="22"/>
          <w:lang w:val="es-ES"/>
        </w:rPr>
        <w:t xml:space="preserve">visita al convento de monjas Sangchhen Dorji Lhuendrup Lhakhang. Encaramado en una cresta entre pinos y con vistas a los valles de Punakha y Wangdue Phodrang, resplandecen las magníficas estructuras del templo Sangchhen Dorji Lhuendrup Lhakhang. El templo alberga una estatua principal de bronce de 4,2 metros de Avalokiteshvara (Chenrigzig chagtong chentong). Otras estatuas incluyen las de Gurú Padma Sambawa, Gautama Buda, Zhabdrung Ngawang Namgyel, Tsela Namsum, las 21 Taras y Tsepamay (Buda de la longevidad). La estatua de Avalokiteshvara, una de las más grandes del país, fue obra de artesanos butaneses íntegramente locales. El complejo del templo también alberga un centro permanente de educación superior y meditación para monjas, donde, además de formación religiosa, se imparten cursos de habilidades para la vida, como sastrería, bordado, fabricación de estatuas y pintura de thangkas. </w:t>
      </w:r>
      <w:r>
        <w:rPr>
          <w:rFonts w:asciiTheme="minorHAnsi" w:hAnsiTheme="minorHAnsi" w:cstheme="minorHAnsi"/>
          <w:color w:val="000000"/>
          <w:sz w:val="22"/>
          <w:szCs w:val="22"/>
          <w:lang w:val="es-ES"/>
        </w:rPr>
        <w:t xml:space="preserve">También </w:t>
      </w:r>
      <w:r w:rsidR="004E5238">
        <w:rPr>
          <w:rFonts w:asciiTheme="minorHAnsi" w:hAnsiTheme="minorHAnsi" w:cstheme="minorHAnsi"/>
          <w:color w:val="000000"/>
          <w:sz w:val="22"/>
          <w:szCs w:val="22"/>
          <w:lang w:val="es-ES"/>
        </w:rPr>
        <w:t>disfrute de una demostración de cocina seguida de un almuerzo tipo picnic cerca de la orilla del río.</w:t>
      </w:r>
    </w:p>
    <w:p w14:paraId="57C9A6B5" w14:textId="4C274A54" w:rsidR="00CA2EC5" w:rsidRPr="00153CF3" w:rsidRDefault="004E5238" w:rsidP="00CA2EC5">
      <w:pPr>
        <w:jc w:val="both"/>
        <w:rPr>
          <w:rFonts w:asciiTheme="minorHAnsi" w:hAnsiTheme="minorHAnsi" w:cstheme="minorHAnsi"/>
          <w:sz w:val="22"/>
          <w:szCs w:val="22"/>
          <w:lang w:val="es-ES"/>
        </w:rPr>
      </w:pPr>
      <w:r>
        <w:rPr>
          <w:rFonts w:asciiTheme="minorHAnsi" w:hAnsiTheme="minorHAnsi" w:cstheme="minorHAnsi"/>
          <w:sz w:val="22"/>
          <w:szCs w:val="22"/>
          <w:lang w:val="es-ES"/>
        </w:rPr>
        <w:t>Visita de la Punakha Dzong, casa de invierno de la comunidad monástica central y uno de los monasterios más atractivos e históricos del país, situado en una tierra donde los ríos se encuentran. Visita el Puente Colgante de Punakha, el más largo de Bután, con 180 m de longitud, es un lugar ideal para tomar fotografías. Regreso al hotel. Cena. Alojamiento.</w:t>
      </w:r>
    </w:p>
    <w:p w14:paraId="0D9A6E3D" w14:textId="77777777" w:rsidR="00CA2EC5" w:rsidRDefault="00CA2EC5" w:rsidP="00CA2EC5">
      <w:pPr>
        <w:jc w:val="both"/>
        <w:rPr>
          <w:rFonts w:asciiTheme="minorHAnsi" w:hAnsiTheme="minorHAnsi" w:cstheme="minorHAnsi"/>
          <w:sz w:val="22"/>
          <w:szCs w:val="22"/>
          <w:lang w:val="es-MX"/>
        </w:rPr>
      </w:pPr>
    </w:p>
    <w:p w14:paraId="0F69E20C" w14:textId="24AB06DD" w:rsidR="004E5238" w:rsidRPr="009E7669" w:rsidRDefault="004E5238" w:rsidP="004E5238">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Pr>
          <w:rFonts w:asciiTheme="minorHAnsi" w:hAnsiTheme="minorHAnsi" w:cstheme="minorHAnsi"/>
          <w:b/>
          <w:bCs/>
          <w:sz w:val="22"/>
          <w:szCs w:val="22"/>
          <w:lang w:val="es-MX"/>
        </w:rPr>
        <w:t>5</w:t>
      </w:r>
      <w:r w:rsidRPr="009E7669">
        <w:rPr>
          <w:rFonts w:asciiTheme="minorHAnsi" w:hAnsiTheme="minorHAnsi" w:cstheme="minorHAnsi"/>
          <w:b/>
          <w:bCs/>
          <w:sz w:val="22"/>
          <w:szCs w:val="22"/>
          <w:lang w:val="es-MX"/>
        </w:rPr>
        <w:t xml:space="preserve">, </w:t>
      </w:r>
      <w:r>
        <w:rPr>
          <w:rFonts w:asciiTheme="minorHAnsi" w:hAnsiTheme="minorHAnsi" w:cstheme="minorHAnsi"/>
          <w:b/>
          <w:bCs/>
          <w:sz w:val="22"/>
          <w:szCs w:val="22"/>
          <w:lang w:val="es-MX"/>
        </w:rPr>
        <w:t>SEPTIEMBRE 20</w:t>
      </w:r>
      <w:r w:rsidRPr="009E7669">
        <w:rPr>
          <w:rFonts w:asciiTheme="minorHAnsi" w:hAnsiTheme="minorHAnsi" w:cstheme="minorHAnsi"/>
          <w:b/>
          <w:bCs/>
          <w:sz w:val="22"/>
          <w:szCs w:val="22"/>
          <w:lang w:val="es-MX"/>
        </w:rPr>
        <w:t>: PUNAKHA</w:t>
      </w:r>
    </w:p>
    <w:p w14:paraId="7A5A7FF1" w14:textId="2DA51279" w:rsidR="004E5238" w:rsidRPr="004E5238" w:rsidRDefault="004E5238" w:rsidP="004E5238">
      <w:pPr>
        <w:jc w:val="both"/>
        <w:rPr>
          <w:rFonts w:asciiTheme="minorHAnsi" w:hAnsiTheme="minorHAnsi" w:cstheme="minorHAnsi"/>
          <w:sz w:val="22"/>
          <w:szCs w:val="22"/>
          <w:lang w:val="es-MX"/>
        </w:rPr>
      </w:pPr>
      <w:r w:rsidRPr="00CA2EC5">
        <w:rPr>
          <w:rFonts w:asciiTheme="minorHAnsi" w:hAnsiTheme="minorHAnsi" w:cstheme="minorHAnsi"/>
          <w:sz w:val="22"/>
          <w:szCs w:val="22"/>
          <w:lang w:val="es-MX"/>
        </w:rPr>
        <w:t>Desayuno.</w:t>
      </w:r>
      <w:r>
        <w:rPr>
          <w:rFonts w:asciiTheme="minorHAnsi" w:hAnsiTheme="minorHAnsi" w:cstheme="minorHAnsi"/>
          <w:sz w:val="22"/>
          <w:szCs w:val="22"/>
          <w:lang w:val="es-MX"/>
        </w:rPr>
        <w:t xml:space="preserve"> </w:t>
      </w:r>
      <w:r w:rsidRPr="004E5238">
        <w:rPr>
          <w:rFonts w:asciiTheme="minorHAnsi" w:hAnsiTheme="minorHAnsi" w:cstheme="minorHAnsi"/>
          <w:sz w:val="22"/>
          <w:szCs w:val="22"/>
          <w:lang w:val="es-MX"/>
        </w:rPr>
        <w:t>Por la mañana, presencia</w:t>
      </w:r>
      <w:r>
        <w:rPr>
          <w:rFonts w:asciiTheme="minorHAnsi" w:hAnsiTheme="minorHAnsi" w:cstheme="minorHAnsi"/>
          <w:sz w:val="22"/>
          <w:szCs w:val="22"/>
          <w:lang w:val="es-MX"/>
        </w:rPr>
        <w:t>n</w:t>
      </w:r>
      <w:r w:rsidRPr="004E5238">
        <w:rPr>
          <w:rFonts w:asciiTheme="minorHAnsi" w:hAnsiTheme="minorHAnsi" w:cstheme="minorHAnsi"/>
          <w:sz w:val="22"/>
          <w:szCs w:val="22"/>
          <w:lang w:val="es-MX"/>
        </w:rPr>
        <w:t xml:space="preserve"> el Wangdue Tshechu en Wangdue Phodrang Dzong. Los festivales o Tshechu en término local son un evento religioso que se celebra cada año en varios monasterios, templos y fortalezas en todo el Reino de Bután. Las fechas y duración de los festivales varían de un distrito a otro, pero siempre tienen lugar en o alrededor del día 19 del calendario lunar correspondiente al cumpleaños de Guru Padma Sambhava, un erudito budista del siglo VIII. </w:t>
      </w:r>
      <w:r w:rsidRPr="004E5238">
        <w:rPr>
          <w:rFonts w:asciiTheme="minorHAnsi" w:hAnsiTheme="minorHAnsi" w:cstheme="minorHAnsi"/>
          <w:color w:val="000000"/>
          <w:sz w:val="22"/>
          <w:szCs w:val="22"/>
          <w:lang w:val="es-MX"/>
        </w:rPr>
        <w:t>Después</w:t>
      </w:r>
      <w:r w:rsidRPr="004E5238">
        <w:rPr>
          <w:rFonts w:asciiTheme="minorHAnsi" w:hAnsiTheme="minorHAnsi" w:cstheme="minorHAnsi"/>
          <w:sz w:val="22"/>
          <w:szCs w:val="22"/>
          <w:lang w:val="es-MX"/>
        </w:rPr>
        <w:t xml:space="preserve"> almuerzo incluido en restaurante local, </w:t>
      </w:r>
      <w:r w:rsidR="00C66B64">
        <w:rPr>
          <w:rFonts w:asciiTheme="minorHAnsi" w:hAnsiTheme="minorHAnsi" w:cstheme="minorHAnsi"/>
          <w:sz w:val="22"/>
          <w:szCs w:val="22"/>
          <w:lang w:val="es-MX"/>
        </w:rPr>
        <w:t>c</w:t>
      </w:r>
      <w:r w:rsidRPr="004E5238">
        <w:rPr>
          <w:rFonts w:asciiTheme="minorHAnsi" w:hAnsiTheme="minorHAnsi" w:cstheme="minorHAnsi"/>
          <w:sz w:val="22"/>
          <w:szCs w:val="22"/>
          <w:lang w:val="es-MX"/>
        </w:rPr>
        <w:t>amin</w:t>
      </w:r>
      <w:r w:rsidR="00C66B64">
        <w:rPr>
          <w:rFonts w:asciiTheme="minorHAnsi" w:hAnsiTheme="minorHAnsi" w:cstheme="minorHAnsi"/>
          <w:sz w:val="22"/>
          <w:szCs w:val="22"/>
          <w:lang w:val="es-MX"/>
        </w:rPr>
        <w:t>an</w:t>
      </w:r>
      <w:r w:rsidRPr="004E5238">
        <w:rPr>
          <w:rFonts w:asciiTheme="minorHAnsi" w:hAnsiTheme="minorHAnsi" w:cstheme="minorHAnsi"/>
          <w:sz w:val="22"/>
          <w:szCs w:val="22"/>
          <w:lang w:val="es-MX"/>
        </w:rPr>
        <w:t xml:space="preserve"> a</w:t>
      </w:r>
      <w:r w:rsidRPr="004E5238">
        <w:rPr>
          <w:rFonts w:asciiTheme="minorHAnsi" w:hAnsiTheme="minorHAnsi" w:cstheme="minorHAnsi"/>
          <w:sz w:val="22"/>
          <w:szCs w:val="22"/>
          <w:lang w:val="es-MX"/>
        </w:rPr>
        <w:t xml:space="preserve"> </w:t>
      </w:r>
      <w:r w:rsidRPr="004E5238">
        <w:rPr>
          <w:rFonts w:asciiTheme="minorHAnsi" w:hAnsiTheme="minorHAnsi" w:cstheme="minorHAnsi"/>
          <w:sz w:val="22"/>
          <w:szCs w:val="22"/>
          <w:lang w:val="es-MX"/>
        </w:rPr>
        <w:t xml:space="preserve">través de campos de chiles, repollos y arroz a lo largo de las orillas del Mo Chhu hasta Khamsum Yulley Namgyal Chorten, un impresionante monumento construido recientemente por las Reinas y consagrado en 1999. Regreso al hotel. </w:t>
      </w:r>
      <w:r w:rsidRPr="004E5238">
        <w:rPr>
          <w:rFonts w:asciiTheme="minorHAnsi" w:hAnsiTheme="minorHAnsi" w:cstheme="minorHAnsi"/>
          <w:color w:val="000000"/>
          <w:sz w:val="22"/>
          <w:szCs w:val="22"/>
          <w:lang w:val="es-MX"/>
        </w:rPr>
        <w:t>Cena incluida</w:t>
      </w:r>
      <w:r w:rsidR="00C66B64">
        <w:rPr>
          <w:rFonts w:asciiTheme="minorHAnsi" w:hAnsiTheme="minorHAnsi" w:cstheme="minorHAnsi"/>
          <w:color w:val="000000"/>
          <w:sz w:val="22"/>
          <w:szCs w:val="22"/>
          <w:lang w:val="es-MX"/>
        </w:rPr>
        <w:t xml:space="preserve">. </w:t>
      </w:r>
      <w:r w:rsidRPr="004E5238">
        <w:rPr>
          <w:rFonts w:asciiTheme="minorHAnsi" w:hAnsiTheme="minorHAnsi" w:cstheme="minorHAnsi"/>
          <w:color w:val="000000"/>
          <w:sz w:val="22"/>
          <w:szCs w:val="22"/>
          <w:lang w:val="es-MX"/>
        </w:rPr>
        <w:t xml:space="preserve">Alojamiento. </w:t>
      </w:r>
    </w:p>
    <w:p w14:paraId="4BD21DA0" w14:textId="7CEB49AB" w:rsidR="004E5238" w:rsidRPr="004E5238" w:rsidRDefault="004E5238" w:rsidP="00CA2EC5">
      <w:pPr>
        <w:jc w:val="both"/>
        <w:rPr>
          <w:rFonts w:asciiTheme="minorHAnsi" w:hAnsiTheme="minorHAnsi" w:cstheme="minorHAnsi"/>
          <w:sz w:val="22"/>
          <w:szCs w:val="22"/>
          <w:lang w:val="es-ES"/>
        </w:rPr>
      </w:pPr>
    </w:p>
    <w:p w14:paraId="61D0049D" w14:textId="7BCFE140" w:rsidR="00FD7E7A" w:rsidRPr="009E7669" w:rsidRDefault="00FD7E7A" w:rsidP="00FD7E7A">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0851ED">
        <w:rPr>
          <w:rFonts w:asciiTheme="minorHAnsi" w:hAnsiTheme="minorHAnsi" w:cstheme="minorHAnsi"/>
          <w:b/>
          <w:bCs/>
          <w:sz w:val="22"/>
          <w:szCs w:val="22"/>
          <w:lang w:val="es-MX"/>
        </w:rPr>
        <w:t>6</w:t>
      </w:r>
      <w:r w:rsidRPr="009E7669">
        <w:rPr>
          <w:rFonts w:asciiTheme="minorHAnsi" w:hAnsiTheme="minorHAnsi" w:cstheme="minorHAnsi"/>
          <w:b/>
          <w:bCs/>
          <w:sz w:val="22"/>
          <w:szCs w:val="22"/>
          <w:lang w:val="es-MX"/>
        </w:rPr>
        <w:t xml:space="preserve">, </w:t>
      </w:r>
      <w:r w:rsidR="000851ED">
        <w:rPr>
          <w:rFonts w:asciiTheme="minorHAnsi" w:hAnsiTheme="minorHAnsi" w:cstheme="minorHAnsi"/>
          <w:b/>
          <w:bCs/>
          <w:sz w:val="22"/>
          <w:szCs w:val="22"/>
          <w:lang w:val="es-MX"/>
        </w:rPr>
        <w:t>SEPTIEMBRE 21</w:t>
      </w:r>
      <w:r w:rsidRPr="009E7669">
        <w:rPr>
          <w:rFonts w:asciiTheme="minorHAnsi" w:hAnsiTheme="minorHAnsi" w:cstheme="minorHAnsi"/>
          <w:b/>
          <w:bCs/>
          <w:sz w:val="22"/>
          <w:szCs w:val="22"/>
          <w:lang w:val="es-MX"/>
        </w:rPr>
        <w:t xml:space="preserve">: PUNAKHA – </w:t>
      </w:r>
      <w:r w:rsidR="000851ED">
        <w:rPr>
          <w:rFonts w:asciiTheme="minorHAnsi" w:hAnsiTheme="minorHAnsi" w:cstheme="minorHAnsi"/>
          <w:b/>
          <w:bCs/>
          <w:sz w:val="22"/>
          <w:szCs w:val="22"/>
          <w:lang w:val="es-MX"/>
        </w:rPr>
        <w:t xml:space="preserve">THIMPHU – </w:t>
      </w:r>
      <w:r w:rsidRPr="009E7669">
        <w:rPr>
          <w:rFonts w:asciiTheme="minorHAnsi" w:hAnsiTheme="minorHAnsi" w:cstheme="minorHAnsi"/>
          <w:b/>
          <w:bCs/>
          <w:sz w:val="22"/>
          <w:szCs w:val="22"/>
          <w:lang w:val="es-MX"/>
        </w:rPr>
        <w:t>PARO</w:t>
      </w:r>
    </w:p>
    <w:p w14:paraId="678007BE" w14:textId="5054C126" w:rsidR="000851ED" w:rsidRDefault="00FD7E7A" w:rsidP="000851ED">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Desayuno.</w:t>
      </w:r>
      <w:r>
        <w:rPr>
          <w:rFonts w:asciiTheme="minorHAnsi" w:hAnsiTheme="minorHAnsi" w:cstheme="minorHAnsi"/>
          <w:sz w:val="22"/>
          <w:szCs w:val="22"/>
          <w:lang w:val="es-MX"/>
        </w:rPr>
        <w:t xml:space="preserve"> </w:t>
      </w:r>
      <w:r w:rsidR="00141E9C" w:rsidRPr="00141E9C">
        <w:rPr>
          <w:rFonts w:asciiTheme="minorHAnsi" w:hAnsiTheme="minorHAnsi" w:cstheme="minorHAnsi"/>
          <w:color w:val="000000"/>
          <w:sz w:val="22"/>
          <w:szCs w:val="22"/>
          <w:lang w:val="es-MX"/>
        </w:rPr>
        <w:t>Por la mañana,</w:t>
      </w:r>
      <w:r w:rsidR="00141E9C" w:rsidRPr="00141E9C">
        <w:rPr>
          <w:rFonts w:asciiTheme="minorHAnsi" w:hAnsiTheme="minorHAnsi" w:cstheme="minorHAnsi"/>
          <w:sz w:val="22"/>
          <w:szCs w:val="22"/>
          <w:lang w:val="es-MX"/>
        </w:rPr>
        <w:t xml:space="preserve"> </w:t>
      </w:r>
      <w:r w:rsidR="000851ED" w:rsidRPr="00CA2EC5">
        <w:rPr>
          <w:rStyle w:val="q4iawc"/>
          <w:rFonts w:asciiTheme="minorHAnsi" w:hAnsiTheme="minorHAnsi" w:cstheme="minorHAnsi"/>
          <w:sz w:val="22"/>
          <w:szCs w:val="22"/>
          <w:lang w:val="es-ES"/>
        </w:rPr>
        <w:t xml:space="preserve">breve excursión a pie a Chimi Lhakhang, ubicada en una colina rodeada de hermosos arrozales. Desde el punto de la carretera, se tarda entre 10 y 15 minutos a pie a través del pueblo de Sobsukha </w:t>
      </w:r>
      <w:r w:rsidR="000851ED" w:rsidRPr="00CA2EC5">
        <w:rPr>
          <w:rStyle w:val="q4iawc"/>
          <w:rFonts w:asciiTheme="minorHAnsi" w:hAnsiTheme="minorHAnsi" w:cstheme="minorHAnsi"/>
          <w:sz w:val="22"/>
          <w:szCs w:val="22"/>
          <w:lang w:val="es-ES"/>
        </w:rPr>
        <w:lastRenderedPageBreak/>
        <w:t>para llegar al monasterio. También conocido como templo de la Fertilidad, está asociado con Lama Drukpa Kuenley, conocido popularmente como 'Loco Divino'. Se cree ampliamente que las parejas que no tienen hijos y desean uno, si rezan en este templo, generalmente son bendecidos con un hijo muy pronto.</w:t>
      </w:r>
    </w:p>
    <w:p w14:paraId="2193A4D7" w14:textId="36D167D7" w:rsidR="000851ED" w:rsidRDefault="000851ED" w:rsidP="000851ED">
      <w:pPr>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Regreso a Thimphu, desendiendo nuevamente por el paso Dochula. Almuerzo en un restaurante local. </w:t>
      </w:r>
    </w:p>
    <w:p w14:paraId="62587AA1" w14:textId="77777777" w:rsidR="000851ED" w:rsidRDefault="000851ED" w:rsidP="000851ED">
      <w:pPr>
        <w:jc w:val="both"/>
        <w:rPr>
          <w:rFonts w:asciiTheme="minorHAnsi" w:hAnsiTheme="minorHAnsi" w:cstheme="minorHAnsi"/>
          <w:sz w:val="22"/>
          <w:szCs w:val="22"/>
          <w:lang w:val="es-MX"/>
        </w:rPr>
      </w:pPr>
    </w:p>
    <w:p w14:paraId="66F00094" w14:textId="77777777" w:rsidR="000851ED" w:rsidRDefault="000851ED" w:rsidP="000851ED">
      <w:pPr>
        <w:autoSpaceDE w:val="0"/>
        <w:autoSpaceDN w:val="0"/>
        <w:adjustRightInd w:val="0"/>
        <w:jc w:val="both"/>
        <w:rPr>
          <w:rFonts w:asciiTheme="minorHAnsi" w:hAnsiTheme="minorHAnsi" w:cstheme="minorHAnsi"/>
          <w:sz w:val="22"/>
          <w:szCs w:val="22"/>
          <w:lang w:val="es-MX"/>
        </w:rPr>
      </w:pPr>
      <w:r w:rsidRPr="000851ED">
        <w:rPr>
          <w:rFonts w:asciiTheme="minorHAnsi" w:hAnsiTheme="minorHAnsi" w:cstheme="minorHAnsi"/>
          <w:color w:val="000000"/>
          <w:sz w:val="22"/>
          <w:szCs w:val="22"/>
          <w:lang w:val="es-MX"/>
        </w:rPr>
        <w:t>A</w:t>
      </w:r>
      <w:r w:rsidR="00141E9C" w:rsidRPr="000851ED">
        <w:rPr>
          <w:rFonts w:asciiTheme="minorHAnsi" w:hAnsiTheme="minorHAnsi" w:cstheme="minorHAnsi"/>
          <w:color w:val="000000"/>
          <w:sz w:val="22"/>
          <w:szCs w:val="22"/>
          <w:lang w:val="es-MX"/>
        </w:rPr>
        <w:t xml:space="preserve">sisten </w:t>
      </w:r>
      <w:r w:rsidR="00AF66C0" w:rsidRPr="000851ED">
        <w:rPr>
          <w:rFonts w:asciiTheme="minorHAnsi" w:hAnsiTheme="minorHAnsi" w:cstheme="minorHAnsi"/>
          <w:color w:val="000000"/>
          <w:sz w:val="22"/>
          <w:szCs w:val="22"/>
          <w:lang w:val="es-MX"/>
        </w:rPr>
        <w:t>a</w:t>
      </w:r>
      <w:r w:rsidR="00141E9C" w:rsidRPr="000851ED">
        <w:rPr>
          <w:rFonts w:asciiTheme="minorHAnsi" w:hAnsiTheme="minorHAnsi" w:cstheme="minorHAnsi"/>
          <w:color w:val="000000"/>
          <w:sz w:val="22"/>
          <w:szCs w:val="22"/>
          <w:lang w:val="es-MX"/>
        </w:rPr>
        <w:t xml:space="preserve">l </w:t>
      </w:r>
      <w:r>
        <w:rPr>
          <w:rFonts w:asciiTheme="minorHAnsi" w:hAnsiTheme="minorHAnsi" w:cstheme="minorHAnsi"/>
          <w:color w:val="000000"/>
          <w:sz w:val="22"/>
          <w:szCs w:val="22"/>
          <w:lang w:val="es-MX"/>
        </w:rPr>
        <w:t xml:space="preserve">famoso </w:t>
      </w:r>
      <w:r w:rsidR="00AF66C0" w:rsidRPr="000851ED">
        <w:rPr>
          <w:rFonts w:asciiTheme="minorHAnsi" w:hAnsiTheme="minorHAnsi" w:cstheme="minorHAnsi"/>
          <w:color w:val="000000"/>
          <w:sz w:val="22"/>
          <w:szCs w:val="22"/>
          <w:lang w:val="es-MX"/>
        </w:rPr>
        <w:t xml:space="preserve">festival </w:t>
      </w:r>
      <w:r w:rsidRPr="000851ED">
        <w:rPr>
          <w:rFonts w:asciiTheme="minorHAnsi" w:hAnsiTheme="minorHAnsi" w:cstheme="minorHAnsi"/>
          <w:sz w:val="22"/>
          <w:szCs w:val="22"/>
          <w:lang w:val="es-MX"/>
        </w:rPr>
        <w:t xml:space="preserve">Thimphu Tshechu en Trashichhoe Dzong. Los festivales o Tshechu en términos locales son un evento religioso que se celebra cada año en varios monasterios, templos y fuertes en todo el Reino de Bután. El Festival Thimphu Tshechu está profundamente arraigado en las tradiciones religiosas y culturales de Bután. Conmemora el aniversario del nacimiento de Gurú Rinpoche (Padmasambhava), el venerado santo que introdujo el budismo en Bután en el siglo VIII. El festival también rinde homenaje a los milagros, enseñanzas y contribuciones de Gurú Rinpoche a la sociedad butanesa. El Festival Thimphu Tshechu se centra en ceremonias religiosas realizadas por monjes y lamas budistas. Estas ceremonias incluyen danzas sagradas con máscaras conocidas como "cham", que representan varios episodios de la mitología, leyendas y enseñanzas budistas. Las danzas Cham son interpretadas por monjes vestidos con elaborados trajes y coloridas máscaras, acompañados de música y cantos tradicionales. Cada danza tiene su propio significado y simbolismo, y representa aspectos de la filosofía, la cosmología y la moral budistas. Las intrincadas máscaras que llevan los bailarines representan deidades, demonios, animales y seres míticos, lo que realza el espectáculo y el misticismo del festival. Es un momento en el que las comunidades se unen y celebran su herencia y fe compartidas. Locales y visitantes de todo Bután se reúnen en el recinto del festival, ataviados con sus mejores atuendos tradicionales. Es una ocasión alegre llena de risas, camaradería y devoción espiritual. </w:t>
      </w:r>
    </w:p>
    <w:p w14:paraId="07380CA8" w14:textId="563FC185" w:rsidR="000851ED" w:rsidRPr="000851ED" w:rsidRDefault="000851ED" w:rsidP="000851ED">
      <w:pPr>
        <w:autoSpaceDE w:val="0"/>
        <w:autoSpaceDN w:val="0"/>
        <w:adjustRightInd w:val="0"/>
        <w:jc w:val="both"/>
        <w:rPr>
          <w:rFonts w:asciiTheme="minorHAnsi" w:hAnsiTheme="minorHAnsi" w:cstheme="minorHAnsi"/>
          <w:color w:val="000000"/>
          <w:sz w:val="22"/>
          <w:szCs w:val="22"/>
          <w:lang w:val="es-MX"/>
        </w:rPr>
      </w:pPr>
      <w:r w:rsidRPr="000851ED">
        <w:rPr>
          <w:rFonts w:asciiTheme="minorHAnsi" w:hAnsiTheme="minorHAnsi" w:cstheme="minorHAnsi"/>
          <w:sz w:val="22"/>
          <w:szCs w:val="22"/>
          <w:lang w:val="es-MX"/>
        </w:rPr>
        <w:t xml:space="preserve">Al final de la tarde, salida por carretera viaje a Paro </w:t>
      </w:r>
      <w:r w:rsidRPr="000851ED">
        <w:rPr>
          <w:rFonts w:asciiTheme="minorHAnsi" w:hAnsiTheme="minorHAnsi" w:cstheme="minorHAnsi"/>
          <w:color w:val="000000"/>
          <w:sz w:val="22"/>
          <w:szCs w:val="22"/>
          <w:lang w:val="es-MX"/>
        </w:rPr>
        <w:t>(1hs30mins)</w:t>
      </w:r>
      <w:r w:rsidRPr="000851ED">
        <w:rPr>
          <w:rFonts w:asciiTheme="minorHAnsi" w:hAnsiTheme="minorHAnsi" w:cstheme="minorHAnsi"/>
          <w:sz w:val="22"/>
          <w:szCs w:val="22"/>
          <w:lang w:val="es-MX"/>
        </w:rPr>
        <w:t xml:space="preserve">, Traslado al hotel. </w:t>
      </w:r>
      <w:r w:rsidRPr="000851ED">
        <w:rPr>
          <w:rFonts w:asciiTheme="minorHAnsi" w:hAnsiTheme="minorHAnsi" w:cstheme="minorHAnsi"/>
          <w:color w:val="000000"/>
          <w:sz w:val="22"/>
          <w:szCs w:val="22"/>
          <w:lang w:val="es-MX"/>
        </w:rPr>
        <w:t>Cena incluida</w:t>
      </w:r>
      <w:r>
        <w:rPr>
          <w:rFonts w:asciiTheme="minorHAnsi" w:hAnsiTheme="minorHAnsi" w:cstheme="minorHAnsi"/>
          <w:color w:val="000000"/>
          <w:sz w:val="22"/>
          <w:szCs w:val="22"/>
          <w:lang w:val="es-MX"/>
        </w:rPr>
        <w:t xml:space="preserve">. </w:t>
      </w:r>
      <w:r w:rsidRPr="000851ED">
        <w:rPr>
          <w:rFonts w:asciiTheme="minorHAnsi" w:hAnsiTheme="minorHAnsi" w:cstheme="minorHAnsi"/>
          <w:color w:val="000000"/>
          <w:sz w:val="22"/>
          <w:szCs w:val="22"/>
          <w:lang w:val="es-MX"/>
        </w:rPr>
        <w:t>Alojamient</w:t>
      </w:r>
      <w:r>
        <w:rPr>
          <w:rFonts w:asciiTheme="minorHAnsi" w:hAnsiTheme="minorHAnsi" w:cstheme="minorHAnsi"/>
          <w:color w:val="000000"/>
          <w:sz w:val="22"/>
          <w:szCs w:val="22"/>
          <w:lang w:val="es-MX"/>
        </w:rPr>
        <w:t>o</w:t>
      </w:r>
      <w:r w:rsidRPr="000851ED">
        <w:rPr>
          <w:rFonts w:asciiTheme="minorHAnsi" w:hAnsiTheme="minorHAnsi" w:cstheme="minorHAnsi"/>
          <w:color w:val="000000"/>
          <w:sz w:val="22"/>
          <w:szCs w:val="22"/>
          <w:lang w:val="es-MX"/>
        </w:rPr>
        <w:t>.</w:t>
      </w:r>
    </w:p>
    <w:p w14:paraId="4A730F73" w14:textId="77777777" w:rsidR="00CF202A" w:rsidRDefault="00CF202A" w:rsidP="00DD3D10">
      <w:pPr>
        <w:jc w:val="both"/>
        <w:rPr>
          <w:rFonts w:asciiTheme="minorHAnsi" w:hAnsiTheme="minorHAnsi" w:cstheme="minorHAnsi"/>
          <w:b/>
          <w:bCs/>
          <w:sz w:val="22"/>
          <w:szCs w:val="22"/>
          <w:lang w:val="es-MX"/>
        </w:rPr>
      </w:pPr>
    </w:p>
    <w:p w14:paraId="263980A9" w14:textId="628277D5" w:rsidR="008C5BC9"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7972B5">
        <w:rPr>
          <w:rFonts w:asciiTheme="minorHAnsi" w:hAnsiTheme="minorHAnsi" w:cstheme="minorHAnsi"/>
          <w:b/>
          <w:bCs/>
          <w:sz w:val="22"/>
          <w:szCs w:val="22"/>
          <w:lang w:val="es-MX"/>
        </w:rPr>
        <w:t>7</w:t>
      </w:r>
      <w:r w:rsidRPr="009E7669">
        <w:rPr>
          <w:rFonts w:asciiTheme="minorHAnsi" w:hAnsiTheme="minorHAnsi" w:cstheme="minorHAnsi"/>
          <w:b/>
          <w:bCs/>
          <w:sz w:val="22"/>
          <w:szCs w:val="22"/>
          <w:lang w:val="es-MX"/>
        </w:rPr>
        <w:t xml:space="preserve">, </w:t>
      </w:r>
      <w:r w:rsidR="007972B5">
        <w:rPr>
          <w:rFonts w:asciiTheme="minorHAnsi" w:hAnsiTheme="minorHAnsi" w:cstheme="minorHAnsi"/>
          <w:b/>
          <w:bCs/>
          <w:sz w:val="22"/>
          <w:szCs w:val="22"/>
          <w:lang w:val="es-MX"/>
        </w:rPr>
        <w:t>SEPTIEMBRE 22</w:t>
      </w:r>
      <w:r w:rsidRPr="009E7669">
        <w:rPr>
          <w:rFonts w:asciiTheme="minorHAnsi" w:hAnsiTheme="minorHAnsi" w:cstheme="minorHAnsi"/>
          <w:b/>
          <w:bCs/>
          <w:sz w:val="22"/>
          <w:szCs w:val="22"/>
          <w:lang w:val="es-MX"/>
        </w:rPr>
        <w:t>: PARO</w:t>
      </w:r>
    </w:p>
    <w:p w14:paraId="380C7BED" w14:textId="35496C53" w:rsidR="00DD3D10" w:rsidRPr="009E7669" w:rsidRDefault="00DD3D10" w:rsidP="00441935">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Desayuno. Por la mañana excursión a Taktsang Monasterio (Monasterio del Nido del Tigre) sub</w:t>
      </w:r>
      <w:r w:rsidR="00595DD0" w:rsidRPr="009E7669">
        <w:rPr>
          <w:rFonts w:asciiTheme="minorHAnsi" w:hAnsiTheme="minorHAnsi" w:cstheme="minorHAnsi"/>
          <w:sz w:val="22"/>
          <w:szCs w:val="22"/>
          <w:lang w:val="es-MX"/>
        </w:rPr>
        <w:t>en</w:t>
      </w:r>
      <w:r w:rsidRPr="009E7669">
        <w:rPr>
          <w:rFonts w:asciiTheme="minorHAnsi" w:hAnsiTheme="minorHAnsi" w:cstheme="minorHAnsi"/>
          <w:sz w:val="22"/>
          <w:szCs w:val="22"/>
          <w:lang w:val="es-MX"/>
        </w:rPr>
        <w:t xml:space="preserve"> aprox</w:t>
      </w:r>
      <w:r w:rsidR="00595DD0" w:rsidRPr="009E7669">
        <w:rPr>
          <w:rFonts w:asciiTheme="minorHAnsi" w:hAnsiTheme="minorHAnsi" w:cstheme="minorHAnsi"/>
          <w:sz w:val="22"/>
          <w:szCs w:val="22"/>
          <w:lang w:val="es-MX"/>
        </w:rPr>
        <w:t>imadamente</w:t>
      </w:r>
      <w:r w:rsidRPr="009E7669">
        <w:rPr>
          <w:rFonts w:asciiTheme="minorHAnsi" w:hAnsiTheme="minorHAnsi" w:cstheme="minorHAnsi"/>
          <w:sz w:val="22"/>
          <w:szCs w:val="22"/>
          <w:lang w:val="es-MX"/>
        </w:rPr>
        <w:t xml:space="preserve"> 610 metros por encima del valle de Paro. Este es un lugar sagrado para los butaneses</w:t>
      </w:r>
      <w:r w:rsidR="00595DD0" w:rsidRPr="009E7669">
        <w:rPr>
          <w:rFonts w:asciiTheme="minorHAnsi" w:hAnsiTheme="minorHAnsi" w:cstheme="minorHAnsi"/>
          <w:sz w:val="22"/>
          <w:szCs w:val="22"/>
          <w:lang w:val="es-MX"/>
        </w:rPr>
        <w:t xml:space="preserve"> y ellos viajan desde distintas partes para visitarlo por menos </w:t>
      </w:r>
      <w:r w:rsidRPr="009E7669">
        <w:rPr>
          <w:rFonts w:asciiTheme="minorHAnsi" w:hAnsiTheme="minorHAnsi" w:cstheme="minorHAnsi"/>
          <w:sz w:val="22"/>
          <w:szCs w:val="22"/>
          <w:lang w:val="es-MX"/>
        </w:rPr>
        <w:t xml:space="preserve">una vez en su vida. </w:t>
      </w:r>
      <w:r w:rsidR="00595DD0" w:rsidRPr="009E7669">
        <w:rPr>
          <w:rFonts w:asciiTheme="minorHAnsi" w:hAnsiTheme="minorHAnsi" w:cstheme="minorHAnsi"/>
          <w:sz w:val="22"/>
          <w:szCs w:val="22"/>
          <w:lang w:val="es-MX"/>
        </w:rPr>
        <w:t xml:space="preserve">Pueden subir caminando o en caballo </w:t>
      </w:r>
      <w:r w:rsidRPr="009E7669">
        <w:rPr>
          <w:rFonts w:asciiTheme="minorHAnsi" w:hAnsiTheme="minorHAnsi" w:cstheme="minorHAnsi"/>
          <w:sz w:val="22"/>
          <w:szCs w:val="22"/>
          <w:lang w:val="es-MX"/>
        </w:rPr>
        <w:t>(pag</w:t>
      </w:r>
      <w:r w:rsidR="00595DD0" w:rsidRPr="009E7669">
        <w:rPr>
          <w:rFonts w:asciiTheme="minorHAnsi" w:hAnsiTheme="minorHAnsi" w:cstheme="minorHAnsi"/>
          <w:sz w:val="22"/>
          <w:szCs w:val="22"/>
          <w:lang w:val="es-MX"/>
        </w:rPr>
        <w:t>o</w:t>
      </w:r>
      <w:r w:rsidRPr="009E7669">
        <w:rPr>
          <w:rFonts w:asciiTheme="minorHAnsi" w:hAnsiTheme="minorHAnsi" w:cstheme="minorHAnsi"/>
          <w:sz w:val="22"/>
          <w:szCs w:val="22"/>
          <w:lang w:val="es-MX"/>
        </w:rPr>
        <w:t xml:space="preserve"> directo). </w:t>
      </w:r>
      <w:r w:rsidR="00441935">
        <w:rPr>
          <w:rFonts w:asciiTheme="minorHAnsi" w:hAnsiTheme="minorHAnsi" w:cstheme="minorHAnsi"/>
          <w:sz w:val="22"/>
          <w:szCs w:val="22"/>
          <w:lang w:val="es-MX"/>
        </w:rPr>
        <w:t>A</w:t>
      </w:r>
      <w:r w:rsidRPr="009E7669">
        <w:rPr>
          <w:rFonts w:asciiTheme="minorHAnsi" w:hAnsiTheme="minorHAnsi" w:cstheme="minorHAnsi"/>
          <w:sz w:val="22"/>
          <w:szCs w:val="22"/>
          <w:lang w:val="es-MX"/>
        </w:rPr>
        <w:t>lmuerzo incluido en restaurante local. Regreso al hotel, en el camino, visite el Kyichu Lhakhang del siglo VII, uno de los 108 templos construidos en el Himalaya por el rey tibetano, Songtsen Gampo. La construcción de este templo marca la introducción del budismo en Bután. Cena incluida</w:t>
      </w:r>
      <w:r w:rsidR="00790367"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Alojamiento.</w:t>
      </w:r>
    </w:p>
    <w:p w14:paraId="613207BA" w14:textId="77777777" w:rsidR="00DD3D10" w:rsidRPr="009E7669" w:rsidRDefault="00DD3D10" w:rsidP="00DD3D10">
      <w:pPr>
        <w:jc w:val="both"/>
        <w:rPr>
          <w:rFonts w:asciiTheme="minorHAnsi" w:hAnsiTheme="minorHAnsi" w:cstheme="minorHAnsi"/>
          <w:sz w:val="22"/>
          <w:szCs w:val="22"/>
          <w:lang w:val="es-MX"/>
        </w:rPr>
      </w:pPr>
    </w:p>
    <w:p w14:paraId="478E689A" w14:textId="49055514" w:rsidR="00B44E04"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7972B5">
        <w:rPr>
          <w:rFonts w:asciiTheme="minorHAnsi" w:hAnsiTheme="minorHAnsi" w:cstheme="minorHAnsi"/>
          <w:b/>
          <w:bCs/>
          <w:sz w:val="22"/>
          <w:szCs w:val="22"/>
          <w:lang w:val="es-MX"/>
        </w:rPr>
        <w:t>8</w:t>
      </w:r>
      <w:r w:rsidRPr="009E7669">
        <w:rPr>
          <w:rFonts w:asciiTheme="minorHAnsi" w:hAnsiTheme="minorHAnsi" w:cstheme="minorHAnsi"/>
          <w:b/>
          <w:bCs/>
          <w:sz w:val="22"/>
          <w:szCs w:val="22"/>
          <w:lang w:val="es-MX"/>
        </w:rPr>
        <w:t xml:space="preserve">, </w:t>
      </w:r>
      <w:r w:rsidR="007972B5">
        <w:rPr>
          <w:rFonts w:asciiTheme="minorHAnsi" w:hAnsiTheme="minorHAnsi" w:cstheme="minorHAnsi"/>
          <w:b/>
          <w:bCs/>
          <w:sz w:val="22"/>
          <w:szCs w:val="22"/>
          <w:lang w:val="es-MX"/>
        </w:rPr>
        <w:t>SEPTIEMBRE 23</w:t>
      </w:r>
      <w:r w:rsidRPr="009E7669">
        <w:rPr>
          <w:rFonts w:asciiTheme="minorHAnsi" w:hAnsiTheme="minorHAnsi" w:cstheme="minorHAnsi"/>
          <w:b/>
          <w:bCs/>
          <w:sz w:val="22"/>
          <w:szCs w:val="22"/>
          <w:lang w:val="es-MX"/>
        </w:rPr>
        <w:t>: PARO</w:t>
      </w:r>
      <w:r w:rsidR="00B44E04" w:rsidRPr="009E7669">
        <w:rPr>
          <w:rFonts w:asciiTheme="minorHAnsi" w:hAnsiTheme="minorHAnsi" w:cstheme="minorHAnsi"/>
          <w:b/>
          <w:bCs/>
          <w:sz w:val="22"/>
          <w:szCs w:val="22"/>
          <w:lang w:val="es-MX"/>
        </w:rPr>
        <w:t xml:space="preserve"> – </w:t>
      </w:r>
      <w:r w:rsidRPr="009E7669">
        <w:rPr>
          <w:rFonts w:asciiTheme="minorHAnsi" w:hAnsiTheme="minorHAnsi" w:cstheme="minorHAnsi"/>
          <w:b/>
          <w:bCs/>
          <w:sz w:val="22"/>
          <w:szCs w:val="22"/>
          <w:lang w:val="es-MX"/>
        </w:rPr>
        <w:t>KATMANDÚ</w:t>
      </w:r>
    </w:p>
    <w:p w14:paraId="6E2D7925" w14:textId="77777777" w:rsidR="00AD6BAD" w:rsidRPr="009E7669" w:rsidRDefault="00DD3D10" w:rsidP="00DD3D10">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Por la mañana, traslado al aeropuerto para su vuelo hacia Katmandú, Nepal. </w:t>
      </w:r>
    </w:p>
    <w:p w14:paraId="0C608075" w14:textId="795B5697" w:rsidR="00AD6BAD" w:rsidRPr="009E7669" w:rsidRDefault="00DD3D10" w:rsidP="00DD3D10">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A su llegada, </w:t>
      </w:r>
      <w:r w:rsidR="00AD6BAD" w:rsidRPr="009E7669">
        <w:rPr>
          <w:rFonts w:asciiTheme="minorHAnsi" w:hAnsiTheme="minorHAnsi" w:cstheme="minorHAnsi"/>
          <w:bCs/>
          <w:sz w:val="22"/>
          <w:szCs w:val="22"/>
          <w:lang w:val="es-MX"/>
        </w:rPr>
        <w:t>salida por carretera hacia Bhaktapur, una ciudad medieval, donde los Newars, (así se les llama a sus habitantes) todavía siguen las tradiciones y costumbres antiguas. En este lugar pueden ver algunos de los mejores ejemplos de la artesanía de Nepal en madera y piedra, como el palacio de 55 ventanas construido en 1697, el Templo Nyatapola de cinco pisos, el Templo Kashi Biswanath, el Templo Dattatreya, entre muchos otros. Considerado como un museo viviente, uno puede ser testigo de las antiguas tradiciones llevadas a cabo aún hoy en día como eran hace siglos, como en Potters Square, donde los alfareros locales utilizan técnicas ancestrales para elaborar utensilios de barro.</w:t>
      </w:r>
    </w:p>
    <w:p w14:paraId="6A2E4718" w14:textId="77777777" w:rsidR="00AD6BAD" w:rsidRPr="009E7669" w:rsidRDefault="00AD6BAD" w:rsidP="00DD3D10">
      <w:pPr>
        <w:jc w:val="both"/>
        <w:rPr>
          <w:rFonts w:asciiTheme="minorHAnsi" w:hAnsiTheme="minorHAnsi" w:cstheme="minorHAnsi"/>
          <w:sz w:val="22"/>
          <w:szCs w:val="22"/>
          <w:lang w:val="es-MX"/>
        </w:rPr>
      </w:pPr>
    </w:p>
    <w:p w14:paraId="656E7409" w14:textId="6FA373EC" w:rsidR="007972B5" w:rsidRPr="007972B5" w:rsidRDefault="00DD3D10" w:rsidP="007972B5">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Después </w:t>
      </w:r>
      <w:r w:rsidR="00AD6BAD" w:rsidRPr="009E7669">
        <w:rPr>
          <w:rFonts w:asciiTheme="minorHAnsi" w:hAnsiTheme="minorHAnsi" w:cstheme="minorHAnsi"/>
          <w:sz w:val="22"/>
          <w:szCs w:val="22"/>
          <w:lang w:val="es-MX"/>
        </w:rPr>
        <w:t>a</w:t>
      </w:r>
      <w:r w:rsidRPr="009E7669">
        <w:rPr>
          <w:rFonts w:asciiTheme="minorHAnsi" w:hAnsiTheme="minorHAnsi" w:cstheme="minorHAnsi"/>
          <w:sz w:val="22"/>
          <w:szCs w:val="22"/>
          <w:lang w:val="es-MX"/>
        </w:rPr>
        <w:t xml:space="preserve">lmuerzo incluido en restaurante local, </w:t>
      </w:r>
      <w:r w:rsidR="007972B5" w:rsidRPr="007972B5">
        <w:rPr>
          <w:rFonts w:asciiTheme="minorHAnsi" w:hAnsiTheme="minorHAnsi" w:cstheme="minorHAnsi"/>
          <w:sz w:val="22"/>
          <w:szCs w:val="22"/>
          <w:lang w:val="es-MX"/>
        </w:rPr>
        <w:t>visita al Templo Pashupatinath, es uno de los templos hindúes más sagrados del dios Shiva. Situado en la ribera del río Bagmati, donde los hindúes incineran a sus muertos (</w:t>
      </w:r>
      <w:r w:rsidR="007972B5">
        <w:rPr>
          <w:rFonts w:asciiTheme="minorHAnsi" w:hAnsiTheme="minorHAnsi" w:cstheme="minorHAnsi"/>
          <w:sz w:val="22"/>
          <w:szCs w:val="22"/>
          <w:lang w:val="es-MX"/>
        </w:rPr>
        <w:t>l</w:t>
      </w:r>
      <w:r w:rsidR="007972B5" w:rsidRPr="007972B5">
        <w:rPr>
          <w:rFonts w:asciiTheme="minorHAnsi" w:hAnsiTheme="minorHAnsi" w:cstheme="minorHAnsi"/>
          <w:sz w:val="22"/>
          <w:szCs w:val="22"/>
          <w:lang w:val="es-MX"/>
        </w:rPr>
        <w:t>a entrada al interior del templo es solo para los hindúes). A continuación, visita de la Estupa Boudhanath</w:t>
      </w:r>
      <w:r w:rsidR="007972B5">
        <w:rPr>
          <w:rFonts w:asciiTheme="minorHAnsi" w:hAnsiTheme="minorHAnsi" w:cstheme="minorHAnsi"/>
          <w:sz w:val="22"/>
          <w:szCs w:val="22"/>
          <w:lang w:val="es-MX"/>
        </w:rPr>
        <w:t>, c</w:t>
      </w:r>
      <w:r w:rsidR="007972B5" w:rsidRPr="007972B5">
        <w:rPr>
          <w:rFonts w:asciiTheme="minorHAnsi" w:hAnsiTheme="minorHAnsi" w:cstheme="minorHAnsi"/>
          <w:sz w:val="22"/>
          <w:szCs w:val="22"/>
          <w:lang w:val="es-MX"/>
        </w:rPr>
        <w:t>on una base de 82 metros de diámetro, Boudhanath es la mayor estupa Budista en el mundo. Traslado al hotel. Alojamiento.</w:t>
      </w:r>
    </w:p>
    <w:p w14:paraId="21859AEC" w14:textId="596657DB" w:rsidR="007972B5" w:rsidRDefault="007972B5" w:rsidP="00DD3D10">
      <w:pPr>
        <w:jc w:val="both"/>
        <w:rPr>
          <w:rFonts w:asciiTheme="minorHAnsi" w:hAnsiTheme="minorHAnsi" w:cstheme="minorHAnsi"/>
          <w:sz w:val="22"/>
          <w:szCs w:val="22"/>
          <w:lang w:val="es-MX"/>
        </w:rPr>
      </w:pPr>
    </w:p>
    <w:p w14:paraId="7D016E3D" w14:textId="77777777" w:rsidR="007972B5" w:rsidRDefault="007972B5" w:rsidP="00DD3D10">
      <w:pPr>
        <w:jc w:val="both"/>
        <w:rPr>
          <w:rFonts w:asciiTheme="minorHAnsi" w:hAnsiTheme="minorHAnsi" w:cstheme="minorHAnsi"/>
          <w:sz w:val="22"/>
          <w:szCs w:val="22"/>
          <w:lang w:val="es-MX"/>
        </w:rPr>
      </w:pPr>
    </w:p>
    <w:p w14:paraId="40DEDFBA" w14:textId="5F254242" w:rsidR="007972B5" w:rsidRPr="007972B5" w:rsidRDefault="007972B5" w:rsidP="007972B5">
      <w:pPr>
        <w:autoSpaceDE w:val="0"/>
        <w:autoSpaceDN w:val="0"/>
        <w:jc w:val="both"/>
        <w:rPr>
          <w:rFonts w:asciiTheme="minorHAnsi" w:hAnsiTheme="minorHAnsi" w:cstheme="minorHAnsi"/>
          <w:b/>
          <w:bCs/>
          <w:sz w:val="22"/>
          <w:szCs w:val="22"/>
          <w:lang w:val="es-ES"/>
        </w:rPr>
      </w:pPr>
      <w:r w:rsidRPr="007972B5">
        <w:rPr>
          <w:rFonts w:asciiTheme="minorHAnsi" w:hAnsiTheme="minorHAnsi" w:cstheme="minorHAnsi"/>
          <w:b/>
          <w:sz w:val="22"/>
          <w:szCs w:val="22"/>
          <w:lang w:val="es-ES"/>
        </w:rPr>
        <w:lastRenderedPageBreak/>
        <w:t xml:space="preserve">DÍA 9, SEPTIEMBRE 24: </w:t>
      </w:r>
      <w:r w:rsidRPr="007972B5">
        <w:rPr>
          <w:rFonts w:asciiTheme="minorHAnsi" w:hAnsiTheme="minorHAnsi" w:cstheme="minorHAnsi"/>
          <w:b/>
          <w:bCs/>
          <w:sz w:val="22"/>
          <w:szCs w:val="22"/>
          <w:lang w:val="es-ES"/>
        </w:rPr>
        <w:t>KATMANDÚ</w:t>
      </w:r>
    </w:p>
    <w:p w14:paraId="6425395F" w14:textId="7584E6C1" w:rsidR="007972B5" w:rsidRPr="007972B5" w:rsidRDefault="007972B5" w:rsidP="007972B5">
      <w:pPr>
        <w:autoSpaceDE w:val="0"/>
        <w:autoSpaceDN w:val="0"/>
        <w:jc w:val="both"/>
        <w:rPr>
          <w:rFonts w:asciiTheme="minorHAnsi" w:hAnsiTheme="minorHAnsi" w:cstheme="minorHAnsi"/>
          <w:bCs/>
          <w:sz w:val="22"/>
          <w:szCs w:val="22"/>
          <w:lang w:val="es-MX"/>
        </w:rPr>
      </w:pPr>
      <w:r w:rsidRPr="007972B5">
        <w:rPr>
          <w:rFonts w:asciiTheme="minorHAnsi" w:hAnsiTheme="minorHAnsi" w:cstheme="minorHAnsi"/>
          <w:bCs/>
          <w:sz w:val="22"/>
          <w:szCs w:val="22"/>
          <w:lang w:val="es-MX"/>
        </w:rPr>
        <w:t xml:space="preserve">Desayuno. Por la mañana visita de Patan, se encuentra en las orillas sur del Río Bagmati y es una de las tres principales ciudades en el Valle de Katmandú. Patan es famosa por su impresionante colección de templos fantásticamente tallados, patios de palacio, surtidores de agua, baños públicos y casas con su igualmente elaborada madera, piedra y metal tallado en virtud de los patronatos de los reyes de Kirat, Lichivi y Malla. Después </w:t>
      </w:r>
      <w:r>
        <w:rPr>
          <w:rFonts w:asciiTheme="minorHAnsi" w:hAnsiTheme="minorHAnsi" w:cstheme="minorHAnsi"/>
          <w:bCs/>
          <w:color w:val="000000"/>
          <w:sz w:val="22"/>
          <w:szCs w:val="22"/>
          <w:lang w:val="es-MX"/>
        </w:rPr>
        <w:t>a</w:t>
      </w:r>
      <w:r w:rsidRPr="007972B5">
        <w:rPr>
          <w:rFonts w:asciiTheme="minorHAnsi" w:hAnsiTheme="minorHAnsi" w:cstheme="minorHAnsi"/>
          <w:bCs/>
          <w:color w:val="000000"/>
          <w:sz w:val="22"/>
          <w:szCs w:val="22"/>
          <w:lang w:val="es-MX"/>
        </w:rPr>
        <w:t>lmuerzo incluido en restaurante local</w:t>
      </w:r>
      <w:r>
        <w:rPr>
          <w:rFonts w:asciiTheme="minorHAnsi" w:hAnsiTheme="minorHAnsi" w:cstheme="minorHAnsi"/>
          <w:bCs/>
          <w:color w:val="000000"/>
          <w:sz w:val="22"/>
          <w:szCs w:val="22"/>
          <w:lang w:val="es-MX"/>
        </w:rPr>
        <w:t>. Resto de la</w:t>
      </w:r>
      <w:r w:rsidRPr="007972B5">
        <w:rPr>
          <w:rFonts w:asciiTheme="minorHAnsi" w:hAnsiTheme="minorHAnsi" w:cstheme="minorHAnsi"/>
          <w:bCs/>
          <w:sz w:val="22"/>
          <w:szCs w:val="22"/>
          <w:lang w:val="es-MX"/>
        </w:rPr>
        <w:t xml:space="preserve"> tarde libre. Alojamiento.</w:t>
      </w:r>
    </w:p>
    <w:p w14:paraId="7E77BA1F" w14:textId="77777777" w:rsidR="007972B5" w:rsidRDefault="007972B5" w:rsidP="00DD3D10">
      <w:pPr>
        <w:jc w:val="both"/>
        <w:rPr>
          <w:rFonts w:asciiTheme="minorHAnsi" w:hAnsiTheme="minorHAnsi" w:cstheme="minorHAnsi"/>
          <w:sz w:val="22"/>
          <w:szCs w:val="22"/>
          <w:lang w:val="es-MX"/>
        </w:rPr>
      </w:pPr>
    </w:p>
    <w:p w14:paraId="58DAD867" w14:textId="41209C7E" w:rsidR="006A760D"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A53C32">
        <w:rPr>
          <w:rFonts w:asciiTheme="minorHAnsi" w:hAnsiTheme="minorHAnsi" w:cstheme="minorHAnsi"/>
          <w:b/>
          <w:bCs/>
          <w:sz w:val="22"/>
          <w:szCs w:val="22"/>
          <w:lang w:val="es-MX"/>
        </w:rPr>
        <w:t>10</w:t>
      </w:r>
      <w:r w:rsidRPr="009E7669">
        <w:rPr>
          <w:rFonts w:asciiTheme="minorHAnsi" w:hAnsiTheme="minorHAnsi" w:cstheme="minorHAnsi"/>
          <w:b/>
          <w:bCs/>
          <w:sz w:val="22"/>
          <w:szCs w:val="22"/>
          <w:lang w:val="es-MX"/>
        </w:rPr>
        <w:t xml:space="preserve">, </w:t>
      </w:r>
      <w:r w:rsidR="007972B5">
        <w:rPr>
          <w:rFonts w:asciiTheme="minorHAnsi" w:hAnsiTheme="minorHAnsi" w:cstheme="minorHAnsi"/>
          <w:b/>
          <w:bCs/>
          <w:sz w:val="22"/>
          <w:szCs w:val="22"/>
          <w:lang w:val="es-MX"/>
        </w:rPr>
        <w:t>SEPTIEMBRE 25</w:t>
      </w:r>
      <w:r w:rsidRPr="009E7669">
        <w:rPr>
          <w:rFonts w:asciiTheme="minorHAnsi" w:hAnsiTheme="minorHAnsi" w:cstheme="minorHAnsi"/>
          <w:b/>
          <w:bCs/>
          <w:sz w:val="22"/>
          <w:szCs w:val="22"/>
          <w:lang w:val="es-MX"/>
        </w:rPr>
        <w:t>: KATMANDÚ</w:t>
      </w:r>
      <w:r w:rsidR="00A53C32">
        <w:rPr>
          <w:rFonts w:asciiTheme="minorHAnsi" w:hAnsiTheme="minorHAnsi" w:cstheme="minorHAnsi"/>
          <w:b/>
          <w:bCs/>
          <w:sz w:val="22"/>
          <w:szCs w:val="22"/>
          <w:lang w:val="es-MX"/>
        </w:rPr>
        <w:t xml:space="preserve"> – SALIDA</w:t>
      </w:r>
    </w:p>
    <w:p w14:paraId="598FFC90" w14:textId="512382FA" w:rsidR="00DD3D10" w:rsidRPr="009E7669" w:rsidRDefault="00F958B6" w:rsidP="00DD3D10">
      <w:pPr>
        <w:jc w:val="both"/>
        <w:rPr>
          <w:rFonts w:asciiTheme="minorHAnsi" w:hAnsiTheme="minorHAnsi" w:cstheme="minorHAnsi"/>
          <w:sz w:val="22"/>
          <w:szCs w:val="22"/>
          <w:lang w:val="es-MX"/>
        </w:rPr>
      </w:pPr>
      <w:r>
        <w:rPr>
          <w:rFonts w:asciiTheme="minorHAnsi" w:hAnsiTheme="minorHAnsi" w:cstheme="minorHAnsi"/>
          <w:sz w:val="22"/>
          <w:szCs w:val="22"/>
          <w:lang w:val="es-MX"/>
        </w:rPr>
        <w:t>D</w:t>
      </w:r>
      <w:r w:rsidR="00DD3D10" w:rsidRPr="009E7669">
        <w:rPr>
          <w:rFonts w:asciiTheme="minorHAnsi" w:hAnsiTheme="minorHAnsi" w:cstheme="minorHAnsi"/>
          <w:sz w:val="22"/>
          <w:szCs w:val="22"/>
          <w:lang w:val="es-MX"/>
        </w:rPr>
        <w:t xml:space="preserve">esayuno. </w:t>
      </w:r>
      <w:r>
        <w:rPr>
          <w:rFonts w:asciiTheme="minorHAnsi" w:hAnsiTheme="minorHAnsi" w:cstheme="minorHAnsi"/>
          <w:sz w:val="22"/>
          <w:szCs w:val="22"/>
          <w:lang w:val="es-MX"/>
        </w:rPr>
        <w:t>Habitación disponible hasta las 12:00 hrs. T</w:t>
      </w:r>
      <w:r w:rsidR="00A53C32">
        <w:rPr>
          <w:rFonts w:asciiTheme="minorHAnsi" w:hAnsiTheme="minorHAnsi" w:cstheme="minorHAnsi"/>
          <w:sz w:val="22"/>
          <w:szCs w:val="22"/>
          <w:lang w:val="es-MX"/>
        </w:rPr>
        <w:t xml:space="preserve">raslado al aeropuerto </w:t>
      </w:r>
      <w:r w:rsidR="00DD3D10" w:rsidRPr="009E7669">
        <w:rPr>
          <w:rFonts w:asciiTheme="minorHAnsi" w:hAnsiTheme="minorHAnsi" w:cstheme="minorHAnsi"/>
          <w:sz w:val="22"/>
          <w:szCs w:val="22"/>
          <w:lang w:val="es-MX"/>
        </w:rPr>
        <w:t>para su vuelo internacional</w:t>
      </w:r>
      <w:r>
        <w:rPr>
          <w:rFonts w:asciiTheme="minorHAnsi" w:hAnsiTheme="minorHAnsi" w:cstheme="minorHAnsi"/>
          <w:sz w:val="22"/>
          <w:szCs w:val="22"/>
          <w:lang w:val="es-MX"/>
        </w:rPr>
        <w:t xml:space="preserve"> </w:t>
      </w:r>
      <w:r w:rsidR="00DD3D10" w:rsidRPr="009E7669">
        <w:rPr>
          <w:rFonts w:asciiTheme="minorHAnsi" w:hAnsiTheme="minorHAnsi" w:cstheme="minorHAnsi"/>
          <w:sz w:val="22"/>
          <w:szCs w:val="22"/>
          <w:lang w:val="es-MX"/>
        </w:rPr>
        <w:t>(debe presentarse en el aeropuerto 3horas antes de la hora de salida del vuelo).</w:t>
      </w:r>
    </w:p>
    <w:p w14:paraId="40A2008E" w14:textId="77777777" w:rsidR="006A760D" w:rsidRPr="009E7669" w:rsidRDefault="006A760D" w:rsidP="00A93726">
      <w:pPr>
        <w:contextualSpacing/>
        <w:jc w:val="both"/>
        <w:rPr>
          <w:rFonts w:asciiTheme="minorHAnsi" w:eastAsia="Calibri" w:hAnsiTheme="minorHAnsi" w:cstheme="minorHAnsi"/>
          <w:b/>
          <w:sz w:val="22"/>
          <w:szCs w:val="22"/>
          <w:lang w:val="es-MX" w:eastAsia="en-US"/>
        </w:rPr>
      </w:pPr>
    </w:p>
    <w:p w14:paraId="02A9DFF1" w14:textId="4F67151E" w:rsidR="00773549" w:rsidRPr="009E7669" w:rsidRDefault="00B67BBD" w:rsidP="00A93726">
      <w:pPr>
        <w:contextualSpacing/>
        <w:jc w:val="both"/>
        <w:rPr>
          <w:rFonts w:asciiTheme="minorHAnsi" w:eastAsia="Calibri" w:hAnsiTheme="minorHAnsi" w:cstheme="minorHAnsi"/>
          <w:b/>
          <w:sz w:val="22"/>
          <w:szCs w:val="22"/>
          <w:lang w:val="es-MX" w:eastAsia="en-US"/>
        </w:rPr>
      </w:pPr>
      <w:r w:rsidRPr="009E7669">
        <w:rPr>
          <w:rFonts w:asciiTheme="minorHAnsi" w:eastAsia="Calibri" w:hAnsiTheme="minorHAnsi" w:cstheme="minorHAnsi"/>
          <w:b/>
          <w:sz w:val="22"/>
          <w:szCs w:val="22"/>
          <w:lang w:val="es-MX" w:eastAsia="en-US"/>
        </w:rPr>
        <w:t>Fin de nuestros servicios.</w:t>
      </w:r>
    </w:p>
    <w:p w14:paraId="4B65C2E7" w14:textId="77777777" w:rsidR="007E0E24" w:rsidRDefault="007E0E24" w:rsidP="007E0E24">
      <w:pPr>
        <w:contextualSpacing/>
        <w:jc w:val="both"/>
        <w:rPr>
          <w:rFonts w:asciiTheme="minorHAnsi" w:eastAsia="Calibri" w:hAnsiTheme="minorHAnsi" w:cstheme="minorHAnsi"/>
          <w:b/>
          <w:sz w:val="22"/>
          <w:szCs w:val="22"/>
          <w:lang w:val="es-MX" w:eastAsia="en-US"/>
        </w:rPr>
      </w:pPr>
    </w:p>
    <w:p w14:paraId="01C55C28"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3F087992" w14:textId="4502A6A8" w:rsidR="00CC670A" w:rsidRPr="009E7669" w:rsidRDefault="00CC670A" w:rsidP="00FA1710">
      <w:pPr>
        <w:rPr>
          <w:rFonts w:asciiTheme="minorHAnsi" w:hAnsiTheme="minorHAnsi" w:cstheme="minorHAnsi"/>
          <w:b/>
          <w:bCs/>
          <w:color w:val="C00000"/>
          <w:sz w:val="22"/>
          <w:szCs w:val="22"/>
          <w:lang w:val="es-MX"/>
        </w:rPr>
      </w:pPr>
      <w:r w:rsidRPr="009E7669">
        <w:rPr>
          <w:rFonts w:asciiTheme="minorHAnsi" w:hAnsiTheme="minorHAnsi" w:cstheme="minorHAnsi"/>
          <w:b/>
          <w:bCs/>
          <w:color w:val="C00000"/>
          <w:sz w:val="22"/>
          <w:szCs w:val="22"/>
          <w:lang w:val="es-MX"/>
        </w:rPr>
        <w:t xml:space="preserve">VIGENTE DEL </w:t>
      </w:r>
      <w:r w:rsidR="00F958B6">
        <w:rPr>
          <w:rFonts w:asciiTheme="minorHAnsi" w:hAnsiTheme="minorHAnsi" w:cstheme="minorHAnsi"/>
          <w:b/>
          <w:bCs/>
          <w:color w:val="C00000"/>
          <w:sz w:val="22"/>
          <w:szCs w:val="22"/>
          <w:lang w:val="es-MX"/>
        </w:rPr>
        <w:t>16 AL</w:t>
      </w:r>
      <w:r w:rsidRPr="009E7669">
        <w:rPr>
          <w:rFonts w:asciiTheme="minorHAnsi" w:hAnsiTheme="minorHAnsi" w:cstheme="minorHAnsi"/>
          <w:b/>
          <w:bCs/>
          <w:color w:val="C00000"/>
          <w:sz w:val="22"/>
          <w:szCs w:val="22"/>
          <w:lang w:val="es-MX"/>
        </w:rPr>
        <w:t xml:space="preserve"> </w:t>
      </w:r>
      <w:r w:rsidR="00F958B6">
        <w:rPr>
          <w:rFonts w:asciiTheme="minorHAnsi" w:hAnsiTheme="minorHAnsi" w:cstheme="minorHAnsi"/>
          <w:b/>
          <w:bCs/>
          <w:color w:val="C00000"/>
          <w:sz w:val="22"/>
          <w:szCs w:val="22"/>
          <w:lang w:val="es-MX"/>
        </w:rPr>
        <w:t>25 DE SEPTIEMBRE</w:t>
      </w:r>
      <w:r w:rsidRPr="009E7669">
        <w:rPr>
          <w:rFonts w:asciiTheme="minorHAnsi" w:hAnsiTheme="minorHAnsi" w:cstheme="minorHAnsi"/>
          <w:b/>
          <w:bCs/>
          <w:color w:val="C00000"/>
          <w:sz w:val="22"/>
          <w:szCs w:val="22"/>
          <w:lang w:val="es-MX"/>
        </w:rPr>
        <w:t xml:space="preserve"> 202</w:t>
      </w:r>
      <w:r w:rsidR="00A53C32">
        <w:rPr>
          <w:rFonts w:asciiTheme="minorHAnsi" w:hAnsiTheme="minorHAnsi" w:cstheme="minorHAnsi"/>
          <w:b/>
          <w:bCs/>
          <w:color w:val="C00000"/>
          <w:sz w:val="22"/>
          <w:szCs w:val="22"/>
          <w:lang w:val="es-MX"/>
        </w:rPr>
        <w:t>6</w:t>
      </w:r>
    </w:p>
    <w:p w14:paraId="432C9D72" w14:textId="77777777" w:rsidR="00CC670A" w:rsidRPr="009E7669" w:rsidRDefault="00CC670A" w:rsidP="00CC670A">
      <w:pPr>
        <w:rPr>
          <w:rFonts w:asciiTheme="minorHAnsi" w:hAnsiTheme="minorHAnsi" w:cstheme="minorHAnsi"/>
          <w:b/>
          <w:bCs/>
          <w:color w:val="C00000"/>
          <w:sz w:val="22"/>
          <w:szCs w:val="22"/>
          <w:lang w:val="es-MX"/>
        </w:rPr>
      </w:pPr>
      <w:r w:rsidRPr="009E7669">
        <w:rPr>
          <w:rFonts w:asciiTheme="minorHAnsi" w:hAnsiTheme="minorHAnsi" w:cstheme="minorHAnsi"/>
          <w:b/>
          <w:bCs/>
          <w:color w:val="C00000"/>
          <w:sz w:val="22"/>
          <w:szCs w:val="22"/>
          <w:lang w:val="es-MX"/>
        </w:rPr>
        <w:t>PRECIOS POR PERSONA EN USD</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7E0E24" w:rsidRPr="009E7669" w14:paraId="370C873D" w14:textId="77777777" w:rsidTr="00A53C32">
        <w:trPr>
          <w:trHeight w:val="420"/>
          <w:jc w:val="center"/>
        </w:trPr>
        <w:tc>
          <w:tcPr>
            <w:tcW w:w="2405" w:type="dxa"/>
            <w:shd w:val="clear" w:color="auto" w:fill="E7E6E6" w:themeFill="background2"/>
            <w:vAlign w:val="center"/>
          </w:tcPr>
          <w:p w14:paraId="146E86BE" w14:textId="77777777" w:rsidR="007E0E24" w:rsidRPr="009E7669" w:rsidRDefault="007E0E24" w:rsidP="002A02AA">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6F33F35F" w14:textId="5C51A763" w:rsidR="007E0E24" w:rsidRPr="009E7669" w:rsidRDefault="007E0E24" w:rsidP="002A02AA">
            <w:pPr>
              <w:jc w:val="cente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HOTELES </w:t>
            </w:r>
            <w:r w:rsidR="001524CC">
              <w:rPr>
                <w:rFonts w:asciiTheme="minorHAnsi" w:hAnsiTheme="minorHAnsi" w:cstheme="minorHAnsi"/>
                <w:b/>
                <w:bCs/>
                <w:sz w:val="22"/>
                <w:szCs w:val="22"/>
                <w:lang w:val="es-MX"/>
              </w:rPr>
              <w:t xml:space="preserve">3* / </w:t>
            </w:r>
            <w:r w:rsidRPr="009E7669">
              <w:rPr>
                <w:rFonts w:asciiTheme="minorHAnsi" w:hAnsiTheme="minorHAnsi" w:cstheme="minorHAnsi"/>
                <w:b/>
                <w:bCs/>
                <w:sz w:val="22"/>
                <w:szCs w:val="22"/>
                <w:lang w:val="es-MX"/>
              </w:rPr>
              <w:t>4*</w:t>
            </w:r>
          </w:p>
        </w:tc>
      </w:tr>
      <w:tr w:rsidR="007E0E24" w:rsidRPr="009E7669" w14:paraId="4BB753A3" w14:textId="77777777" w:rsidTr="002A02AA">
        <w:trPr>
          <w:trHeight w:val="268"/>
          <w:jc w:val="center"/>
        </w:trPr>
        <w:tc>
          <w:tcPr>
            <w:tcW w:w="2405" w:type="dxa"/>
          </w:tcPr>
          <w:p w14:paraId="76ACEF39" w14:textId="77777777" w:rsidR="007E0E24" w:rsidRPr="009E7669" w:rsidRDefault="007E0E24" w:rsidP="002A02AA">
            <w:pPr>
              <w:rPr>
                <w:rFonts w:asciiTheme="minorHAnsi" w:hAnsiTheme="minorHAnsi" w:cstheme="minorHAnsi"/>
                <w:bCs/>
                <w:sz w:val="22"/>
                <w:szCs w:val="22"/>
                <w:lang w:val="es-MX"/>
              </w:rPr>
            </w:pPr>
            <w:r w:rsidRPr="009E7669">
              <w:rPr>
                <w:rFonts w:asciiTheme="minorHAnsi" w:hAnsiTheme="minorHAnsi" w:cstheme="minorHAnsi"/>
                <w:bCs/>
                <w:sz w:val="22"/>
                <w:szCs w:val="22"/>
                <w:lang w:val="es-MX"/>
              </w:rPr>
              <w:t>Habitación Doble</w:t>
            </w:r>
          </w:p>
        </w:tc>
        <w:tc>
          <w:tcPr>
            <w:tcW w:w="2410" w:type="dxa"/>
          </w:tcPr>
          <w:p w14:paraId="63624328" w14:textId="4AA577EA" w:rsidR="007E0E24" w:rsidRPr="009E7669" w:rsidRDefault="007E0E24" w:rsidP="002A02AA">
            <w:pPr>
              <w:jc w:val="center"/>
              <w:rPr>
                <w:rFonts w:ascii="Calibri" w:hAnsi="Calibri" w:cs="Calibri"/>
                <w:bCs/>
                <w:color w:val="000000"/>
                <w:sz w:val="22"/>
                <w:lang w:val="es-MX" w:eastAsia="es-MX"/>
              </w:rPr>
            </w:pPr>
            <w:r w:rsidRPr="009E7669">
              <w:rPr>
                <w:rFonts w:ascii="Calibri" w:hAnsi="Calibri" w:cs="Calibri"/>
                <w:bCs/>
                <w:color w:val="000000"/>
                <w:sz w:val="22"/>
                <w:lang w:val="es-MX"/>
              </w:rPr>
              <w:t xml:space="preserve">$ </w:t>
            </w:r>
            <w:r w:rsidR="001524CC">
              <w:rPr>
                <w:rFonts w:ascii="Calibri" w:hAnsi="Calibri" w:cs="Calibri"/>
                <w:bCs/>
                <w:color w:val="000000"/>
                <w:sz w:val="22"/>
                <w:lang w:val="es-MX"/>
              </w:rPr>
              <w:t>4,310</w:t>
            </w:r>
            <w:r w:rsidRPr="009E7669">
              <w:rPr>
                <w:rFonts w:ascii="Calibri" w:hAnsi="Calibri" w:cs="Calibri"/>
                <w:bCs/>
                <w:color w:val="000000"/>
                <w:sz w:val="22"/>
                <w:lang w:val="es-MX"/>
              </w:rPr>
              <w:t xml:space="preserve"> USD</w:t>
            </w:r>
          </w:p>
        </w:tc>
      </w:tr>
      <w:tr w:rsidR="007E0E24" w:rsidRPr="009E7669" w14:paraId="6ACA2347" w14:textId="77777777" w:rsidTr="002A02AA">
        <w:trPr>
          <w:trHeight w:val="268"/>
          <w:jc w:val="center"/>
        </w:trPr>
        <w:tc>
          <w:tcPr>
            <w:tcW w:w="2405" w:type="dxa"/>
          </w:tcPr>
          <w:p w14:paraId="306862DA" w14:textId="77777777" w:rsidR="007E0E24" w:rsidRPr="009E7669" w:rsidRDefault="007E0E24" w:rsidP="002A02AA">
            <w:pPr>
              <w:rPr>
                <w:rFonts w:asciiTheme="minorHAnsi" w:hAnsiTheme="minorHAnsi" w:cstheme="minorHAnsi"/>
                <w:bCs/>
                <w:sz w:val="22"/>
                <w:szCs w:val="22"/>
                <w:lang w:val="es-MX"/>
              </w:rPr>
            </w:pPr>
            <w:r w:rsidRPr="009E7669">
              <w:rPr>
                <w:rFonts w:asciiTheme="minorHAnsi" w:hAnsiTheme="minorHAnsi" w:cstheme="minorHAnsi"/>
                <w:bCs/>
                <w:sz w:val="22"/>
                <w:szCs w:val="22"/>
                <w:lang w:val="es-MX"/>
              </w:rPr>
              <w:t>Habitación Sencilla</w:t>
            </w:r>
          </w:p>
        </w:tc>
        <w:tc>
          <w:tcPr>
            <w:tcW w:w="2410" w:type="dxa"/>
          </w:tcPr>
          <w:p w14:paraId="2FA512AC" w14:textId="4E7F8F01" w:rsidR="007E0E24" w:rsidRPr="009E7669" w:rsidRDefault="007E0E24" w:rsidP="002A02AA">
            <w:pPr>
              <w:jc w:val="center"/>
              <w:rPr>
                <w:rFonts w:ascii="Calibri" w:hAnsi="Calibri" w:cs="Calibri"/>
                <w:bCs/>
                <w:color w:val="000000"/>
                <w:sz w:val="22"/>
                <w:lang w:val="es-MX"/>
              </w:rPr>
            </w:pPr>
            <w:r w:rsidRPr="009E7669">
              <w:rPr>
                <w:rFonts w:ascii="Calibri" w:hAnsi="Calibri" w:cs="Calibri"/>
                <w:bCs/>
                <w:color w:val="000000"/>
                <w:sz w:val="22"/>
                <w:lang w:val="es-MX"/>
              </w:rPr>
              <w:t xml:space="preserve">$ </w:t>
            </w:r>
            <w:r w:rsidR="001524CC">
              <w:rPr>
                <w:rFonts w:ascii="Calibri" w:hAnsi="Calibri" w:cs="Calibri"/>
                <w:bCs/>
                <w:color w:val="000000"/>
                <w:sz w:val="22"/>
                <w:lang w:val="es-MX"/>
              </w:rPr>
              <w:t>5,035</w:t>
            </w:r>
            <w:r w:rsidRPr="009E7669">
              <w:rPr>
                <w:rFonts w:ascii="Calibri" w:hAnsi="Calibri" w:cs="Calibri"/>
                <w:bCs/>
                <w:color w:val="000000"/>
                <w:sz w:val="22"/>
                <w:lang w:val="es-MX"/>
              </w:rPr>
              <w:t xml:space="preserve"> USD</w:t>
            </w:r>
          </w:p>
        </w:tc>
      </w:tr>
    </w:tbl>
    <w:p w14:paraId="67B84FFB" w14:textId="77777777" w:rsidR="007E0E24" w:rsidRPr="009E7669" w:rsidRDefault="007E0E24" w:rsidP="007E0E24">
      <w:pPr>
        <w:rPr>
          <w:rFonts w:asciiTheme="minorHAnsi" w:hAnsiTheme="minorHAnsi" w:cstheme="minorHAnsi"/>
          <w:b/>
          <w:bCs/>
          <w:sz w:val="22"/>
          <w:szCs w:val="22"/>
          <w:lang w:val="es-MX"/>
        </w:rPr>
      </w:pPr>
    </w:p>
    <w:p w14:paraId="24E12D52" w14:textId="39316EA8" w:rsidR="007E0E24" w:rsidRPr="009E7669" w:rsidRDefault="007E0E24" w:rsidP="007E0E24">
      <w:pP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SUPLEMENTO, COMPLEMENTA TU PAQUETE AGREGANDO LAS CENAS</w:t>
      </w:r>
      <w:r w:rsidR="00B57267" w:rsidRPr="009E7669">
        <w:rPr>
          <w:rFonts w:asciiTheme="minorHAnsi" w:hAnsiTheme="minorHAnsi" w:cstheme="minorHAnsi"/>
          <w:b/>
          <w:bCs/>
          <w:sz w:val="22"/>
          <w:szCs w:val="22"/>
          <w:lang w:val="es-MX"/>
        </w:rPr>
        <w:t xml:space="preserve"> EN KATMADÚ</w:t>
      </w:r>
      <w:r w:rsidRPr="009E7669">
        <w:rPr>
          <w:rFonts w:asciiTheme="minorHAnsi" w:hAnsiTheme="minorHAnsi" w:cstheme="minorHAnsi"/>
          <w:b/>
          <w:bCs/>
          <w:sz w:val="22"/>
          <w:szCs w:val="22"/>
          <w:lang w:val="es-MX"/>
        </w:rPr>
        <w:t>.</w:t>
      </w:r>
    </w:p>
    <w:p w14:paraId="6D947429" w14:textId="42996E6B" w:rsidR="007E0E24" w:rsidRPr="009E7669" w:rsidRDefault="007E0E24" w:rsidP="007E0E24">
      <w:pP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PRECIO POR PERSONA $ </w:t>
      </w:r>
      <w:r w:rsidR="001524CC">
        <w:rPr>
          <w:rFonts w:asciiTheme="minorHAnsi" w:hAnsiTheme="minorHAnsi" w:cstheme="minorHAnsi"/>
          <w:b/>
          <w:bCs/>
          <w:sz w:val="22"/>
          <w:szCs w:val="22"/>
          <w:lang w:val="es-MX"/>
        </w:rPr>
        <w:t>80</w:t>
      </w:r>
      <w:r w:rsidRPr="009E7669">
        <w:rPr>
          <w:rFonts w:asciiTheme="minorHAnsi" w:hAnsiTheme="minorHAnsi" w:cstheme="minorHAnsi"/>
          <w:b/>
          <w:bCs/>
          <w:sz w:val="22"/>
          <w:szCs w:val="22"/>
          <w:lang w:val="es-MX"/>
        </w:rPr>
        <w:t xml:space="preserve"> USD**</w:t>
      </w:r>
    </w:p>
    <w:p w14:paraId="73392CC5" w14:textId="5BC9FA7B" w:rsidR="007E0E24" w:rsidRPr="009E7669" w:rsidRDefault="007E0E24" w:rsidP="007E0E24">
      <w:pPr>
        <w:rPr>
          <w:rFonts w:asciiTheme="minorHAnsi" w:hAnsiTheme="minorHAnsi" w:cstheme="minorHAnsi"/>
          <w:sz w:val="22"/>
          <w:szCs w:val="22"/>
          <w:lang w:val="es-MX"/>
        </w:rPr>
      </w:pPr>
      <w:r w:rsidRPr="009E7669">
        <w:rPr>
          <w:rFonts w:asciiTheme="minorHAnsi" w:hAnsiTheme="minorHAnsi" w:cstheme="minorHAnsi"/>
          <w:sz w:val="22"/>
          <w:szCs w:val="22"/>
          <w:lang w:val="es-MX"/>
        </w:rPr>
        <w:t>**</w:t>
      </w:r>
      <w:r w:rsidR="00B57267" w:rsidRPr="009E7669">
        <w:rPr>
          <w:rFonts w:asciiTheme="minorHAnsi" w:hAnsiTheme="minorHAnsi" w:cstheme="minorHAnsi"/>
          <w:sz w:val="22"/>
          <w:szCs w:val="22"/>
          <w:lang w:val="es-MX"/>
        </w:rPr>
        <w:t>3</w:t>
      </w:r>
      <w:r w:rsidRPr="009E7669">
        <w:rPr>
          <w:rFonts w:asciiTheme="minorHAnsi" w:hAnsiTheme="minorHAnsi" w:cstheme="minorHAnsi"/>
          <w:sz w:val="22"/>
          <w:szCs w:val="22"/>
          <w:lang w:val="es-MX"/>
        </w:rPr>
        <w:t xml:space="preserve"> cenas, no incluye bebidas. Cenas en </w:t>
      </w:r>
      <w:r w:rsidR="00B57267" w:rsidRPr="009E7669">
        <w:rPr>
          <w:rFonts w:asciiTheme="minorHAnsi" w:hAnsiTheme="minorHAnsi" w:cstheme="minorHAnsi"/>
          <w:sz w:val="22"/>
          <w:szCs w:val="22"/>
          <w:lang w:val="es-MX"/>
        </w:rPr>
        <w:t>e</w:t>
      </w:r>
      <w:r w:rsidRPr="009E7669">
        <w:rPr>
          <w:rFonts w:asciiTheme="minorHAnsi" w:hAnsiTheme="minorHAnsi" w:cstheme="minorHAnsi"/>
          <w:sz w:val="22"/>
          <w:szCs w:val="22"/>
          <w:lang w:val="es-MX"/>
        </w:rPr>
        <w:t>l</w:t>
      </w:r>
      <w:r w:rsidR="00B57267"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hotel</w:t>
      </w:r>
      <w:r w:rsidR="00B57267" w:rsidRPr="009E7669">
        <w:rPr>
          <w:rFonts w:asciiTheme="minorHAnsi" w:hAnsiTheme="minorHAnsi" w:cstheme="minorHAnsi"/>
          <w:sz w:val="22"/>
          <w:szCs w:val="22"/>
          <w:lang w:val="es-MX"/>
        </w:rPr>
        <w:t xml:space="preserve"> donde se alojan</w:t>
      </w:r>
      <w:r w:rsidRPr="009E7669">
        <w:rPr>
          <w:rFonts w:asciiTheme="minorHAnsi" w:hAnsiTheme="minorHAnsi" w:cstheme="minorHAnsi"/>
          <w:sz w:val="22"/>
          <w:szCs w:val="22"/>
          <w:lang w:val="es-MX"/>
        </w:rPr>
        <w:t>.</w:t>
      </w:r>
    </w:p>
    <w:p w14:paraId="4B77EBC7" w14:textId="77777777" w:rsidR="007E0E24" w:rsidRPr="009E7669" w:rsidRDefault="007E0E24" w:rsidP="007E0E24">
      <w:pPr>
        <w:rPr>
          <w:rFonts w:asciiTheme="minorHAnsi" w:hAnsiTheme="minorHAnsi" w:cstheme="minorHAnsi"/>
          <w:b/>
          <w:bCs/>
          <w:sz w:val="22"/>
          <w:szCs w:val="22"/>
          <w:lang w:val="es-MX"/>
        </w:rPr>
      </w:pPr>
    </w:p>
    <w:p w14:paraId="529D0E47" w14:textId="77777777" w:rsidR="007E0E24" w:rsidRPr="009E7669" w:rsidRDefault="007E0E24" w:rsidP="00CF202A">
      <w:pPr>
        <w:rPr>
          <w:rFonts w:asciiTheme="minorHAnsi" w:hAnsiTheme="minorHAnsi" w:cstheme="minorHAnsi"/>
          <w:b/>
          <w:bCs/>
          <w:sz w:val="22"/>
          <w:szCs w:val="22"/>
          <w:u w:val="single"/>
          <w:lang w:val="es-MX"/>
        </w:rPr>
      </w:pPr>
      <w:r w:rsidRPr="009E7669">
        <w:rPr>
          <w:rFonts w:asciiTheme="minorHAnsi" w:hAnsiTheme="minorHAnsi" w:cstheme="minorHAnsi"/>
          <w:b/>
          <w:bCs/>
          <w:sz w:val="22"/>
          <w:szCs w:val="22"/>
          <w:u w:val="single"/>
          <w:lang w:val="es-MX"/>
        </w:rPr>
        <w:t>EL PRECIO DEL VIAJE INCLUYE:</w:t>
      </w:r>
    </w:p>
    <w:p w14:paraId="6E39A397" w14:textId="7163D50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 xml:space="preserve">Alojamiento </w:t>
      </w:r>
      <w:r w:rsidR="00CF202A">
        <w:rPr>
          <w:rFonts w:cstheme="minorHAnsi"/>
        </w:rPr>
        <w:t>9</w:t>
      </w:r>
      <w:r w:rsidRPr="009E7669">
        <w:rPr>
          <w:rFonts w:cstheme="minorHAnsi"/>
        </w:rPr>
        <w:t xml:space="preserve"> noches en los hoteles mencionados o similares</w:t>
      </w:r>
      <w:r w:rsidR="00B57267" w:rsidRPr="009E7669">
        <w:rPr>
          <w:rFonts w:cstheme="minorHAnsi"/>
        </w:rPr>
        <w:t xml:space="preserve">, incluyendo los impuestos y Tasa de Turismo Sostenible de </w:t>
      </w:r>
      <w:r w:rsidR="00CF202A" w:rsidRPr="009E7669">
        <w:rPr>
          <w:rFonts w:cstheme="minorHAnsi"/>
        </w:rPr>
        <w:t>Bután</w:t>
      </w:r>
    </w:p>
    <w:p w14:paraId="3445C3FA" w14:textId="1B9E7403"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Desayuno</w:t>
      </w:r>
      <w:r w:rsidR="00B43CB5" w:rsidRPr="009E7669">
        <w:rPr>
          <w:rFonts w:cstheme="minorHAnsi"/>
        </w:rPr>
        <w:t xml:space="preserve"> diario</w:t>
      </w:r>
      <w:r w:rsidR="00182455" w:rsidRPr="009E7669">
        <w:rPr>
          <w:rFonts w:cstheme="minorHAnsi"/>
        </w:rPr>
        <w:t xml:space="preserve"> y </w:t>
      </w:r>
      <w:r w:rsidR="00F958B6">
        <w:rPr>
          <w:rFonts w:cstheme="minorHAnsi"/>
        </w:rPr>
        <w:t>3</w:t>
      </w:r>
      <w:r w:rsidR="00182455" w:rsidRPr="009E7669">
        <w:rPr>
          <w:rFonts w:cstheme="minorHAnsi"/>
        </w:rPr>
        <w:t xml:space="preserve"> almuerzos</w:t>
      </w:r>
      <w:r w:rsidR="00B57267" w:rsidRPr="009E7669">
        <w:rPr>
          <w:rFonts w:cstheme="minorHAnsi"/>
        </w:rPr>
        <w:t xml:space="preserve"> en Nepal</w:t>
      </w:r>
      <w:r w:rsidRPr="009E7669">
        <w:rPr>
          <w:rFonts w:cstheme="minorHAnsi"/>
        </w:rPr>
        <w:t>.</w:t>
      </w:r>
    </w:p>
    <w:p w14:paraId="48BDA47A" w14:textId="2B096749" w:rsidR="00B57267" w:rsidRPr="009E7669" w:rsidRDefault="00B57267"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 xml:space="preserve">Pensión completa en </w:t>
      </w:r>
      <w:r w:rsidR="00CF202A" w:rsidRPr="009E7669">
        <w:rPr>
          <w:rFonts w:cstheme="minorHAnsi"/>
        </w:rPr>
        <w:t>Bután</w:t>
      </w:r>
      <w:r w:rsidRPr="009E7669">
        <w:rPr>
          <w:rFonts w:cstheme="minorHAnsi"/>
        </w:rPr>
        <w:t xml:space="preserve"> (desayuno y cena en los hoteles, almuerzos en restaurantes locales).</w:t>
      </w:r>
    </w:p>
    <w:p w14:paraId="737C2BDA"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spacing w:val="-23"/>
        </w:rPr>
        <w:t>T</w:t>
      </w:r>
      <w:r w:rsidRPr="009E7669">
        <w:rPr>
          <w:rFonts w:cstheme="minorHAnsi"/>
        </w:rPr>
        <w:t>raslados ae</w:t>
      </w:r>
      <w:r w:rsidRPr="009E7669">
        <w:rPr>
          <w:rFonts w:cstheme="minorHAnsi"/>
          <w:spacing w:val="-5"/>
        </w:rPr>
        <w:t>r</w:t>
      </w:r>
      <w:r w:rsidRPr="009E7669">
        <w:rPr>
          <w:rFonts w:cstheme="minorHAnsi"/>
        </w:rPr>
        <w:t>opue</w:t>
      </w:r>
      <w:r w:rsidRPr="009E7669">
        <w:rPr>
          <w:rFonts w:cstheme="minorHAnsi"/>
          <w:spacing w:val="4"/>
        </w:rPr>
        <w:t>r</w:t>
      </w:r>
      <w:r w:rsidRPr="009E7669">
        <w:rPr>
          <w:rFonts w:cstheme="minorHAnsi"/>
        </w:rPr>
        <w:t>to-hotel-ae</w:t>
      </w:r>
      <w:r w:rsidRPr="009E7669">
        <w:rPr>
          <w:rFonts w:cstheme="minorHAnsi"/>
          <w:spacing w:val="-5"/>
        </w:rPr>
        <w:t>r</w:t>
      </w:r>
      <w:r w:rsidRPr="009E7669">
        <w:rPr>
          <w:rFonts w:cstheme="minorHAnsi"/>
        </w:rPr>
        <w:t>opue</w:t>
      </w:r>
      <w:r w:rsidRPr="009E7669">
        <w:rPr>
          <w:rFonts w:cstheme="minorHAnsi"/>
          <w:spacing w:val="4"/>
        </w:rPr>
        <w:t>r</w:t>
      </w:r>
      <w:r w:rsidRPr="009E7669">
        <w:rPr>
          <w:rFonts w:cstheme="minorHAnsi"/>
        </w:rPr>
        <w:t>to en coche o minivan o bus con aire-acondicionado con asistencia en español, en servicio compartido.</w:t>
      </w:r>
    </w:p>
    <w:p w14:paraId="7DAB48D2"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Manejo de equipaje, una maleta por persona en ae</w:t>
      </w:r>
      <w:r w:rsidRPr="009E7669">
        <w:rPr>
          <w:rFonts w:cstheme="minorHAnsi"/>
          <w:spacing w:val="-5"/>
        </w:rPr>
        <w:t>r</w:t>
      </w:r>
      <w:r w:rsidRPr="009E7669">
        <w:rPr>
          <w:rFonts w:cstheme="minorHAnsi"/>
        </w:rPr>
        <w:t>opue</w:t>
      </w:r>
      <w:r w:rsidRPr="009E7669">
        <w:rPr>
          <w:rFonts w:cstheme="minorHAnsi"/>
          <w:spacing w:val="4"/>
        </w:rPr>
        <w:t>r</w:t>
      </w:r>
      <w:r w:rsidRPr="009E7669">
        <w:rPr>
          <w:rFonts w:cstheme="minorHAnsi"/>
        </w:rPr>
        <w:t>tos.</w:t>
      </w:r>
    </w:p>
    <w:p w14:paraId="2F159F98"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Visitas y excursiones según el itinerario en coche o minivan o bus con aire-acondicionado.</w:t>
      </w:r>
    </w:p>
    <w:p w14:paraId="5F5C1DC0" w14:textId="225490C3" w:rsidR="00CD29FC" w:rsidRPr="009E7669" w:rsidRDefault="00CD29FC"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rPr>
        <w:t>Guía local de habla hispana en Katmandú</w:t>
      </w:r>
      <w:r w:rsidR="00B57267" w:rsidRPr="009E7669">
        <w:rPr>
          <w:rFonts w:cstheme="minorHAnsi"/>
        </w:rPr>
        <w:t>.</w:t>
      </w:r>
    </w:p>
    <w:p w14:paraId="65317C82" w14:textId="2142442F" w:rsidR="00B57267" w:rsidRPr="009E7669" w:rsidRDefault="00B57267"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color w:val="000000"/>
        </w:rPr>
        <w:t>Guía acompañante de habla hispana</w:t>
      </w:r>
      <w:r w:rsidR="00CF202A">
        <w:rPr>
          <w:rFonts w:cstheme="minorHAnsi"/>
          <w:color w:val="000000"/>
        </w:rPr>
        <w:t xml:space="preserve"> </w:t>
      </w:r>
      <w:r w:rsidR="00F958B6">
        <w:rPr>
          <w:rFonts w:cstheme="minorHAnsi"/>
          <w:color w:val="000000"/>
        </w:rPr>
        <w:t>e</w:t>
      </w:r>
      <w:r w:rsidR="00CF202A">
        <w:rPr>
          <w:rFonts w:cstheme="minorHAnsi"/>
          <w:color w:val="000000"/>
        </w:rPr>
        <w:t>n Bután</w:t>
      </w:r>
      <w:r w:rsidRPr="009E7669">
        <w:rPr>
          <w:rFonts w:cstheme="minorHAnsi"/>
        </w:rPr>
        <w:t>.</w:t>
      </w:r>
    </w:p>
    <w:p w14:paraId="4E047EFC"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rPr>
        <w:t>Entradas a los mo</w:t>
      </w:r>
      <w:r w:rsidRPr="009E7669">
        <w:rPr>
          <w:rFonts w:cstheme="minorHAnsi"/>
          <w:spacing w:val="-2"/>
        </w:rPr>
        <w:t>n</w:t>
      </w:r>
      <w:r w:rsidRPr="009E7669">
        <w:rPr>
          <w:rFonts w:cstheme="minorHAnsi"/>
        </w:rPr>
        <w:t>umentos.</w:t>
      </w:r>
    </w:p>
    <w:p w14:paraId="66FD96D9" w14:textId="0FB16CFF" w:rsidR="00B57267" w:rsidRPr="009E7669" w:rsidRDefault="00B57267"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rPr>
        <w:t xml:space="preserve">Honorarios de visa de </w:t>
      </w:r>
      <w:r w:rsidR="00CF202A" w:rsidRPr="009E7669">
        <w:rPr>
          <w:rFonts w:cstheme="minorHAnsi"/>
        </w:rPr>
        <w:t>Bután</w:t>
      </w:r>
      <w:r w:rsidRPr="009E7669">
        <w:rPr>
          <w:rFonts w:cstheme="minorHAnsi"/>
        </w:rPr>
        <w:t>.</w:t>
      </w:r>
    </w:p>
    <w:p w14:paraId="684499ED"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Agua mineral de cortesía en el vehículo.</w:t>
      </w:r>
    </w:p>
    <w:p w14:paraId="3F48B5FA" w14:textId="05192426" w:rsidR="00CD29FC" w:rsidRPr="009E7669" w:rsidRDefault="00CD29FC" w:rsidP="00CF202A">
      <w:pPr>
        <w:pStyle w:val="Prrafodelista"/>
        <w:widowControl w:val="0"/>
        <w:numPr>
          <w:ilvl w:val="0"/>
          <w:numId w:val="38"/>
        </w:numPr>
        <w:autoSpaceDE w:val="0"/>
        <w:autoSpaceDN w:val="0"/>
        <w:adjustRightInd w:val="0"/>
        <w:spacing w:after="0" w:line="240" w:lineRule="auto"/>
        <w:jc w:val="both"/>
        <w:rPr>
          <w:rFonts w:cstheme="minorHAnsi"/>
          <w:iCs/>
        </w:rPr>
      </w:pPr>
      <w:r w:rsidRPr="009E7669">
        <w:rPr>
          <w:rFonts w:cstheme="minorHAnsi"/>
          <w:iCs/>
        </w:rPr>
        <w:t>Vuelo</w:t>
      </w:r>
      <w:r w:rsidR="00B57267" w:rsidRPr="009E7669">
        <w:rPr>
          <w:rFonts w:cstheme="minorHAnsi"/>
          <w:iCs/>
        </w:rPr>
        <w:t xml:space="preserve"> </w:t>
      </w:r>
      <w:r w:rsidRPr="009E7669">
        <w:rPr>
          <w:rFonts w:cstheme="minorHAnsi"/>
          <w:iCs/>
        </w:rPr>
        <w:t>Katmandú</w:t>
      </w:r>
      <w:r w:rsidR="00B57267" w:rsidRPr="009E7669">
        <w:rPr>
          <w:rFonts w:cstheme="minorHAnsi"/>
          <w:iCs/>
        </w:rPr>
        <w:t xml:space="preserve"> – Paro - Katmandú</w:t>
      </w:r>
      <w:r w:rsidRPr="009E7669">
        <w:rPr>
          <w:rFonts w:cstheme="minorHAnsi"/>
          <w:iCs/>
        </w:rPr>
        <w:t>, en clase turista.</w:t>
      </w:r>
    </w:p>
    <w:p w14:paraId="2A82228C" w14:textId="77777777" w:rsidR="00FE1750" w:rsidRPr="009E7669" w:rsidRDefault="00FE1750" w:rsidP="00CF202A">
      <w:pPr>
        <w:rPr>
          <w:rFonts w:asciiTheme="minorHAnsi" w:hAnsiTheme="minorHAnsi" w:cstheme="minorHAnsi"/>
          <w:sz w:val="22"/>
          <w:szCs w:val="22"/>
          <w:lang w:val="es-MX"/>
        </w:rPr>
      </w:pPr>
    </w:p>
    <w:p w14:paraId="26F53034" w14:textId="248A3065" w:rsidR="00B67BBD" w:rsidRPr="009E7669" w:rsidRDefault="00B67BBD" w:rsidP="00CF202A">
      <w:pPr>
        <w:rPr>
          <w:rFonts w:asciiTheme="minorHAnsi" w:hAnsiTheme="minorHAnsi" w:cstheme="minorHAnsi"/>
          <w:b/>
          <w:bCs/>
          <w:sz w:val="22"/>
          <w:szCs w:val="22"/>
          <w:u w:val="single"/>
          <w:lang w:val="es-MX"/>
        </w:rPr>
      </w:pPr>
      <w:r w:rsidRPr="009E7669">
        <w:rPr>
          <w:rFonts w:asciiTheme="minorHAnsi" w:hAnsiTheme="minorHAnsi" w:cstheme="minorHAnsi"/>
          <w:b/>
          <w:bCs/>
          <w:sz w:val="22"/>
          <w:szCs w:val="22"/>
          <w:u w:val="single"/>
          <w:lang w:val="es-MX"/>
        </w:rPr>
        <w:t>EL PRECIO DEL VIAJE NO INCLUYE:</w:t>
      </w:r>
    </w:p>
    <w:p w14:paraId="0971D264" w14:textId="1C238DFE" w:rsidR="00B5780F" w:rsidRPr="009E7669" w:rsidRDefault="00F94BFC" w:rsidP="00CF202A">
      <w:pPr>
        <w:pStyle w:val="Prrafodelista"/>
        <w:numPr>
          <w:ilvl w:val="0"/>
          <w:numId w:val="37"/>
        </w:numPr>
        <w:spacing w:after="0" w:line="240" w:lineRule="auto"/>
        <w:rPr>
          <w:rFonts w:cstheme="minorHAnsi"/>
          <w:lang w:eastAsia="es-MX"/>
        </w:rPr>
      </w:pPr>
      <w:bookmarkStart w:id="0" w:name="_Hlk120612521"/>
      <w:r w:rsidRPr="009E7669">
        <w:rPr>
          <w:rFonts w:cstheme="minorHAnsi"/>
        </w:rPr>
        <w:t xml:space="preserve">Vuelos internacionales </w:t>
      </w:r>
      <w:r w:rsidR="00B5780F" w:rsidRPr="009E7669">
        <w:rPr>
          <w:rFonts w:cstheme="minorHAnsi"/>
        </w:rPr>
        <w:t>para llegar</w:t>
      </w:r>
      <w:r w:rsidR="00921576" w:rsidRPr="009E7669">
        <w:rPr>
          <w:rFonts w:cstheme="minorHAnsi"/>
        </w:rPr>
        <w:t xml:space="preserve"> </w:t>
      </w:r>
      <w:r w:rsidR="00B5780F" w:rsidRPr="009E7669">
        <w:rPr>
          <w:rFonts w:cstheme="minorHAnsi"/>
        </w:rPr>
        <w:t xml:space="preserve">y salir de </w:t>
      </w:r>
      <w:r w:rsidR="00921576" w:rsidRPr="009E7669">
        <w:rPr>
          <w:rFonts w:cstheme="minorHAnsi"/>
        </w:rPr>
        <w:t xml:space="preserve">Katmandú, Nepal </w:t>
      </w:r>
      <w:r w:rsidRPr="009E7669">
        <w:rPr>
          <w:rFonts w:cstheme="minorHAnsi"/>
        </w:rPr>
        <w:t>y tasas de aeropuerto</w:t>
      </w:r>
      <w:r w:rsidR="00B5780F" w:rsidRPr="009E7669">
        <w:rPr>
          <w:rFonts w:cstheme="minorHAnsi"/>
        </w:rPr>
        <w:t>.</w:t>
      </w:r>
    </w:p>
    <w:p w14:paraId="291F30C6" w14:textId="77777777" w:rsidR="00B5780F" w:rsidRPr="009E7669" w:rsidRDefault="00F94BFC" w:rsidP="00CF202A">
      <w:pPr>
        <w:pStyle w:val="Prrafodelista"/>
        <w:numPr>
          <w:ilvl w:val="0"/>
          <w:numId w:val="37"/>
        </w:numPr>
        <w:spacing w:after="0" w:line="240" w:lineRule="auto"/>
        <w:rPr>
          <w:rFonts w:cstheme="minorHAnsi"/>
          <w:lang w:eastAsia="es-MX"/>
        </w:rPr>
      </w:pPr>
      <w:r w:rsidRPr="009E7669">
        <w:rPr>
          <w:rFonts w:cstheme="minorHAnsi"/>
        </w:rPr>
        <w:t>Transporte, viajes y excursiones no mencionadas en el itinerario</w:t>
      </w:r>
      <w:r w:rsidR="00B5780F" w:rsidRPr="009E7669">
        <w:rPr>
          <w:rFonts w:cstheme="minorHAnsi"/>
        </w:rPr>
        <w:t xml:space="preserve">. </w:t>
      </w:r>
    </w:p>
    <w:p w14:paraId="594B98C3" w14:textId="36619440" w:rsidR="00B5780F" w:rsidRPr="009E7669" w:rsidRDefault="00B5780F" w:rsidP="00CF202A">
      <w:pPr>
        <w:pStyle w:val="Prrafodelista"/>
        <w:numPr>
          <w:ilvl w:val="0"/>
          <w:numId w:val="37"/>
        </w:numPr>
        <w:spacing w:after="0" w:line="240" w:lineRule="auto"/>
        <w:rPr>
          <w:rFonts w:cstheme="minorHAnsi"/>
          <w:lang w:eastAsia="es-MX"/>
        </w:rPr>
      </w:pPr>
      <w:r w:rsidRPr="009E7669">
        <w:rPr>
          <w:rFonts w:ascii="Calibri" w:eastAsia="Times New Roman" w:hAnsi="Calibri" w:cs="Calibri"/>
          <w:lang w:eastAsia="es-MX"/>
        </w:rPr>
        <w:t>Otras comidas que no están especificadas en el itinerario.</w:t>
      </w:r>
    </w:p>
    <w:p w14:paraId="1D8ADC46" w14:textId="5E448776" w:rsidR="00B5780F" w:rsidRPr="009E7669" w:rsidRDefault="00F94BFC" w:rsidP="00CF202A">
      <w:pPr>
        <w:pStyle w:val="Prrafodelista"/>
        <w:numPr>
          <w:ilvl w:val="0"/>
          <w:numId w:val="37"/>
        </w:numPr>
        <w:spacing w:after="0" w:line="240" w:lineRule="auto"/>
        <w:rPr>
          <w:rFonts w:cstheme="minorHAnsi"/>
          <w:lang w:eastAsia="es-MX"/>
        </w:rPr>
      </w:pPr>
      <w:r w:rsidRPr="009E7669">
        <w:rPr>
          <w:rFonts w:cstheme="minorHAnsi"/>
        </w:rPr>
        <w:t>Visa</w:t>
      </w:r>
      <w:r w:rsidR="00B57267" w:rsidRPr="009E7669">
        <w:rPr>
          <w:rFonts w:cstheme="minorHAnsi"/>
        </w:rPr>
        <w:t xml:space="preserve"> de </w:t>
      </w:r>
      <w:r w:rsidR="00921576" w:rsidRPr="009E7669">
        <w:rPr>
          <w:rFonts w:cstheme="minorHAnsi"/>
        </w:rPr>
        <w:t>Nepal</w:t>
      </w:r>
      <w:r w:rsidR="00B5780F" w:rsidRPr="009E7669">
        <w:rPr>
          <w:rFonts w:cstheme="minorHAnsi"/>
        </w:rPr>
        <w:t>.</w:t>
      </w:r>
    </w:p>
    <w:p w14:paraId="3E3ACCFB" w14:textId="77777777" w:rsidR="00B5780F" w:rsidRPr="009E7669" w:rsidRDefault="00F94BFC" w:rsidP="00CF202A">
      <w:pPr>
        <w:pStyle w:val="Prrafodelista"/>
        <w:numPr>
          <w:ilvl w:val="0"/>
          <w:numId w:val="37"/>
        </w:numPr>
        <w:spacing w:after="0" w:line="240" w:lineRule="auto"/>
        <w:rPr>
          <w:rFonts w:cstheme="minorHAnsi"/>
          <w:lang w:eastAsia="es-MX"/>
        </w:rPr>
      </w:pPr>
      <w:r w:rsidRPr="009E7669">
        <w:rPr>
          <w:rFonts w:cstheme="minorHAnsi"/>
        </w:rPr>
        <w:t>Gastos personales tales como bebidas, lavandería, llamadas telefónicas, faxes, WI-FI, Masajes/Spa, etc.</w:t>
      </w:r>
    </w:p>
    <w:p w14:paraId="4D31E318" w14:textId="094D0727" w:rsidR="00B82805" w:rsidRPr="009E7669" w:rsidRDefault="00B5780F" w:rsidP="00CF202A">
      <w:pPr>
        <w:pStyle w:val="Prrafodelista"/>
        <w:numPr>
          <w:ilvl w:val="0"/>
          <w:numId w:val="37"/>
        </w:numPr>
        <w:spacing w:after="0" w:line="240" w:lineRule="auto"/>
        <w:rPr>
          <w:rFonts w:cstheme="minorHAnsi"/>
          <w:lang w:eastAsia="es-MX"/>
        </w:rPr>
      </w:pPr>
      <w:r w:rsidRPr="009E7669">
        <w:rPr>
          <w:rFonts w:cstheme="minorHAnsi"/>
        </w:rPr>
        <w:lastRenderedPageBreak/>
        <w:t>P</w:t>
      </w:r>
      <w:r w:rsidR="00F94BFC" w:rsidRPr="009E7669">
        <w:rPr>
          <w:rFonts w:cstheme="minorHAnsi"/>
        </w:rPr>
        <w:t>ropina para choferes, guías, camareros en los restaurantes, etc</w:t>
      </w:r>
      <w:r w:rsidRPr="009E7669">
        <w:rPr>
          <w:rFonts w:cstheme="minorHAnsi"/>
        </w:rPr>
        <w:t>.</w:t>
      </w:r>
    </w:p>
    <w:p w14:paraId="32CA820A" w14:textId="0A55912C" w:rsidR="00F94BFC" w:rsidRPr="009E7669" w:rsidRDefault="00B5780F" w:rsidP="00CF202A">
      <w:pPr>
        <w:pStyle w:val="Prrafodelista"/>
        <w:numPr>
          <w:ilvl w:val="0"/>
          <w:numId w:val="37"/>
        </w:numPr>
        <w:spacing w:after="0" w:line="240" w:lineRule="auto"/>
        <w:rPr>
          <w:rFonts w:ascii="Calibri" w:eastAsia="Times New Roman" w:hAnsi="Calibri" w:cs="Calibri"/>
          <w:lang w:eastAsia="es-MX"/>
        </w:rPr>
      </w:pPr>
      <w:r w:rsidRPr="009E7669">
        <w:rPr>
          <w:rFonts w:cstheme="minorHAnsi"/>
        </w:rPr>
        <w:t xml:space="preserve">Seguro de asistencia en viaje, </w:t>
      </w:r>
      <w:r w:rsidRPr="009E7669">
        <w:rPr>
          <w:rFonts w:ascii="Calibri" w:hAnsi="Calibri" w:cs="Calibri"/>
          <w:lang w:eastAsia="es-MX"/>
        </w:rPr>
        <w:t>sugerimos adquirir uno, al momento de iniciar la reserva de su viaje</w:t>
      </w:r>
      <w:r w:rsidRPr="009E7669">
        <w:rPr>
          <w:rFonts w:cstheme="minorHAnsi"/>
        </w:rPr>
        <w:t>.</w:t>
      </w:r>
    </w:p>
    <w:p w14:paraId="47D06B31" w14:textId="77777777" w:rsidR="00773549" w:rsidRPr="009E7669" w:rsidRDefault="00773549" w:rsidP="00CF202A">
      <w:pPr>
        <w:rPr>
          <w:rFonts w:asciiTheme="minorHAnsi" w:hAnsiTheme="minorHAnsi" w:cstheme="minorHAnsi"/>
          <w:sz w:val="22"/>
          <w:szCs w:val="22"/>
          <w:lang w:val="es-MX" w:eastAsia="es-MX"/>
        </w:rPr>
      </w:pPr>
    </w:p>
    <w:bookmarkEnd w:id="0"/>
    <w:p w14:paraId="5CC29E14" w14:textId="77777777" w:rsidR="00CD29FC" w:rsidRPr="009E7669" w:rsidRDefault="00CD29FC" w:rsidP="00CF202A">
      <w:pPr>
        <w:jc w:val="both"/>
        <w:rPr>
          <w:rFonts w:asciiTheme="minorHAnsi" w:hAnsiTheme="minorHAnsi" w:cstheme="minorHAnsi"/>
          <w:b/>
          <w:bCs/>
          <w:sz w:val="22"/>
          <w:szCs w:val="22"/>
          <w:u w:val="single"/>
          <w:lang w:val="es-MX"/>
        </w:rPr>
      </w:pPr>
      <w:r w:rsidRPr="009E7669">
        <w:rPr>
          <w:rFonts w:asciiTheme="minorHAnsi" w:hAnsiTheme="minorHAnsi" w:cstheme="minorHAnsi"/>
          <w:b/>
          <w:bCs/>
          <w:sz w:val="22"/>
          <w:szCs w:val="22"/>
          <w:u w:val="single"/>
          <w:lang w:val="es-MX"/>
        </w:rPr>
        <w:t>HOTELES PREVISTOS O SIMILARES</w:t>
      </w:r>
    </w:p>
    <w:tbl>
      <w:tblPr>
        <w:tblW w:w="5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8"/>
        <w:gridCol w:w="4559"/>
      </w:tblGrid>
      <w:tr w:rsidR="00CD29FC" w:rsidRPr="009E7669" w14:paraId="052BFB41" w14:textId="77777777" w:rsidTr="00F958B6">
        <w:trPr>
          <w:trHeight w:val="144"/>
          <w:jc w:val="center"/>
        </w:trPr>
        <w:tc>
          <w:tcPr>
            <w:tcW w:w="1248" w:type="dxa"/>
          </w:tcPr>
          <w:p w14:paraId="31374686" w14:textId="77777777" w:rsidR="00CD29FC" w:rsidRPr="009E7669" w:rsidRDefault="00CD29FC" w:rsidP="002A02AA">
            <w:pPr>
              <w:autoSpaceDE w:val="0"/>
              <w:autoSpaceDN w:val="0"/>
              <w:adjustRightInd w:val="0"/>
              <w:rPr>
                <w:rFonts w:asciiTheme="minorHAnsi" w:hAnsiTheme="minorHAnsi" w:cstheme="minorHAnsi"/>
                <w:b/>
                <w:sz w:val="22"/>
                <w:szCs w:val="22"/>
                <w:lang w:val="es-MX"/>
              </w:rPr>
            </w:pPr>
            <w:r w:rsidRPr="009E7669">
              <w:rPr>
                <w:rFonts w:asciiTheme="minorHAnsi" w:hAnsiTheme="minorHAnsi" w:cstheme="minorHAnsi"/>
                <w:b/>
                <w:sz w:val="22"/>
                <w:szCs w:val="22"/>
                <w:lang w:val="es-MX"/>
              </w:rPr>
              <w:t>CIUDAD</w:t>
            </w:r>
          </w:p>
        </w:tc>
        <w:tc>
          <w:tcPr>
            <w:tcW w:w="4559" w:type="dxa"/>
          </w:tcPr>
          <w:p w14:paraId="309953AE" w14:textId="2A7786D7" w:rsidR="00CD29FC" w:rsidRPr="009E7669" w:rsidRDefault="00CD29FC" w:rsidP="002A02AA">
            <w:pPr>
              <w:autoSpaceDE w:val="0"/>
              <w:autoSpaceDN w:val="0"/>
              <w:adjustRightInd w:val="0"/>
              <w:rPr>
                <w:rFonts w:asciiTheme="minorHAnsi" w:hAnsiTheme="minorHAnsi" w:cstheme="minorHAnsi"/>
                <w:b/>
                <w:sz w:val="22"/>
                <w:szCs w:val="22"/>
                <w:lang w:val="es-MX"/>
              </w:rPr>
            </w:pPr>
            <w:r w:rsidRPr="009E7669">
              <w:rPr>
                <w:rFonts w:asciiTheme="minorHAnsi" w:hAnsiTheme="minorHAnsi" w:cstheme="minorHAnsi"/>
                <w:b/>
                <w:sz w:val="22"/>
                <w:szCs w:val="22"/>
                <w:lang w:val="es-MX"/>
              </w:rPr>
              <w:t xml:space="preserve">HOTELES </w:t>
            </w:r>
            <w:r w:rsidR="00F958B6">
              <w:rPr>
                <w:rFonts w:asciiTheme="minorHAnsi" w:hAnsiTheme="minorHAnsi" w:cstheme="minorHAnsi"/>
                <w:b/>
                <w:sz w:val="22"/>
                <w:szCs w:val="22"/>
                <w:lang w:val="es-MX"/>
              </w:rPr>
              <w:t xml:space="preserve">3*/ </w:t>
            </w:r>
            <w:r w:rsidRPr="009E7669">
              <w:rPr>
                <w:rFonts w:asciiTheme="minorHAnsi" w:hAnsiTheme="minorHAnsi" w:cstheme="minorHAnsi"/>
                <w:b/>
                <w:sz w:val="22"/>
                <w:szCs w:val="22"/>
                <w:lang w:val="es-MX"/>
              </w:rPr>
              <w:t>4*</w:t>
            </w:r>
          </w:p>
        </w:tc>
      </w:tr>
      <w:tr w:rsidR="00CD29FC" w:rsidRPr="009E7669" w14:paraId="3684ED5D" w14:textId="77777777" w:rsidTr="00F958B6">
        <w:trPr>
          <w:trHeight w:val="350"/>
          <w:jc w:val="center"/>
        </w:trPr>
        <w:tc>
          <w:tcPr>
            <w:tcW w:w="1248" w:type="dxa"/>
          </w:tcPr>
          <w:p w14:paraId="70905B00" w14:textId="5CD78D08" w:rsidR="00CD29FC" w:rsidRPr="009E7669" w:rsidRDefault="00CD29FC" w:rsidP="002A02AA">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Katmandú</w:t>
            </w:r>
          </w:p>
        </w:tc>
        <w:tc>
          <w:tcPr>
            <w:tcW w:w="4559" w:type="dxa"/>
          </w:tcPr>
          <w:p w14:paraId="6D001079" w14:textId="5EE771C3" w:rsidR="0028200D" w:rsidRPr="009E7669" w:rsidRDefault="00CF202A" w:rsidP="0028200D">
            <w:pPr>
              <w:ind w:hanging="2"/>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Barahi, (delux</w:t>
            </w:r>
            <w:r w:rsidR="00F958B6">
              <w:rPr>
                <w:rFonts w:asciiTheme="minorHAnsi" w:hAnsiTheme="minorHAnsi" w:cstheme="minorHAnsi"/>
                <w:bCs/>
                <w:color w:val="000000"/>
                <w:sz w:val="22"/>
                <w:szCs w:val="22"/>
                <w:lang w:val="es-MX"/>
              </w:rPr>
              <w:t>e</w:t>
            </w:r>
            <w:r>
              <w:rPr>
                <w:rFonts w:asciiTheme="minorHAnsi" w:hAnsiTheme="minorHAnsi" w:cstheme="minorHAnsi"/>
                <w:bCs/>
                <w:color w:val="000000"/>
                <w:sz w:val="22"/>
                <w:szCs w:val="22"/>
                <w:lang w:val="es-MX"/>
              </w:rPr>
              <w:t xml:space="preserve"> room)</w:t>
            </w:r>
            <w:r w:rsidR="00F958B6">
              <w:rPr>
                <w:rFonts w:asciiTheme="minorHAnsi" w:hAnsiTheme="minorHAnsi" w:cstheme="minorHAnsi"/>
                <w:bCs/>
                <w:color w:val="000000"/>
                <w:sz w:val="22"/>
                <w:szCs w:val="22"/>
                <w:lang w:val="es-MX"/>
              </w:rPr>
              <w:t xml:space="preserve"> 4*</w:t>
            </w:r>
          </w:p>
        </w:tc>
      </w:tr>
      <w:tr w:rsidR="0028200D" w:rsidRPr="00F958B6" w14:paraId="4BBA03B2" w14:textId="77777777" w:rsidTr="00F958B6">
        <w:trPr>
          <w:trHeight w:val="350"/>
          <w:jc w:val="center"/>
        </w:trPr>
        <w:tc>
          <w:tcPr>
            <w:tcW w:w="1248" w:type="dxa"/>
          </w:tcPr>
          <w:p w14:paraId="44C3E72C" w14:textId="7686D507" w:rsidR="0028200D" w:rsidRPr="009E7669" w:rsidRDefault="0028200D" w:rsidP="002A02AA">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Thimphu</w:t>
            </w:r>
          </w:p>
        </w:tc>
        <w:tc>
          <w:tcPr>
            <w:tcW w:w="4559" w:type="dxa"/>
          </w:tcPr>
          <w:p w14:paraId="2A88588E" w14:textId="066EBAE8" w:rsidR="0028200D" w:rsidRPr="00F958B6" w:rsidRDefault="00F958B6" w:rsidP="00F958B6">
            <w:pPr>
              <w:ind w:hanging="2"/>
              <w:rPr>
                <w:rFonts w:asciiTheme="minorHAnsi" w:hAnsiTheme="minorHAnsi" w:cstheme="minorHAnsi"/>
                <w:bCs/>
                <w:color w:val="000000"/>
                <w:sz w:val="22"/>
                <w:szCs w:val="22"/>
                <w:lang w:val="en-US"/>
              </w:rPr>
            </w:pPr>
            <w:r w:rsidRPr="00F958B6">
              <w:rPr>
                <w:rFonts w:asciiTheme="minorHAnsi" w:hAnsiTheme="minorHAnsi" w:cstheme="minorHAnsi"/>
                <w:bCs/>
                <w:color w:val="000000"/>
                <w:sz w:val="22"/>
                <w:szCs w:val="22"/>
                <w:lang w:val="en-US"/>
              </w:rPr>
              <w:t>Norkhil Boutique Hotel &amp; Spa</w:t>
            </w:r>
            <w:r>
              <w:rPr>
                <w:rFonts w:asciiTheme="minorHAnsi" w:hAnsiTheme="minorHAnsi" w:cstheme="minorHAnsi"/>
                <w:bCs/>
                <w:color w:val="000000"/>
                <w:sz w:val="22"/>
                <w:szCs w:val="22"/>
                <w:lang w:val="en-US"/>
              </w:rPr>
              <w:t xml:space="preserve"> </w:t>
            </w:r>
            <w:r w:rsidRPr="00F958B6">
              <w:rPr>
                <w:rFonts w:asciiTheme="minorHAnsi" w:hAnsiTheme="minorHAnsi" w:cstheme="minorHAnsi"/>
                <w:bCs/>
                <w:color w:val="000000"/>
                <w:sz w:val="22"/>
                <w:szCs w:val="22"/>
                <w:lang w:val="en-US"/>
              </w:rPr>
              <w:t>(deluxe room)</w:t>
            </w:r>
            <w:r>
              <w:rPr>
                <w:rFonts w:asciiTheme="minorHAnsi" w:hAnsiTheme="minorHAnsi" w:cstheme="minorHAnsi"/>
                <w:bCs/>
                <w:color w:val="000000"/>
                <w:sz w:val="22"/>
                <w:szCs w:val="22"/>
                <w:lang w:val="en-US"/>
              </w:rPr>
              <w:t xml:space="preserve"> 4*</w:t>
            </w:r>
          </w:p>
        </w:tc>
      </w:tr>
      <w:tr w:rsidR="0028200D" w:rsidRPr="009E7669" w14:paraId="1831571D" w14:textId="77777777" w:rsidTr="00F958B6">
        <w:trPr>
          <w:trHeight w:val="350"/>
          <w:jc w:val="center"/>
        </w:trPr>
        <w:tc>
          <w:tcPr>
            <w:tcW w:w="1248" w:type="dxa"/>
          </w:tcPr>
          <w:p w14:paraId="60E26456" w14:textId="32FFCA03" w:rsidR="0028200D" w:rsidRPr="009E7669" w:rsidRDefault="0028200D" w:rsidP="002A02AA">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Punakha</w:t>
            </w:r>
          </w:p>
        </w:tc>
        <w:tc>
          <w:tcPr>
            <w:tcW w:w="4559" w:type="dxa"/>
          </w:tcPr>
          <w:p w14:paraId="683018B9" w14:textId="595ED9D1" w:rsidR="0028200D" w:rsidRPr="009E7669" w:rsidRDefault="00F958B6" w:rsidP="0028200D">
            <w:pPr>
              <w:ind w:hanging="2"/>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Punatsangchhu Cottage</w:t>
            </w:r>
            <w:r w:rsidR="0028200D" w:rsidRPr="009E7669">
              <w:rPr>
                <w:rFonts w:asciiTheme="minorHAnsi" w:hAnsiTheme="minorHAnsi" w:cstheme="minorHAnsi"/>
                <w:bCs/>
                <w:color w:val="000000"/>
                <w:sz w:val="22"/>
                <w:szCs w:val="22"/>
                <w:lang w:val="es-MX"/>
              </w:rPr>
              <w:t xml:space="preserve"> (deluxe room)</w:t>
            </w:r>
            <w:r>
              <w:rPr>
                <w:rFonts w:asciiTheme="minorHAnsi" w:hAnsiTheme="minorHAnsi" w:cstheme="minorHAnsi"/>
                <w:bCs/>
                <w:color w:val="000000"/>
                <w:sz w:val="22"/>
                <w:szCs w:val="22"/>
                <w:lang w:val="es-MX"/>
              </w:rPr>
              <w:t xml:space="preserve"> 3*</w:t>
            </w:r>
          </w:p>
        </w:tc>
      </w:tr>
      <w:tr w:rsidR="0028200D" w:rsidRPr="00F958B6" w14:paraId="34EAC9AF" w14:textId="77777777" w:rsidTr="00F958B6">
        <w:trPr>
          <w:trHeight w:val="350"/>
          <w:jc w:val="center"/>
        </w:trPr>
        <w:tc>
          <w:tcPr>
            <w:tcW w:w="1248" w:type="dxa"/>
          </w:tcPr>
          <w:p w14:paraId="373471DF" w14:textId="4A9888D7" w:rsidR="0028200D" w:rsidRPr="009E7669" w:rsidRDefault="0028200D" w:rsidP="002A02AA">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Paro</w:t>
            </w:r>
          </w:p>
        </w:tc>
        <w:tc>
          <w:tcPr>
            <w:tcW w:w="4559" w:type="dxa"/>
          </w:tcPr>
          <w:p w14:paraId="72013F6A" w14:textId="3481F7F4" w:rsidR="0028200D" w:rsidRPr="00F958B6" w:rsidRDefault="00F958B6" w:rsidP="0028200D">
            <w:pPr>
              <w:ind w:hanging="2"/>
              <w:rPr>
                <w:rFonts w:asciiTheme="minorHAnsi" w:hAnsiTheme="minorHAnsi" w:cstheme="minorHAnsi"/>
                <w:bCs/>
                <w:color w:val="000000"/>
                <w:sz w:val="22"/>
                <w:szCs w:val="22"/>
                <w:lang w:val="en-US"/>
              </w:rPr>
            </w:pPr>
            <w:r w:rsidRPr="00F958B6">
              <w:rPr>
                <w:rFonts w:asciiTheme="minorHAnsi" w:hAnsiTheme="minorHAnsi" w:cstheme="minorHAnsi"/>
                <w:bCs/>
                <w:color w:val="000000"/>
                <w:sz w:val="22"/>
                <w:szCs w:val="22"/>
                <w:lang w:val="en-US"/>
              </w:rPr>
              <w:t>Kaachi Grand</w:t>
            </w:r>
            <w:r w:rsidR="0028200D" w:rsidRPr="00F958B6">
              <w:rPr>
                <w:rFonts w:asciiTheme="minorHAnsi" w:hAnsiTheme="minorHAnsi" w:cstheme="minorHAnsi"/>
                <w:bCs/>
                <w:color w:val="000000"/>
                <w:sz w:val="22"/>
                <w:szCs w:val="22"/>
                <w:lang w:val="en-US"/>
              </w:rPr>
              <w:t xml:space="preserve"> (</w:t>
            </w:r>
            <w:r w:rsidRPr="00F958B6">
              <w:rPr>
                <w:rFonts w:asciiTheme="minorHAnsi" w:hAnsiTheme="minorHAnsi" w:cstheme="minorHAnsi"/>
                <w:bCs/>
                <w:color w:val="000000"/>
                <w:sz w:val="22"/>
                <w:szCs w:val="22"/>
                <w:lang w:val="en-US"/>
              </w:rPr>
              <w:t>Sky Deck</w:t>
            </w:r>
            <w:r w:rsidR="0028200D" w:rsidRPr="00F958B6">
              <w:rPr>
                <w:rFonts w:asciiTheme="minorHAnsi" w:hAnsiTheme="minorHAnsi" w:cstheme="minorHAnsi"/>
                <w:bCs/>
                <w:color w:val="000000"/>
                <w:sz w:val="22"/>
                <w:szCs w:val="22"/>
                <w:lang w:val="en-US"/>
              </w:rPr>
              <w:t xml:space="preserve"> room)</w:t>
            </w:r>
          </w:p>
        </w:tc>
      </w:tr>
    </w:tbl>
    <w:p w14:paraId="6CD0A967" w14:textId="77777777" w:rsidR="00CD29FC" w:rsidRPr="009E7669" w:rsidRDefault="00CD29FC" w:rsidP="00CD29FC">
      <w:pPr>
        <w:rPr>
          <w:rFonts w:ascii="Calibri" w:hAnsi="Calibri" w:cs="Calibri"/>
          <w:sz w:val="22"/>
          <w:szCs w:val="22"/>
          <w:lang w:val="es-MX"/>
        </w:rPr>
      </w:pPr>
      <w:r w:rsidRPr="009E7669">
        <w:rPr>
          <w:rFonts w:ascii="Calibri" w:hAnsi="Calibri" w:cs="Calibri"/>
          <w:bCs/>
          <w:sz w:val="22"/>
          <w:szCs w:val="22"/>
          <w:lang w:val="es-MX"/>
        </w:rPr>
        <w:t>Nota: Todas</w:t>
      </w:r>
      <w:r w:rsidRPr="009E7669">
        <w:rPr>
          <w:rFonts w:ascii="Calibri" w:hAnsi="Calibri" w:cs="Calibri"/>
          <w:sz w:val="22"/>
          <w:szCs w:val="22"/>
          <w:lang w:val="es-MX"/>
        </w:rPr>
        <w:t xml:space="preserve"> las clasificaciones de los hoteles están determinadas de acuerdo con las autoridades locales.</w:t>
      </w:r>
    </w:p>
    <w:p w14:paraId="01C5B130" w14:textId="77777777" w:rsidR="009D2BBB" w:rsidRPr="009E7669" w:rsidRDefault="009D2BBB" w:rsidP="00AF47CC">
      <w:pPr>
        <w:rPr>
          <w:rFonts w:asciiTheme="minorHAnsi" w:hAnsiTheme="minorHAnsi" w:cstheme="minorHAnsi"/>
          <w:b/>
          <w:bCs/>
          <w:sz w:val="22"/>
          <w:szCs w:val="22"/>
          <w:lang w:val="es-MX"/>
        </w:rPr>
      </w:pPr>
    </w:p>
    <w:p w14:paraId="0336207A" w14:textId="77777777" w:rsidR="00F94BFC" w:rsidRPr="009E7669" w:rsidRDefault="00F94BFC" w:rsidP="00F94BFC">
      <w:pPr>
        <w:autoSpaceDE w:val="0"/>
        <w:autoSpaceDN w:val="0"/>
        <w:adjustRightInd w:val="0"/>
        <w:rPr>
          <w:rFonts w:asciiTheme="minorHAnsi" w:hAnsiTheme="minorHAnsi" w:cstheme="minorHAnsi"/>
          <w:b/>
          <w:sz w:val="22"/>
          <w:szCs w:val="22"/>
          <w:u w:val="single"/>
          <w:lang w:val="es-MX"/>
        </w:rPr>
      </w:pPr>
      <w:r w:rsidRPr="009E7669">
        <w:rPr>
          <w:rFonts w:asciiTheme="minorHAnsi" w:hAnsiTheme="minorHAnsi" w:cstheme="minorHAnsi"/>
          <w:b/>
          <w:sz w:val="22"/>
          <w:szCs w:val="22"/>
          <w:u w:val="single"/>
          <w:lang w:val="es-MX"/>
        </w:rPr>
        <w:t>NOTAS IMPORTANTES</w:t>
      </w:r>
    </w:p>
    <w:p w14:paraId="4E88A40A" w14:textId="5B2A7E94" w:rsidR="00F94BFC" w:rsidRPr="009E766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9E7669">
        <w:rPr>
          <w:rFonts w:cstheme="minorHAnsi"/>
          <w:color w:val="000000"/>
        </w:rPr>
        <w:t>L</w:t>
      </w:r>
      <w:r w:rsidR="00BB7E17" w:rsidRPr="009E7669">
        <w:rPr>
          <w:rFonts w:cstheme="minorHAnsi"/>
          <w:color w:val="000000"/>
        </w:rPr>
        <w:t>o</w:t>
      </w:r>
      <w:r w:rsidRPr="009E7669">
        <w:rPr>
          <w:rFonts w:cstheme="minorHAnsi"/>
          <w:color w:val="000000"/>
        </w:rPr>
        <w:t xml:space="preserve">s </w:t>
      </w:r>
      <w:r w:rsidR="00BB7E17" w:rsidRPr="009E7669">
        <w:rPr>
          <w:rFonts w:cstheme="minorHAnsi"/>
          <w:color w:val="000000"/>
        </w:rPr>
        <w:t xml:space="preserve">precios </w:t>
      </w:r>
      <w:r w:rsidRPr="009E7669">
        <w:rPr>
          <w:rFonts w:cstheme="minorHAnsi"/>
          <w:color w:val="000000"/>
        </w:rPr>
        <w:t xml:space="preserve">están </w:t>
      </w:r>
      <w:r w:rsidR="00BB7E17" w:rsidRPr="009E7669">
        <w:rPr>
          <w:rFonts w:cstheme="minorHAnsi"/>
          <w:color w:val="000000"/>
        </w:rPr>
        <w:t>actualizados, quedan sujetos a disponibilidad y cambios</w:t>
      </w:r>
      <w:r w:rsidR="00C52C71" w:rsidRPr="009E7669">
        <w:rPr>
          <w:rFonts w:cstheme="minorHAnsi"/>
          <w:color w:val="000000"/>
        </w:rPr>
        <w:t>, sobre todo en lo referente a tarifas aéreas</w:t>
      </w:r>
      <w:r w:rsidR="00BB7E17" w:rsidRPr="009E7669">
        <w:rPr>
          <w:rFonts w:cstheme="minorHAnsi"/>
          <w:color w:val="000000"/>
        </w:rPr>
        <w:t xml:space="preserve">. </w:t>
      </w:r>
    </w:p>
    <w:p w14:paraId="6B09F00D" w14:textId="361C1023" w:rsidR="00F94BFC" w:rsidRPr="009E766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9E7669">
        <w:rPr>
          <w:rFonts w:cstheme="minorHAnsi"/>
          <w:color w:val="000000"/>
        </w:rPr>
        <w:t xml:space="preserve">Horario </w:t>
      </w:r>
      <w:r w:rsidR="00BB7E17" w:rsidRPr="009E7669">
        <w:rPr>
          <w:rFonts w:cstheme="minorHAnsi"/>
          <w:color w:val="000000"/>
        </w:rPr>
        <w:t xml:space="preserve">para el </w:t>
      </w:r>
      <w:r w:rsidRPr="009E7669">
        <w:rPr>
          <w:rFonts w:cstheme="minorHAnsi"/>
          <w:color w:val="000000"/>
        </w:rPr>
        <w:t xml:space="preserve">Check- in </w:t>
      </w:r>
      <w:r w:rsidR="00BB7E17" w:rsidRPr="009E7669">
        <w:rPr>
          <w:rFonts w:cstheme="minorHAnsi"/>
          <w:color w:val="000000"/>
        </w:rPr>
        <w:t xml:space="preserve">es a las </w:t>
      </w:r>
      <w:r w:rsidRPr="009E7669">
        <w:rPr>
          <w:rFonts w:cstheme="minorHAnsi"/>
          <w:color w:val="000000"/>
        </w:rPr>
        <w:t>1400 h</w:t>
      </w:r>
      <w:r w:rsidR="00BB7E17" w:rsidRPr="009E7669">
        <w:rPr>
          <w:rFonts w:cstheme="minorHAnsi"/>
          <w:color w:val="000000"/>
        </w:rPr>
        <w:t>rs</w:t>
      </w:r>
      <w:r w:rsidRPr="009E7669">
        <w:rPr>
          <w:rFonts w:cstheme="minorHAnsi"/>
          <w:color w:val="000000"/>
        </w:rPr>
        <w:t xml:space="preserve"> y de Check- out </w:t>
      </w:r>
      <w:r w:rsidR="00BB7E17" w:rsidRPr="009E7669">
        <w:rPr>
          <w:rFonts w:cstheme="minorHAnsi"/>
          <w:color w:val="000000"/>
        </w:rPr>
        <w:t xml:space="preserve">es a las </w:t>
      </w:r>
      <w:r w:rsidRPr="009E7669">
        <w:rPr>
          <w:rFonts w:cstheme="minorHAnsi"/>
          <w:color w:val="000000"/>
        </w:rPr>
        <w:t>1200 h</w:t>
      </w:r>
      <w:r w:rsidR="00BB7E17" w:rsidRPr="009E7669">
        <w:rPr>
          <w:rFonts w:cstheme="minorHAnsi"/>
          <w:color w:val="000000"/>
        </w:rPr>
        <w:t>rs</w:t>
      </w:r>
      <w:r w:rsidRPr="009E7669">
        <w:rPr>
          <w:rFonts w:cstheme="minorHAnsi"/>
          <w:color w:val="000000"/>
        </w:rPr>
        <w:t>.</w:t>
      </w:r>
    </w:p>
    <w:p w14:paraId="5B812DD3" w14:textId="78CEAA7A" w:rsidR="00BB7E17" w:rsidRPr="009E766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9E7669">
        <w:rPr>
          <w:rFonts w:cstheme="minorHAnsi"/>
          <w:color w:val="000000"/>
        </w:rPr>
        <w:t>En caso de fluctuaciones en la tasa de cambio</w:t>
      </w:r>
      <w:r w:rsidR="00BB7E17" w:rsidRPr="009E7669">
        <w:rPr>
          <w:rFonts w:cstheme="minorHAnsi"/>
          <w:color w:val="000000"/>
        </w:rPr>
        <w:t xml:space="preserve"> (moneda local)</w:t>
      </w:r>
      <w:r w:rsidRPr="009E7669">
        <w:rPr>
          <w:rFonts w:cstheme="minorHAnsi"/>
          <w:color w:val="000000"/>
        </w:rPr>
        <w:t>,</w:t>
      </w:r>
      <w:r w:rsidRPr="009E7669">
        <w:rPr>
          <w:rFonts w:cstheme="minorHAnsi"/>
        </w:rPr>
        <w:t xml:space="preserve"> </w:t>
      </w:r>
      <w:r w:rsidRPr="009E7669">
        <w:rPr>
          <w:rFonts w:cstheme="minorHAnsi"/>
          <w:color w:val="000000"/>
        </w:rPr>
        <w:t>los precios cambiarán.</w:t>
      </w:r>
    </w:p>
    <w:p w14:paraId="641577EA" w14:textId="77777777" w:rsidR="0028200D" w:rsidRPr="009E7669" w:rsidRDefault="0028200D" w:rsidP="0028200D">
      <w:pPr>
        <w:rPr>
          <w:rFonts w:asciiTheme="minorHAnsi" w:hAnsiTheme="minorHAnsi" w:cstheme="minorHAnsi"/>
          <w:sz w:val="22"/>
          <w:szCs w:val="22"/>
          <w:lang w:val="es-MX"/>
        </w:rPr>
      </w:pPr>
    </w:p>
    <w:p w14:paraId="46CED634" w14:textId="77777777" w:rsidR="0028200D" w:rsidRPr="009E7669" w:rsidRDefault="009D2BBB" w:rsidP="0028200D">
      <w:pPr>
        <w:rPr>
          <w:rFonts w:asciiTheme="minorHAnsi" w:hAnsiTheme="minorHAnsi" w:cstheme="minorHAnsi"/>
          <w:sz w:val="22"/>
          <w:szCs w:val="22"/>
          <w:lang w:val="es-MX"/>
        </w:rPr>
      </w:pPr>
      <w:r w:rsidRPr="009E7669">
        <w:rPr>
          <w:rFonts w:asciiTheme="minorHAnsi" w:hAnsiTheme="minorHAnsi" w:cstheme="minorHAnsi"/>
          <w:b/>
          <w:bCs/>
          <w:sz w:val="22"/>
          <w:szCs w:val="22"/>
          <w:lang w:val="es-MX"/>
        </w:rPr>
        <w:t>EQUIPAJE:</w:t>
      </w:r>
    </w:p>
    <w:p w14:paraId="6437A43C" w14:textId="77777777" w:rsidR="0028200D" w:rsidRPr="009E7669" w:rsidRDefault="0028200D" w:rsidP="0028200D">
      <w:pPr>
        <w:widowControl w:val="0"/>
        <w:autoSpaceDE w:val="0"/>
        <w:autoSpaceDN w:val="0"/>
        <w:adjustRightInd w:val="0"/>
        <w:jc w:val="both"/>
        <w:rPr>
          <w:rFonts w:asciiTheme="minorHAnsi" w:hAnsiTheme="minorHAnsi" w:cstheme="minorHAnsi"/>
          <w:bCs/>
          <w:color w:val="000000"/>
          <w:sz w:val="22"/>
          <w:szCs w:val="22"/>
          <w:lang w:val="es-MX"/>
        </w:rPr>
      </w:pPr>
      <w:r w:rsidRPr="009E7669">
        <w:rPr>
          <w:rFonts w:asciiTheme="minorHAnsi" w:hAnsiTheme="minorHAnsi" w:cstheme="minorHAnsi"/>
          <w:bCs/>
          <w:color w:val="000000"/>
          <w:sz w:val="22"/>
          <w:szCs w:val="22"/>
          <w:lang w:val="es-MX"/>
        </w:rPr>
        <w:t xml:space="preserve">Druk Air o Bhutan Airlines para el viaje de Katmandú/Paro/Katmandú solo ofrecen liberado una pieza de equipaje facturado por persona no exceda de 25 kilos (clase turista). Sólo una pieza de equipaje de mano está permitida a bordo. Las dimensiones de las cuales no deben exceder de 45 + 35 + 20 cm y peso no deben exceder de 5 kilos. </w:t>
      </w:r>
    </w:p>
    <w:p w14:paraId="66ADE351" w14:textId="77777777" w:rsidR="00A2325A" w:rsidRPr="009E7669" w:rsidRDefault="00A2325A" w:rsidP="00F94BFC">
      <w:pPr>
        <w:widowControl w:val="0"/>
        <w:autoSpaceDE w:val="0"/>
        <w:autoSpaceDN w:val="0"/>
        <w:adjustRightInd w:val="0"/>
        <w:rPr>
          <w:rFonts w:asciiTheme="minorHAnsi" w:hAnsiTheme="minorHAnsi" w:cstheme="minorHAnsi"/>
          <w:b/>
          <w:sz w:val="22"/>
          <w:szCs w:val="22"/>
          <w:u w:val="single"/>
          <w:lang w:val="es-MX"/>
        </w:rPr>
      </w:pPr>
    </w:p>
    <w:p w14:paraId="01F7035A" w14:textId="77777777" w:rsidR="00B43CB5" w:rsidRPr="009E7669" w:rsidRDefault="00B43CB5" w:rsidP="00B43CB5">
      <w:pPr>
        <w:widowControl w:val="0"/>
        <w:autoSpaceDE w:val="0"/>
        <w:autoSpaceDN w:val="0"/>
        <w:adjustRightInd w:val="0"/>
        <w:rPr>
          <w:rFonts w:asciiTheme="minorHAnsi" w:hAnsiTheme="minorHAnsi" w:cstheme="minorHAnsi"/>
          <w:b/>
          <w:sz w:val="22"/>
          <w:szCs w:val="22"/>
          <w:u w:val="single"/>
          <w:lang w:val="es-MX"/>
        </w:rPr>
      </w:pPr>
      <w:r w:rsidRPr="009E7669">
        <w:rPr>
          <w:rFonts w:asciiTheme="minorHAnsi" w:hAnsiTheme="minorHAnsi" w:cstheme="minorHAnsi"/>
          <w:b/>
          <w:sz w:val="22"/>
          <w:szCs w:val="22"/>
          <w:u w:val="single"/>
          <w:lang w:val="es-MX"/>
        </w:rPr>
        <w:t>POLITICA DE PAGO</w:t>
      </w:r>
    </w:p>
    <w:p w14:paraId="7C484465" w14:textId="7823FDBA" w:rsidR="00B43CB5" w:rsidRPr="009E7669" w:rsidRDefault="00B43CB5" w:rsidP="00B43CB5">
      <w:pPr>
        <w:jc w:val="both"/>
        <w:rPr>
          <w:rFonts w:asciiTheme="minorHAnsi" w:hAnsiTheme="minorHAnsi" w:cstheme="minorHAnsi"/>
          <w:sz w:val="22"/>
          <w:szCs w:val="22"/>
          <w:lang w:val="es-MX"/>
        </w:rPr>
      </w:pPr>
      <w:r w:rsidRPr="009E7669">
        <w:rPr>
          <w:rFonts w:asciiTheme="minorHAnsi" w:hAnsiTheme="minorHAnsi" w:cstheme="minorHAnsi"/>
          <w:bCs/>
          <w:sz w:val="22"/>
          <w:szCs w:val="22"/>
          <w:lang w:val="es-MX"/>
        </w:rPr>
        <w:t>Solicitamos un depósito de 500 USD y copia de pasaporte para iniciar reservaciones. PAGO TOTAL 4</w:t>
      </w:r>
      <w:r w:rsidR="006C5670" w:rsidRPr="009E7669">
        <w:rPr>
          <w:rFonts w:asciiTheme="minorHAnsi" w:hAnsiTheme="minorHAnsi" w:cstheme="minorHAnsi"/>
          <w:bCs/>
          <w:sz w:val="22"/>
          <w:szCs w:val="22"/>
          <w:lang w:val="es-MX"/>
        </w:rPr>
        <w:t>5</w:t>
      </w:r>
      <w:r w:rsidRPr="009E7669">
        <w:rPr>
          <w:rFonts w:asciiTheme="minorHAnsi" w:hAnsiTheme="minorHAnsi" w:cstheme="minorHAnsi"/>
          <w:bCs/>
          <w:sz w:val="22"/>
          <w:szCs w:val="22"/>
          <w:lang w:val="es-MX"/>
        </w:rPr>
        <w:t xml:space="preserve"> días antes de la fecha de llegada. </w:t>
      </w:r>
    </w:p>
    <w:p w14:paraId="7B74D971" w14:textId="77777777" w:rsidR="00B43CB5" w:rsidRPr="009E7669" w:rsidRDefault="00B43CB5" w:rsidP="00B43CB5">
      <w:pPr>
        <w:autoSpaceDE w:val="0"/>
        <w:autoSpaceDN w:val="0"/>
        <w:adjustRightInd w:val="0"/>
        <w:rPr>
          <w:rFonts w:asciiTheme="minorHAnsi" w:hAnsiTheme="minorHAnsi" w:cstheme="minorHAnsi"/>
          <w:b/>
          <w:sz w:val="22"/>
          <w:szCs w:val="22"/>
          <w:u w:val="single"/>
          <w:lang w:val="es-MX"/>
        </w:rPr>
      </w:pPr>
    </w:p>
    <w:p w14:paraId="10ADD946" w14:textId="77777777" w:rsidR="00B43CB5" w:rsidRPr="009E7669" w:rsidRDefault="00B43CB5" w:rsidP="00B43CB5">
      <w:pPr>
        <w:autoSpaceDE w:val="0"/>
        <w:autoSpaceDN w:val="0"/>
        <w:adjustRightInd w:val="0"/>
        <w:rPr>
          <w:rFonts w:asciiTheme="minorHAnsi" w:hAnsiTheme="minorHAnsi" w:cstheme="minorHAnsi"/>
          <w:b/>
          <w:sz w:val="22"/>
          <w:szCs w:val="22"/>
          <w:u w:val="single"/>
          <w:lang w:val="es-MX"/>
        </w:rPr>
      </w:pPr>
      <w:r w:rsidRPr="009E7669">
        <w:rPr>
          <w:rFonts w:asciiTheme="minorHAnsi" w:hAnsiTheme="minorHAnsi" w:cstheme="minorHAnsi"/>
          <w:b/>
          <w:sz w:val="22"/>
          <w:szCs w:val="22"/>
          <w:u w:val="single"/>
          <w:lang w:val="es-MX"/>
        </w:rPr>
        <w:t xml:space="preserve">POLITICAS DE CANCELACION </w:t>
      </w:r>
    </w:p>
    <w:p w14:paraId="7875157D" w14:textId="2FC9CC7A" w:rsidR="00B43CB5" w:rsidRPr="009E7669" w:rsidRDefault="00B43CB5" w:rsidP="00B43CB5">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Entre 4</w:t>
      </w:r>
      <w:r w:rsidR="006C5670" w:rsidRPr="009E7669">
        <w:rPr>
          <w:rFonts w:asciiTheme="minorHAnsi" w:hAnsiTheme="minorHAnsi" w:cstheme="minorHAnsi"/>
          <w:bCs/>
          <w:sz w:val="22"/>
          <w:szCs w:val="22"/>
          <w:lang w:val="es-MX"/>
        </w:rPr>
        <w:t>5</w:t>
      </w:r>
      <w:r w:rsidRPr="009E7669">
        <w:rPr>
          <w:rFonts w:asciiTheme="minorHAnsi" w:hAnsiTheme="minorHAnsi" w:cstheme="minorHAnsi"/>
          <w:bCs/>
          <w:sz w:val="22"/>
          <w:szCs w:val="22"/>
          <w:lang w:val="es-MX"/>
        </w:rPr>
        <w:t>-20 días antes del día de llegada</w:t>
      </w:r>
      <w:r w:rsidRPr="009E7669">
        <w:rPr>
          <w:rFonts w:asciiTheme="minorHAnsi" w:hAnsiTheme="minorHAnsi" w:cstheme="minorHAnsi"/>
          <w:bCs/>
          <w:sz w:val="22"/>
          <w:szCs w:val="22"/>
          <w:lang w:val="es-MX"/>
        </w:rPr>
        <w:tab/>
        <w:t>Cargo de cancelación del 60% del costo total</w:t>
      </w:r>
    </w:p>
    <w:p w14:paraId="3EC64C0E" w14:textId="77777777" w:rsidR="00B43CB5" w:rsidRPr="009E7669" w:rsidRDefault="00B43CB5" w:rsidP="00B43CB5">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19 días antes del día de llegada</w:t>
      </w:r>
      <w:r w:rsidRPr="009E7669">
        <w:rPr>
          <w:rFonts w:asciiTheme="minorHAnsi" w:hAnsiTheme="minorHAnsi" w:cstheme="minorHAnsi"/>
          <w:bCs/>
          <w:sz w:val="22"/>
          <w:szCs w:val="22"/>
          <w:lang w:val="es-MX"/>
        </w:rPr>
        <w:tab/>
      </w:r>
      <w:r w:rsidRPr="009E7669">
        <w:rPr>
          <w:rFonts w:asciiTheme="minorHAnsi" w:hAnsiTheme="minorHAnsi" w:cstheme="minorHAnsi"/>
          <w:bCs/>
          <w:sz w:val="22"/>
          <w:szCs w:val="22"/>
          <w:lang w:val="es-MX"/>
        </w:rPr>
        <w:tab/>
      </w:r>
      <w:r w:rsidRPr="009E7669">
        <w:rPr>
          <w:rFonts w:asciiTheme="minorHAnsi" w:hAnsiTheme="minorHAnsi" w:cstheme="minorHAnsi"/>
          <w:bCs/>
          <w:sz w:val="22"/>
          <w:szCs w:val="22"/>
          <w:lang w:val="es-MX"/>
        </w:rPr>
        <w:tab/>
        <w:t>Cargo de cancelación del 100% del costo total</w:t>
      </w:r>
    </w:p>
    <w:p w14:paraId="58608170" w14:textId="3EB239AD" w:rsidR="00B43CB5" w:rsidRPr="009E7669" w:rsidRDefault="00B43CB5" w:rsidP="00B43CB5">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Deposito no-reembolsable en caso de cancelación por parte del pasajero. Boletos de avión emitidos no son reembolsables.</w:t>
      </w:r>
    </w:p>
    <w:p w14:paraId="0952830D" w14:textId="77777777" w:rsidR="00B43CB5" w:rsidRPr="009E7669" w:rsidRDefault="00B43CB5" w:rsidP="00B43CB5">
      <w:pPr>
        <w:rPr>
          <w:rFonts w:asciiTheme="minorHAnsi" w:hAnsiTheme="minorHAnsi" w:cstheme="minorHAnsi"/>
          <w:b/>
          <w:bCs/>
          <w:sz w:val="22"/>
          <w:szCs w:val="22"/>
          <w:lang w:val="es-MX"/>
        </w:rPr>
      </w:pPr>
    </w:p>
    <w:p w14:paraId="1767C9BC" w14:textId="77777777" w:rsidR="00B43CB5" w:rsidRPr="009E7669" w:rsidRDefault="00B43CB5" w:rsidP="00B43CB5">
      <w:pPr>
        <w:jc w:val="both"/>
        <w:rPr>
          <w:rFonts w:asciiTheme="minorHAnsi" w:hAnsiTheme="minorHAnsi" w:cstheme="minorHAnsi"/>
          <w:b/>
          <w:bCs/>
          <w:sz w:val="22"/>
          <w:szCs w:val="22"/>
          <w:lang w:val="es-MX" w:eastAsia="es-419"/>
        </w:rPr>
      </w:pPr>
      <w:r w:rsidRPr="009E7669">
        <w:rPr>
          <w:rFonts w:asciiTheme="minorHAnsi" w:hAnsiTheme="minorHAnsi" w:cstheme="minorHAnsi"/>
          <w:b/>
          <w:bCs/>
          <w:sz w:val="22"/>
          <w:szCs w:val="22"/>
          <w:lang w:val="es-MX" w:eastAsia="es-419"/>
        </w:rPr>
        <w:t>LEGALES:</w:t>
      </w:r>
    </w:p>
    <w:p w14:paraId="03B2EAC5" w14:textId="77777777" w:rsidR="00B43CB5" w:rsidRPr="009E7669" w:rsidRDefault="00B43CB5" w:rsidP="00B43CB5">
      <w:pPr>
        <w:pStyle w:val="Prrafodelista"/>
        <w:spacing w:after="0" w:line="240" w:lineRule="auto"/>
        <w:ind w:left="0"/>
        <w:jc w:val="both"/>
        <w:rPr>
          <w:rFonts w:cstheme="minorHAnsi"/>
          <w:lang w:eastAsia="es-419"/>
        </w:rPr>
      </w:pPr>
      <w:r w:rsidRPr="009E766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1E54742" w14:textId="77777777" w:rsidR="00B43CB5" w:rsidRPr="009E7669" w:rsidRDefault="00B43CB5" w:rsidP="00B43CB5">
      <w:pPr>
        <w:jc w:val="both"/>
        <w:rPr>
          <w:rFonts w:asciiTheme="minorHAnsi" w:hAnsiTheme="minorHAnsi" w:cstheme="minorHAnsi"/>
          <w:sz w:val="22"/>
          <w:szCs w:val="22"/>
          <w:lang w:val="es-MX" w:eastAsia="es-419"/>
        </w:rPr>
      </w:pPr>
    </w:p>
    <w:p w14:paraId="53EB7196" w14:textId="1E04688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 xml:space="preserve">2. Itinerario valido </w:t>
      </w:r>
      <w:r w:rsidR="00F958B6">
        <w:rPr>
          <w:rFonts w:asciiTheme="minorHAnsi" w:hAnsiTheme="minorHAnsi" w:cstheme="minorHAnsi"/>
          <w:sz w:val="22"/>
          <w:szCs w:val="22"/>
          <w:lang w:val="es-MX" w:eastAsia="es-419"/>
        </w:rPr>
        <w:t>16 – 25 septiembre</w:t>
      </w:r>
      <w:r w:rsidR="00CC670A" w:rsidRPr="009E7669">
        <w:rPr>
          <w:rFonts w:asciiTheme="minorHAnsi" w:hAnsiTheme="minorHAnsi" w:cstheme="minorHAnsi"/>
          <w:sz w:val="22"/>
          <w:szCs w:val="22"/>
          <w:lang w:val="es-MX" w:eastAsia="es-419"/>
        </w:rPr>
        <w:t xml:space="preserve"> del 202</w:t>
      </w:r>
      <w:r w:rsidR="00CF202A">
        <w:rPr>
          <w:rFonts w:asciiTheme="minorHAnsi" w:hAnsiTheme="minorHAnsi" w:cstheme="minorHAnsi"/>
          <w:sz w:val="22"/>
          <w:szCs w:val="22"/>
          <w:lang w:val="es-MX" w:eastAsia="es-419"/>
        </w:rPr>
        <w:t>6</w:t>
      </w:r>
      <w:r w:rsidRPr="009E7669">
        <w:rPr>
          <w:rFonts w:asciiTheme="minorHAnsi" w:hAnsiTheme="minorHAnsi" w:cstheme="minorHAnsi"/>
          <w:sz w:val="22"/>
          <w:szCs w:val="22"/>
          <w:lang w:val="es-MX" w:eastAsia="es-419"/>
        </w:rPr>
        <w:t>.</w:t>
      </w:r>
    </w:p>
    <w:p w14:paraId="0A7173B2" w14:textId="77777777" w:rsidR="00B43CB5" w:rsidRPr="009E7669" w:rsidRDefault="00B43CB5" w:rsidP="00B43CB5">
      <w:pPr>
        <w:jc w:val="both"/>
        <w:rPr>
          <w:rFonts w:asciiTheme="minorHAnsi" w:hAnsiTheme="minorHAnsi" w:cstheme="minorHAnsi"/>
          <w:sz w:val="22"/>
          <w:szCs w:val="22"/>
          <w:lang w:val="es-MX" w:eastAsia="es-419"/>
        </w:rPr>
      </w:pPr>
    </w:p>
    <w:p w14:paraId="3D7022DF" w14:textId="7777777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3. Precio aplica viajando mínimo 2 pasajeros juntos.</w:t>
      </w:r>
    </w:p>
    <w:p w14:paraId="11F68920" w14:textId="77777777" w:rsidR="00B43CB5" w:rsidRPr="009E7669" w:rsidRDefault="00B43CB5" w:rsidP="00B43CB5">
      <w:pPr>
        <w:jc w:val="both"/>
        <w:rPr>
          <w:rFonts w:asciiTheme="minorHAnsi" w:hAnsiTheme="minorHAnsi" w:cstheme="minorHAnsi"/>
          <w:sz w:val="22"/>
          <w:szCs w:val="22"/>
          <w:lang w:val="es-MX" w:eastAsia="es-419"/>
        </w:rPr>
      </w:pPr>
    </w:p>
    <w:p w14:paraId="39F7485F" w14:textId="77777777" w:rsidR="00B43CB5" w:rsidRPr="009E7669" w:rsidRDefault="00B43CB5" w:rsidP="00B43CB5">
      <w:pPr>
        <w:jc w:val="both"/>
        <w:rPr>
          <w:rFonts w:asciiTheme="minorHAnsi" w:hAnsiTheme="minorHAnsi" w:cstheme="minorHAnsi"/>
          <w:sz w:val="22"/>
          <w:szCs w:val="22"/>
          <w:lang w:val="es-MX" w:eastAsia="es-419"/>
        </w:rPr>
      </w:pPr>
      <w:bookmarkStart w:id="1" w:name="_Hlk162038880"/>
      <w:r w:rsidRPr="009E7669">
        <w:rPr>
          <w:rFonts w:asciiTheme="minorHAnsi" w:hAnsiTheme="minorHAnsi" w:cstheme="minorHAnsi"/>
          <w:sz w:val="22"/>
          <w:szCs w:val="22"/>
          <w:lang w:val="es-MX" w:eastAsia="es-419"/>
        </w:rPr>
        <w:t>4. L</w:t>
      </w:r>
      <w:r w:rsidRPr="009E7669">
        <w:rPr>
          <w:rFonts w:asciiTheme="minorHAnsi" w:eastAsia="Arial" w:hAnsiTheme="minorHAnsi" w:cstheme="minorHAnsi"/>
          <w:sz w:val="22"/>
          <w:szCs w:val="22"/>
          <w:highlight w:val="white"/>
          <w:lang w:val="es-MX"/>
        </w:rPr>
        <w:t>os costos presentados en este itinerario aplican únicamente para pago con depósito o transferencia</w:t>
      </w:r>
      <w:r w:rsidRPr="009E7669">
        <w:rPr>
          <w:rFonts w:asciiTheme="minorHAnsi" w:eastAsia="Arial" w:hAnsiTheme="minorHAnsi" w:cstheme="minorHAnsi"/>
          <w:sz w:val="22"/>
          <w:szCs w:val="22"/>
          <w:lang w:val="es-MX"/>
        </w:rPr>
        <w:t>.</w:t>
      </w:r>
    </w:p>
    <w:bookmarkEnd w:id="1"/>
    <w:p w14:paraId="5EA043BE" w14:textId="77777777" w:rsidR="00B43CB5" w:rsidRPr="009E7669" w:rsidRDefault="00B43CB5" w:rsidP="00B43CB5">
      <w:pPr>
        <w:jc w:val="both"/>
        <w:rPr>
          <w:rFonts w:asciiTheme="minorHAnsi" w:hAnsiTheme="minorHAnsi" w:cstheme="minorHAnsi"/>
          <w:sz w:val="22"/>
          <w:szCs w:val="22"/>
          <w:lang w:val="es-MX" w:eastAsia="es-419"/>
        </w:rPr>
      </w:pPr>
    </w:p>
    <w:p w14:paraId="4553CB0E" w14:textId="3B1A8A65"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lastRenderedPageBreak/>
        <w:t>5. Es obligación del pasajero tener toda su documentación de viaje en regla, pasaporte, visas, prueba PCR, vacunas y demás requisitos que pudieran exigir las autoridades migratorias y sanitarias de cada país.</w:t>
      </w:r>
      <w:r w:rsidR="0028200D" w:rsidRPr="009E7669">
        <w:rPr>
          <w:rFonts w:asciiTheme="minorHAnsi" w:hAnsiTheme="minorHAnsi" w:cstheme="minorHAnsi"/>
          <w:sz w:val="22"/>
          <w:szCs w:val="22"/>
          <w:lang w:val="es-MX" w:eastAsia="es-419"/>
        </w:rPr>
        <w:t xml:space="preserve"> Se requiere visa para Nepal y </w:t>
      </w:r>
      <w:r w:rsidR="00CF202A" w:rsidRPr="009E7669">
        <w:rPr>
          <w:rFonts w:asciiTheme="minorHAnsi" w:hAnsiTheme="minorHAnsi" w:cstheme="minorHAnsi"/>
          <w:sz w:val="22"/>
          <w:szCs w:val="22"/>
          <w:lang w:val="es-MX" w:eastAsia="es-419"/>
        </w:rPr>
        <w:t>Bután</w:t>
      </w:r>
      <w:r w:rsidR="0028200D" w:rsidRPr="009E7669">
        <w:rPr>
          <w:rFonts w:asciiTheme="minorHAnsi" w:hAnsiTheme="minorHAnsi" w:cstheme="minorHAnsi"/>
          <w:sz w:val="22"/>
          <w:szCs w:val="22"/>
          <w:lang w:val="es-MX" w:eastAsia="es-419"/>
        </w:rPr>
        <w:t>.</w:t>
      </w:r>
    </w:p>
    <w:p w14:paraId="3AA1BBAB" w14:textId="77777777" w:rsidR="00B43CB5" w:rsidRPr="009E7669" w:rsidRDefault="00B43CB5" w:rsidP="00B43CB5">
      <w:pPr>
        <w:jc w:val="both"/>
        <w:rPr>
          <w:rFonts w:asciiTheme="minorHAnsi" w:hAnsiTheme="minorHAnsi" w:cstheme="minorHAnsi"/>
          <w:sz w:val="22"/>
          <w:szCs w:val="22"/>
          <w:lang w:val="es-MX" w:eastAsia="es-419"/>
        </w:rPr>
      </w:pPr>
    </w:p>
    <w:p w14:paraId="69A951F4" w14:textId="7777777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6. Para pasajeros con pasaporte mexicano es requisito tener pasaporte con una vigencia mínima de 6 meses posteriores a la fecha de regreso.</w:t>
      </w:r>
    </w:p>
    <w:p w14:paraId="1FB9FEBF" w14:textId="77777777" w:rsidR="00B43CB5" w:rsidRPr="009E7669" w:rsidRDefault="00B43CB5" w:rsidP="00B43CB5">
      <w:pPr>
        <w:jc w:val="both"/>
        <w:rPr>
          <w:rFonts w:asciiTheme="minorHAnsi" w:hAnsiTheme="minorHAnsi" w:cstheme="minorHAnsi"/>
          <w:sz w:val="22"/>
          <w:szCs w:val="22"/>
          <w:lang w:val="es-MX" w:eastAsia="es-419"/>
        </w:rPr>
      </w:pPr>
    </w:p>
    <w:p w14:paraId="3D6E9797" w14:textId="7777777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6BA4A28" w14:textId="77777777" w:rsidR="00B43CB5" w:rsidRPr="009E7669" w:rsidRDefault="00B43CB5" w:rsidP="00B43CB5">
      <w:pPr>
        <w:jc w:val="both"/>
        <w:rPr>
          <w:rFonts w:asciiTheme="minorHAnsi" w:hAnsiTheme="minorHAnsi" w:cstheme="minorHAnsi"/>
          <w:sz w:val="22"/>
          <w:szCs w:val="22"/>
          <w:lang w:val="es-MX"/>
        </w:rPr>
      </w:pPr>
    </w:p>
    <w:sectPr w:rsidR="00B43CB5" w:rsidRPr="009E7669" w:rsidSect="00362E43">
      <w:headerReference w:type="default" r:id="rId10"/>
      <w:footerReference w:type="default" r:id="rId11"/>
      <w:pgSz w:w="12240" w:h="15840"/>
      <w:pgMar w:top="267" w:right="1080" w:bottom="1440" w:left="1080" w:header="279" w:footer="2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F0A4D" w14:textId="77777777" w:rsidR="009B55F4" w:rsidRDefault="009B55F4" w:rsidP="00075CFE">
      <w:r>
        <w:separator/>
      </w:r>
    </w:p>
  </w:endnote>
  <w:endnote w:type="continuationSeparator" w:id="0">
    <w:p w14:paraId="6B66BE66" w14:textId="77777777" w:rsidR="009B55F4" w:rsidRDefault="009B55F4"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1EA67955">
          <wp:extent cx="6396624" cy="894455"/>
          <wp:effectExtent l="0" t="0" r="4445" b="1270"/>
          <wp:docPr id="1288465936" name="Imagen 1288465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312D7" w14:textId="77777777" w:rsidR="009B55F4" w:rsidRDefault="009B55F4" w:rsidP="00075CFE">
      <w:r>
        <w:separator/>
      </w:r>
    </w:p>
  </w:footnote>
  <w:footnote w:type="continuationSeparator" w:id="0">
    <w:p w14:paraId="00382B84" w14:textId="77777777" w:rsidR="009B55F4" w:rsidRDefault="009B55F4"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242780658" name="Imagen 242780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343A47"/>
    <w:multiLevelType w:val="hybridMultilevel"/>
    <w:tmpl w:val="8968D1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6847B18"/>
    <w:multiLevelType w:val="hybridMultilevel"/>
    <w:tmpl w:val="DC5A0DDC"/>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6"/>
  </w:num>
  <w:num w:numId="2" w16cid:durableId="313603396">
    <w:abstractNumId w:val="4"/>
  </w:num>
  <w:num w:numId="3" w16cid:durableId="849224199">
    <w:abstractNumId w:val="14"/>
  </w:num>
  <w:num w:numId="4" w16cid:durableId="1226455860">
    <w:abstractNumId w:val="7"/>
  </w:num>
  <w:num w:numId="5" w16cid:durableId="1013341659">
    <w:abstractNumId w:val="35"/>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2"/>
  </w:num>
  <w:num w:numId="13" w16cid:durableId="1046107570">
    <w:abstractNumId w:val="25"/>
  </w:num>
  <w:num w:numId="14" w16cid:durableId="2019261485">
    <w:abstractNumId w:val="32"/>
  </w:num>
  <w:num w:numId="15" w16cid:durableId="896430577">
    <w:abstractNumId w:val="9"/>
  </w:num>
  <w:num w:numId="16" w16cid:durableId="457577004">
    <w:abstractNumId w:val="3"/>
  </w:num>
  <w:num w:numId="17" w16cid:durableId="847063863">
    <w:abstractNumId w:val="15"/>
  </w:num>
  <w:num w:numId="18" w16cid:durableId="494339557">
    <w:abstractNumId w:val="16"/>
  </w:num>
  <w:num w:numId="19" w16cid:durableId="1686783971">
    <w:abstractNumId w:val="5"/>
  </w:num>
  <w:num w:numId="20" w16cid:durableId="1283805137">
    <w:abstractNumId w:val="29"/>
  </w:num>
  <w:num w:numId="21" w16cid:durableId="850801204">
    <w:abstractNumId w:val="0"/>
  </w:num>
  <w:num w:numId="22" w16cid:durableId="1483740153">
    <w:abstractNumId w:val="8"/>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6"/>
  </w:num>
  <w:num w:numId="35" w16cid:durableId="706222780">
    <w:abstractNumId w:val="20"/>
  </w:num>
  <w:num w:numId="36" w16cid:durableId="1898467758">
    <w:abstractNumId w:val="1"/>
  </w:num>
  <w:num w:numId="37" w16cid:durableId="768505789">
    <w:abstractNumId w:val="34"/>
  </w:num>
  <w:num w:numId="38" w16cid:durableId="47876451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0241"/>
    <w:rsid w:val="00015D6E"/>
    <w:rsid w:val="00016FD8"/>
    <w:rsid w:val="00035D65"/>
    <w:rsid w:val="000435DD"/>
    <w:rsid w:val="00045463"/>
    <w:rsid w:val="00046CA9"/>
    <w:rsid w:val="00053F17"/>
    <w:rsid w:val="00054730"/>
    <w:rsid w:val="00056D12"/>
    <w:rsid w:val="00062C72"/>
    <w:rsid w:val="0006573A"/>
    <w:rsid w:val="00075CFE"/>
    <w:rsid w:val="000800EA"/>
    <w:rsid w:val="000851ED"/>
    <w:rsid w:val="0008549D"/>
    <w:rsid w:val="00095901"/>
    <w:rsid w:val="0009780E"/>
    <w:rsid w:val="000A111D"/>
    <w:rsid w:val="000A1835"/>
    <w:rsid w:val="000A42B5"/>
    <w:rsid w:val="000A6238"/>
    <w:rsid w:val="000B1260"/>
    <w:rsid w:val="000B6366"/>
    <w:rsid w:val="000C19D3"/>
    <w:rsid w:val="000C3BE5"/>
    <w:rsid w:val="000D5421"/>
    <w:rsid w:val="000E0E8A"/>
    <w:rsid w:val="000F6F9A"/>
    <w:rsid w:val="00125980"/>
    <w:rsid w:val="001260E8"/>
    <w:rsid w:val="0014085F"/>
    <w:rsid w:val="00141E9C"/>
    <w:rsid w:val="00146F67"/>
    <w:rsid w:val="00150C5C"/>
    <w:rsid w:val="001510D7"/>
    <w:rsid w:val="001524CC"/>
    <w:rsid w:val="00153CF3"/>
    <w:rsid w:val="00166DAD"/>
    <w:rsid w:val="001670C8"/>
    <w:rsid w:val="00167464"/>
    <w:rsid w:val="00182455"/>
    <w:rsid w:val="001971AD"/>
    <w:rsid w:val="001B23C7"/>
    <w:rsid w:val="001C0EDF"/>
    <w:rsid w:val="001D43C7"/>
    <w:rsid w:val="001E67D1"/>
    <w:rsid w:val="001F3C7F"/>
    <w:rsid w:val="001F7EA3"/>
    <w:rsid w:val="0020479E"/>
    <w:rsid w:val="00215EA8"/>
    <w:rsid w:val="00216D0B"/>
    <w:rsid w:val="002217E9"/>
    <w:rsid w:val="00223B9E"/>
    <w:rsid w:val="00231088"/>
    <w:rsid w:val="00233DF4"/>
    <w:rsid w:val="00252603"/>
    <w:rsid w:val="002573DA"/>
    <w:rsid w:val="00274BC1"/>
    <w:rsid w:val="00280BD6"/>
    <w:rsid w:val="0028200D"/>
    <w:rsid w:val="00287D38"/>
    <w:rsid w:val="00295AA3"/>
    <w:rsid w:val="00295BA1"/>
    <w:rsid w:val="002A4994"/>
    <w:rsid w:val="002B5E3A"/>
    <w:rsid w:val="002C13F0"/>
    <w:rsid w:val="002C2282"/>
    <w:rsid w:val="002D5FB6"/>
    <w:rsid w:val="002E029B"/>
    <w:rsid w:val="002E46C9"/>
    <w:rsid w:val="002E7F61"/>
    <w:rsid w:val="002F0A34"/>
    <w:rsid w:val="002F54F0"/>
    <w:rsid w:val="002F62A0"/>
    <w:rsid w:val="00317E64"/>
    <w:rsid w:val="00323DD5"/>
    <w:rsid w:val="00323F43"/>
    <w:rsid w:val="00323F79"/>
    <w:rsid w:val="0033357A"/>
    <w:rsid w:val="00337811"/>
    <w:rsid w:val="00346F76"/>
    <w:rsid w:val="0036163F"/>
    <w:rsid w:val="00362E43"/>
    <w:rsid w:val="00384378"/>
    <w:rsid w:val="003879A1"/>
    <w:rsid w:val="00392670"/>
    <w:rsid w:val="003A13D4"/>
    <w:rsid w:val="003A1AA3"/>
    <w:rsid w:val="003B0EDF"/>
    <w:rsid w:val="003D4C21"/>
    <w:rsid w:val="003E0696"/>
    <w:rsid w:val="003E6528"/>
    <w:rsid w:val="003F0E32"/>
    <w:rsid w:val="003F1496"/>
    <w:rsid w:val="003F5C19"/>
    <w:rsid w:val="003F762B"/>
    <w:rsid w:val="00403546"/>
    <w:rsid w:val="00412950"/>
    <w:rsid w:val="00434439"/>
    <w:rsid w:val="00440ABC"/>
    <w:rsid w:val="00441935"/>
    <w:rsid w:val="00450340"/>
    <w:rsid w:val="00453B49"/>
    <w:rsid w:val="004626EF"/>
    <w:rsid w:val="00476FB0"/>
    <w:rsid w:val="00483154"/>
    <w:rsid w:val="00483264"/>
    <w:rsid w:val="00487917"/>
    <w:rsid w:val="00493C9D"/>
    <w:rsid w:val="004B1B38"/>
    <w:rsid w:val="004B2AE1"/>
    <w:rsid w:val="004B36C5"/>
    <w:rsid w:val="004B692D"/>
    <w:rsid w:val="004D3785"/>
    <w:rsid w:val="004E2565"/>
    <w:rsid w:val="004E5238"/>
    <w:rsid w:val="004E6FD8"/>
    <w:rsid w:val="004F2038"/>
    <w:rsid w:val="00506457"/>
    <w:rsid w:val="00507183"/>
    <w:rsid w:val="00556E27"/>
    <w:rsid w:val="00564C95"/>
    <w:rsid w:val="005662CF"/>
    <w:rsid w:val="00567515"/>
    <w:rsid w:val="00581CC9"/>
    <w:rsid w:val="0059536A"/>
    <w:rsid w:val="00595DD0"/>
    <w:rsid w:val="00597CDD"/>
    <w:rsid w:val="005A5481"/>
    <w:rsid w:val="005B0CF7"/>
    <w:rsid w:val="005B610F"/>
    <w:rsid w:val="005D461D"/>
    <w:rsid w:val="005D4B2B"/>
    <w:rsid w:val="005E66F0"/>
    <w:rsid w:val="005F0FB9"/>
    <w:rsid w:val="005F2DAE"/>
    <w:rsid w:val="005F50F6"/>
    <w:rsid w:val="00602618"/>
    <w:rsid w:val="00607BA0"/>
    <w:rsid w:val="00614A65"/>
    <w:rsid w:val="00616F0A"/>
    <w:rsid w:val="00624198"/>
    <w:rsid w:val="00626797"/>
    <w:rsid w:val="0063024D"/>
    <w:rsid w:val="00641983"/>
    <w:rsid w:val="006537E6"/>
    <w:rsid w:val="006565EE"/>
    <w:rsid w:val="00666110"/>
    <w:rsid w:val="00666FDC"/>
    <w:rsid w:val="00667A33"/>
    <w:rsid w:val="00675B64"/>
    <w:rsid w:val="006801D4"/>
    <w:rsid w:val="006832E6"/>
    <w:rsid w:val="006866AE"/>
    <w:rsid w:val="006871DF"/>
    <w:rsid w:val="00691010"/>
    <w:rsid w:val="006949E4"/>
    <w:rsid w:val="006A1281"/>
    <w:rsid w:val="006A760D"/>
    <w:rsid w:val="006A7FED"/>
    <w:rsid w:val="006B2BB6"/>
    <w:rsid w:val="006B2FC3"/>
    <w:rsid w:val="006B4E48"/>
    <w:rsid w:val="006C30DB"/>
    <w:rsid w:val="006C5545"/>
    <w:rsid w:val="006C5670"/>
    <w:rsid w:val="006D2702"/>
    <w:rsid w:val="006D4302"/>
    <w:rsid w:val="006D58FD"/>
    <w:rsid w:val="006D740F"/>
    <w:rsid w:val="006E1A48"/>
    <w:rsid w:val="006E3233"/>
    <w:rsid w:val="006E4729"/>
    <w:rsid w:val="006F058B"/>
    <w:rsid w:val="006F3C14"/>
    <w:rsid w:val="006F443A"/>
    <w:rsid w:val="0070206D"/>
    <w:rsid w:val="0071280D"/>
    <w:rsid w:val="00716081"/>
    <w:rsid w:val="00743346"/>
    <w:rsid w:val="00752F6E"/>
    <w:rsid w:val="00753C91"/>
    <w:rsid w:val="00756AE4"/>
    <w:rsid w:val="00757662"/>
    <w:rsid w:val="00757FAE"/>
    <w:rsid w:val="00761280"/>
    <w:rsid w:val="00762801"/>
    <w:rsid w:val="00773549"/>
    <w:rsid w:val="0077612D"/>
    <w:rsid w:val="00782BC8"/>
    <w:rsid w:val="007836C6"/>
    <w:rsid w:val="00790367"/>
    <w:rsid w:val="00790EBB"/>
    <w:rsid w:val="007972B5"/>
    <w:rsid w:val="007A6D54"/>
    <w:rsid w:val="007B4F2C"/>
    <w:rsid w:val="007B519A"/>
    <w:rsid w:val="007D183B"/>
    <w:rsid w:val="007E0E24"/>
    <w:rsid w:val="007F0405"/>
    <w:rsid w:val="007F4FAC"/>
    <w:rsid w:val="007F6FAF"/>
    <w:rsid w:val="00806E6E"/>
    <w:rsid w:val="00814123"/>
    <w:rsid w:val="008210CE"/>
    <w:rsid w:val="0084533E"/>
    <w:rsid w:val="00854472"/>
    <w:rsid w:val="008563C6"/>
    <w:rsid w:val="00861EA7"/>
    <w:rsid w:val="008638D6"/>
    <w:rsid w:val="008654D4"/>
    <w:rsid w:val="0087067F"/>
    <w:rsid w:val="008853D7"/>
    <w:rsid w:val="0089292B"/>
    <w:rsid w:val="00893450"/>
    <w:rsid w:val="008A6CCE"/>
    <w:rsid w:val="008A7AB0"/>
    <w:rsid w:val="008B7BCD"/>
    <w:rsid w:val="008C132F"/>
    <w:rsid w:val="008C484B"/>
    <w:rsid w:val="008C5BC9"/>
    <w:rsid w:val="008E5BC3"/>
    <w:rsid w:val="008F7B85"/>
    <w:rsid w:val="00901EA0"/>
    <w:rsid w:val="00902BB5"/>
    <w:rsid w:val="00903D07"/>
    <w:rsid w:val="00907EA7"/>
    <w:rsid w:val="00910D28"/>
    <w:rsid w:val="0091640D"/>
    <w:rsid w:val="00916ABF"/>
    <w:rsid w:val="00921576"/>
    <w:rsid w:val="0092630B"/>
    <w:rsid w:val="0092634C"/>
    <w:rsid w:val="0092795A"/>
    <w:rsid w:val="009279B2"/>
    <w:rsid w:val="00941C4F"/>
    <w:rsid w:val="00941ED7"/>
    <w:rsid w:val="0095791A"/>
    <w:rsid w:val="0096302E"/>
    <w:rsid w:val="00966599"/>
    <w:rsid w:val="00976438"/>
    <w:rsid w:val="0098117D"/>
    <w:rsid w:val="009B55F4"/>
    <w:rsid w:val="009C0659"/>
    <w:rsid w:val="009C204C"/>
    <w:rsid w:val="009C60F6"/>
    <w:rsid w:val="009D141C"/>
    <w:rsid w:val="009D2BBB"/>
    <w:rsid w:val="009D59D0"/>
    <w:rsid w:val="009D5FA9"/>
    <w:rsid w:val="009E26F9"/>
    <w:rsid w:val="009E7669"/>
    <w:rsid w:val="00A07389"/>
    <w:rsid w:val="00A12FD5"/>
    <w:rsid w:val="00A16AF2"/>
    <w:rsid w:val="00A2325A"/>
    <w:rsid w:val="00A25290"/>
    <w:rsid w:val="00A320D1"/>
    <w:rsid w:val="00A34D40"/>
    <w:rsid w:val="00A45EF1"/>
    <w:rsid w:val="00A46D28"/>
    <w:rsid w:val="00A53C32"/>
    <w:rsid w:val="00A5420A"/>
    <w:rsid w:val="00A57E76"/>
    <w:rsid w:val="00A60BF0"/>
    <w:rsid w:val="00A643B9"/>
    <w:rsid w:val="00A71142"/>
    <w:rsid w:val="00A77B4E"/>
    <w:rsid w:val="00A86A32"/>
    <w:rsid w:val="00A86FAD"/>
    <w:rsid w:val="00A93726"/>
    <w:rsid w:val="00A95313"/>
    <w:rsid w:val="00A97A25"/>
    <w:rsid w:val="00AA1E57"/>
    <w:rsid w:val="00AA2714"/>
    <w:rsid w:val="00AA2D3C"/>
    <w:rsid w:val="00AB4FA0"/>
    <w:rsid w:val="00AC66C7"/>
    <w:rsid w:val="00AD512F"/>
    <w:rsid w:val="00AD6BAD"/>
    <w:rsid w:val="00AF0B43"/>
    <w:rsid w:val="00AF1BF2"/>
    <w:rsid w:val="00AF47CC"/>
    <w:rsid w:val="00AF66C0"/>
    <w:rsid w:val="00B068D7"/>
    <w:rsid w:val="00B26CCB"/>
    <w:rsid w:val="00B30658"/>
    <w:rsid w:val="00B331A0"/>
    <w:rsid w:val="00B35571"/>
    <w:rsid w:val="00B363F2"/>
    <w:rsid w:val="00B42273"/>
    <w:rsid w:val="00B43CB5"/>
    <w:rsid w:val="00B44E04"/>
    <w:rsid w:val="00B50A25"/>
    <w:rsid w:val="00B54548"/>
    <w:rsid w:val="00B57267"/>
    <w:rsid w:val="00B5780F"/>
    <w:rsid w:val="00B601FC"/>
    <w:rsid w:val="00B6029C"/>
    <w:rsid w:val="00B608C7"/>
    <w:rsid w:val="00B67BBD"/>
    <w:rsid w:val="00B72C01"/>
    <w:rsid w:val="00B82264"/>
    <w:rsid w:val="00B82805"/>
    <w:rsid w:val="00B84D6D"/>
    <w:rsid w:val="00B95FB6"/>
    <w:rsid w:val="00BA1EFD"/>
    <w:rsid w:val="00BA51FD"/>
    <w:rsid w:val="00BB2539"/>
    <w:rsid w:val="00BB371E"/>
    <w:rsid w:val="00BB7E17"/>
    <w:rsid w:val="00BC3FE2"/>
    <w:rsid w:val="00BC770D"/>
    <w:rsid w:val="00BD1CE9"/>
    <w:rsid w:val="00BD6143"/>
    <w:rsid w:val="00BE55F4"/>
    <w:rsid w:val="00BF0E08"/>
    <w:rsid w:val="00BF1703"/>
    <w:rsid w:val="00BF25A1"/>
    <w:rsid w:val="00BF7A13"/>
    <w:rsid w:val="00C208CC"/>
    <w:rsid w:val="00C22B78"/>
    <w:rsid w:val="00C2535C"/>
    <w:rsid w:val="00C271D9"/>
    <w:rsid w:val="00C27F34"/>
    <w:rsid w:val="00C34500"/>
    <w:rsid w:val="00C47427"/>
    <w:rsid w:val="00C525BA"/>
    <w:rsid w:val="00C52C71"/>
    <w:rsid w:val="00C5784B"/>
    <w:rsid w:val="00C62876"/>
    <w:rsid w:val="00C64D7D"/>
    <w:rsid w:val="00C66B64"/>
    <w:rsid w:val="00C82782"/>
    <w:rsid w:val="00C867D8"/>
    <w:rsid w:val="00C8753F"/>
    <w:rsid w:val="00C95AF6"/>
    <w:rsid w:val="00C96B1B"/>
    <w:rsid w:val="00CA19C8"/>
    <w:rsid w:val="00CA2EC5"/>
    <w:rsid w:val="00CA7DBA"/>
    <w:rsid w:val="00CA7F8F"/>
    <w:rsid w:val="00CB3F20"/>
    <w:rsid w:val="00CB587D"/>
    <w:rsid w:val="00CB68A9"/>
    <w:rsid w:val="00CC078E"/>
    <w:rsid w:val="00CC1167"/>
    <w:rsid w:val="00CC41C4"/>
    <w:rsid w:val="00CC670A"/>
    <w:rsid w:val="00CC762C"/>
    <w:rsid w:val="00CD29FC"/>
    <w:rsid w:val="00CD3E48"/>
    <w:rsid w:val="00CE5C29"/>
    <w:rsid w:val="00CE7C52"/>
    <w:rsid w:val="00CF202A"/>
    <w:rsid w:val="00CF20EF"/>
    <w:rsid w:val="00D01377"/>
    <w:rsid w:val="00D025B6"/>
    <w:rsid w:val="00D14D15"/>
    <w:rsid w:val="00D22875"/>
    <w:rsid w:val="00D24859"/>
    <w:rsid w:val="00D31F20"/>
    <w:rsid w:val="00D35C7D"/>
    <w:rsid w:val="00D46266"/>
    <w:rsid w:val="00D4749F"/>
    <w:rsid w:val="00D507D9"/>
    <w:rsid w:val="00D51E8D"/>
    <w:rsid w:val="00D67F30"/>
    <w:rsid w:val="00D728A9"/>
    <w:rsid w:val="00D80D72"/>
    <w:rsid w:val="00D84145"/>
    <w:rsid w:val="00D956BC"/>
    <w:rsid w:val="00DB7711"/>
    <w:rsid w:val="00DD3D10"/>
    <w:rsid w:val="00DD6E65"/>
    <w:rsid w:val="00DD6ECD"/>
    <w:rsid w:val="00DE311B"/>
    <w:rsid w:val="00DE6BC6"/>
    <w:rsid w:val="00DF1153"/>
    <w:rsid w:val="00DF6AA8"/>
    <w:rsid w:val="00E050A9"/>
    <w:rsid w:val="00E1006B"/>
    <w:rsid w:val="00E251F8"/>
    <w:rsid w:val="00E3078A"/>
    <w:rsid w:val="00E36AA2"/>
    <w:rsid w:val="00E42ED6"/>
    <w:rsid w:val="00E465AF"/>
    <w:rsid w:val="00E5524E"/>
    <w:rsid w:val="00E60BBF"/>
    <w:rsid w:val="00E64D9E"/>
    <w:rsid w:val="00E76A01"/>
    <w:rsid w:val="00E961E3"/>
    <w:rsid w:val="00EA13EA"/>
    <w:rsid w:val="00EA7D25"/>
    <w:rsid w:val="00EB63D9"/>
    <w:rsid w:val="00EC6197"/>
    <w:rsid w:val="00ED50D1"/>
    <w:rsid w:val="00EF22CF"/>
    <w:rsid w:val="00F054C4"/>
    <w:rsid w:val="00F15DFA"/>
    <w:rsid w:val="00F15EBA"/>
    <w:rsid w:val="00F20B4B"/>
    <w:rsid w:val="00F20B96"/>
    <w:rsid w:val="00F23312"/>
    <w:rsid w:val="00F23740"/>
    <w:rsid w:val="00F25EC9"/>
    <w:rsid w:val="00F3385E"/>
    <w:rsid w:val="00F3752C"/>
    <w:rsid w:val="00F37799"/>
    <w:rsid w:val="00F422B3"/>
    <w:rsid w:val="00F46130"/>
    <w:rsid w:val="00F51142"/>
    <w:rsid w:val="00F53D06"/>
    <w:rsid w:val="00F559E5"/>
    <w:rsid w:val="00F56107"/>
    <w:rsid w:val="00F57464"/>
    <w:rsid w:val="00F66DB0"/>
    <w:rsid w:val="00F762A1"/>
    <w:rsid w:val="00F80F96"/>
    <w:rsid w:val="00F821BF"/>
    <w:rsid w:val="00F92F2F"/>
    <w:rsid w:val="00F94BFC"/>
    <w:rsid w:val="00F958B6"/>
    <w:rsid w:val="00FA1E17"/>
    <w:rsid w:val="00FA264B"/>
    <w:rsid w:val="00FB2761"/>
    <w:rsid w:val="00FB5585"/>
    <w:rsid w:val="00FB6621"/>
    <w:rsid w:val="00FB6D07"/>
    <w:rsid w:val="00FD567D"/>
    <w:rsid w:val="00FD79AD"/>
    <w:rsid w:val="00FD7E7A"/>
    <w:rsid w:val="00FE1750"/>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paragraph" w:styleId="Textosinformato">
    <w:name w:val="Plain Text"/>
    <w:basedOn w:val="Normal"/>
    <w:link w:val="TextosinformatoCar"/>
    <w:uiPriority w:val="99"/>
    <w:unhideWhenUsed/>
    <w:rsid w:val="002E46C9"/>
    <w:rPr>
      <w:rFonts w:ascii="Arial" w:eastAsia="Calibri" w:hAnsi="Arial"/>
      <w:sz w:val="22"/>
      <w:szCs w:val="22"/>
      <w:lang w:val="en-US" w:eastAsia="en-US"/>
    </w:rPr>
  </w:style>
  <w:style w:type="character" w:customStyle="1" w:styleId="TextosinformatoCar">
    <w:name w:val="Texto sin formato Car"/>
    <w:basedOn w:val="Fuentedeprrafopredeter"/>
    <w:link w:val="Textosinformato"/>
    <w:uiPriority w:val="99"/>
    <w:rsid w:val="002E46C9"/>
    <w:rPr>
      <w:rFonts w:ascii="Arial" w:eastAsia="Calibri" w:hAnsi="Arial" w:cs="Times New Roman"/>
      <w:lang w:val="en-US"/>
    </w:rPr>
  </w:style>
  <w:style w:type="character" w:customStyle="1" w:styleId="q4iawc">
    <w:name w:val="q4iawc"/>
    <w:rsid w:val="00DD3D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7</Pages>
  <Words>3045</Words>
  <Characters>16751</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7</cp:revision>
  <cp:lastPrinted>2021-05-13T00:02:00Z</cp:lastPrinted>
  <dcterms:created xsi:type="dcterms:W3CDTF">2026-03-03T06:03:00Z</dcterms:created>
  <dcterms:modified xsi:type="dcterms:W3CDTF">2026-03-03T07:47:00Z</dcterms:modified>
</cp:coreProperties>
</file>