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72"/>
        <w:gridCol w:w="3167"/>
      </w:tblGrid>
      <w:tr w:rsidR="00FA0508" w14:paraId="012B1A82" w14:textId="77777777" w:rsidTr="00FA0508">
        <w:trPr>
          <w:trHeight w:val="1391"/>
          <w:jc w:val="center"/>
        </w:trPr>
        <w:tc>
          <w:tcPr>
            <w:tcW w:w="4970" w:type="dxa"/>
            <w:vMerge w:val="restart"/>
          </w:tcPr>
          <w:p w14:paraId="218B52A9" w14:textId="2DDEE07F" w:rsidR="00FA0508" w:rsidRPr="00EF63FD" w:rsidRDefault="00FA0508" w:rsidP="001D12E5">
            <w:pPr>
              <w:jc w:val="center"/>
              <w:rPr>
                <w:sz w:val="16"/>
                <w:szCs w:val="16"/>
              </w:rPr>
            </w:pPr>
            <w:r>
              <w:rPr>
                <w:noProof/>
              </w:rPr>
              <w:drawing>
                <wp:inline distT="0" distB="0" distL="0" distR="0" wp14:anchorId="18FEBEC8" wp14:editId="4EDC5436">
                  <wp:extent cx="4038201" cy="2272352"/>
                  <wp:effectExtent l="0" t="0" r="635" b="0"/>
                  <wp:docPr id="1643544654" name="Imagen 1" descr="Edimbu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mbur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7468" cy="2283194"/>
                          </a:xfrm>
                          <a:prstGeom prst="rect">
                            <a:avLst/>
                          </a:prstGeom>
                          <a:noFill/>
                          <a:ln>
                            <a:noFill/>
                          </a:ln>
                        </pic:spPr>
                      </pic:pic>
                    </a:graphicData>
                  </a:graphic>
                </wp:inline>
              </w:drawing>
            </w:r>
          </w:p>
        </w:tc>
        <w:tc>
          <w:tcPr>
            <w:tcW w:w="1649" w:type="dxa"/>
            <w:vAlign w:val="center"/>
          </w:tcPr>
          <w:p w14:paraId="78EEEDF0" w14:textId="2F969684" w:rsidR="00FA0508" w:rsidRPr="00EF63FD" w:rsidRDefault="00FA0508" w:rsidP="001D12E5">
            <w:pPr>
              <w:jc w:val="center"/>
              <w:rPr>
                <w:sz w:val="16"/>
                <w:szCs w:val="16"/>
              </w:rPr>
            </w:pPr>
            <w:r>
              <w:rPr>
                <w:noProof/>
              </w:rPr>
              <w:drawing>
                <wp:inline distT="0" distB="0" distL="0" distR="0" wp14:anchorId="6CC5DE73" wp14:editId="099CED73">
                  <wp:extent cx="1905000" cy="1153160"/>
                  <wp:effectExtent l="0" t="0" r="0" b="8890"/>
                  <wp:docPr id="727436632" name="Imagen 2" descr="Cliffs of Moher, los famosos acantilados de Irl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iffs of Moher, los famosos acantilados de Irlan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6151" cy="1165963"/>
                          </a:xfrm>
                          <a:prstGeom prst="rect">
                            <a:avLst/>
                          </a:prstGeom>
                          <a:noFill/>
                          <a:ln>
                            <a:noFill/>
                          </a:ln>
                        </pic:spPr>
                      </pic:pic>
                    </a:graphicData>
                  </a:graphic>
                </wp:inline>
              </w:drawing>
            </w:r>
          </w:p>
        </w:tc>
      </w:tr>
      <w:tr w:rsidR="00FA0508" w14:paraId="4D09D83F" w14:textId="77777777" w:rsidTr="00FA0508">
        <w:trPr>
          <w:trHeight w:val="109"/>
          <w:jc w:val="center"/>
        </w:trPr>
        <w:tc>
          <w:tcPr>
            <w:tcW w:w="4970" w:type="dxa"/>
            <w:vMerge/>
          </w:tcPr>
          <w:p w14:paraId="6DA4ACB0" w14:textId="77777777" w:rsidR="00FA0508" w:rsidRPr="00EF63FD" w:rsidRDefault="00FA0508" w:rsidP="001D12E5">
            <w:pPr>
              <w:jc w:val="center"/>
              <w:rPr>
                <w:sz w:val="16"/>
                <w:szCs w:val="16"/>
              </w:rPr>
            </w:pPr>
          </w:p>
        </w:tc>
        <w:tc>
          <w:tcPr>
            <w:tcW w:w="1649" w:type="dxa"/>
            <w:vAlign w:val="center"/>
          </w:tcPr>
          <w:p w14:paraId="6181D65F" w14:textId="4EA1EAE6" w:rsidR="00FA0508" w:rsidRPr="00EF63FD" w:rsidRDefault="00FA0508" w:rsidP="001D12E5">
            <w:pPr>
              <w:jc w:val="center"/>
              <w:rPr>
                <w:sz w:val="16"/>
                <w:szCs w:val="16"/>
              </w:rPr>
            </w:pPr>
            <w:r>
              <w:rPr>
                <w:noProof/>
              </w:rPr>
              <w:drawing>
                <wp:inline distT="0" distB="0" distL="0" distR="0" wp14:anchorId="5BD58D81" wp14:editId="0B296A36">
                  <wp:extent cx="1903862" cy="1091565"/>
                  <wp:effectExtent l="0" t="0" r="1270" b="0"/>
                  <wp:docPr id="144101393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4989" cy="1109412"/>
                          </a:xfrm>
                          <a:prstGeom prst="rect">
                            <a:avLst/>
                          </a:prstGeom>
                          <a:noFill/>
                          <a:ln>
                            <a:noFill/>
                          </a:ln>
                        </pic:spPr>
                      </pic:pic>
                    </a:graphicData>
                  </a:graphic>
                </wp:inline>
              </w:drawing>
            </w:r>
          </w:p>
        </w:tc>
      </w:tr>
    </w:tbl>
    <w:p w14:paraId="0DB9CBA5" w14:textId="77777777" w:rsidR="00FA0508" w:rsidRPr="00D22DBE" w:rsidRDefault="00FA0508" w:rsidP="00FA0508">
      <w:pPr>
        <w:spacing w:after="0" w:line="240" w:lineRule="auto"/>
      </w:pPr>
    </w:p>
    <w:p w14:paraId="32826AB4" w14:textId="32203765" w:rsidR="00DA6864" w:rsidRPr="00FA0508" w:rsidRDefault="00B715A7" w:rsidP="0088696A">
      <w:pPr>
        <w:spacing w:after="0" w:line="240" w:lineRule="auto"/>
        <w:jc w:val="center"/>
        <w:rPr>
          <w:rFonts w:asciiTheme="minorHAnsi" w:hAnsiTheme="minorHAnsi" w:cstheme="minorHAnsi"/>
          <w:i/>
          <w:sz w:val="48"/>
          <w:szCs w:val="48"/>
        </w:rPr>
      </w:pPr>
      <w:r w:rsidRPr="00FA0508">
        <w:rPr>
          <w:rFonts w:asciiTheme="minorHAnsi" w:hAnsiTheme="minorHAnsi" w:cstheme="minorHAnsi"/>
          <w:i/>
          <w:sz w:val="48"/>
          <w:szCs w:val="48"/>
        </w:rPr>
        <w:t>Gran Tour de las Islas Británicas con</w:t>
      </w:r>
      <w:r w:rsidR="000C284E" w:rsidRPr="00FA0508">
        <w:rPr>
          <w:rFonts w:asciiTheme="minorHAnsi" w:hAnsiTheme="minorHAnsi" w:cstheme="minorHAnsi"/>
          <w:i/>
          <w:sz w:val="48"/>
          <w:szCs w:val="48"/>
        </w:rPr>
        <w:t xml:space="preserve"> </w:t>
      </w:r>
      <w:r w:rsidR="00DA6864" w:rsidRPr="00FA0508">
        <w:rPr>
          <w:rFonts w:asciiTheme="minorHAnsi" w:hAnsiTheme="minorHAnsi" w:cstheme="minorHAnsi"/>
          <w:i/>
          <w:sz w:val="48"/>
          <w:szCs w:val="48"/>
        </w:rPr>
        <w:t>Londres</w:t>
      </w:r>
    </w:p>
    <w:p w14:paraId="7A104C03" w14:textId="02A383F6" w:rsidR="00710960" w:rsidRPr="008F5984" w:rsidRDefault="00B715A7" w:rsidP="0088696A">
      <w:pPr>
        <w:spacing w:after="0" w:line="240" w:lineRule="auto"/>
        <w:jc w:val="center"/>
        <w:rPr>
          <w:rFonts w:asciiTheme="minorHAnsi" w:hAnsiTheme="minorHAnsi" w:cstheme="minorHAnsi"/>
          <w:i/>
          <w:iCs/>
          <w:sz w:val="24"/>
          <w:szCs w:val="24"/>
        </w:rPr>
      </w:pPr>
      <w:r w:rsidRPr="008F5984">
        <w:rPr>
          <w:rFonts w:asciiTheme="minorHAnsi" w:hAnsiTheme="minorHAnsi" w:cstheme="minorHAnsi"/>
          <w:i/>
          <w:iCs/>
          <w:sz w:val="24"/>
          <w:szCs w:val="24"/>
        </w:rPr>
        <w:t>20</w:t>
      </w:r>
      <w:r w:rsidR="002E7348" w:rsidRPr="008F5984">
        <w:rPr>
          <w:rFonts w:asciiTheme="minorHAnsi" w:hAnsiTheme="minorHAnsi" w:cstheme="minorHAnsi"/>
          <w:i/>
          <w:iCs/>
          <w:sz w:val="24"/>
          <w:szCs w:val="24"/>
        </w:rPr>
        <w:t xml:space="preserve"> DÍAS/ </w:t>
      </w:r>
      <w:r w:rsidR="000C284E" w:rsidRPr="008F5984">
        <w:rPr>
          <w:rFonts w:asciiTheme="minorHAnsi" w:hAnsiTheme="minorHAnsi" w:cstheme="minorHAnsi"/>
          <w:i/>
          <w:iCs/>
          <w:sz w:val="24"/>
          <w:szCs w:val="24"/>
        </w:rPr>
        <w:t>1</w:t>
      </w:r>
      <w:r w:rsidRPr="008F5984">
        <w:rPr>
          <w:rFonts w:asciiTheme="minorHAnsi" w:hAnsiTheme="minorHAnsi" w:cstheme="minorHAnsi"/>
          <w:i/>
          <w:iCs/>
          <w:sz w:val="24"/>
          <w:szCs w:val="24"/>
        </w:rPr>
        <w:t>9</w:t>
      </w:r>
      <w:r w:rsidR="002E7348" w:rsidRPr="008F5984">
        <w:rPr>
          <w:rFonts w:asciiTheme="minorHAnsi" w:hAnsiTheme="minorHAnsi" w:cstheme="minorHAnsi"/>
          <w:i/>
          <w:iCs/>
          <w:sz w:val="24"/>
          <w:szCs w:val="24"/>
        </w:rPr>
        <w:t xml:space="preserve"> NOCHES </w:t>
      </w:r>
    </w:p>
    <w:p w14:paraId="2BE7CDE4" w14:textId="753A7CE5" w:rsidR="00D17D0D" w:rsidRPr="008F5984" w:rsidRDefault="004209E7" w:rsidP="0088696A">
      <w:pPr>
        <w:spacing w:after="0" w:line="240" w:lineRule="auto"/>
        <w:jc w:val="center"/>
        <w:rPr>
          <w:rFonts w:asciiTheme="minorHAnsi" w:hAnsiTheme="minorHAnsi" w:cstheme="minorHAnsi"/>
          <w:i/>
          <w:iCs/>
          <w:sz w:val="24"/>
          <w:szCs w:val="24"/>
        </w:rPr>
      </w:pPr>
      <w:r w:rsidRPr="008F5984">
        <w:rPr>
          <w:rFonts w:asciiTheme="minorHAnsi" w:hAnsiTheme="minorHAnsi" w:cstheme="minorHAnsi"/>
          <w:i/>
          <w:iCs/>
          <w:sz w:val="24"/>
          <w:szCs w:val="24"/>
        </w:rPr>
        <w:t>Londres</w:t>
      </w:r>
      <w:r w:rsidR="00521B9E" w:rsidRPr="008F5984">
        <w:rPr>
          <w:rFonts w:asciiTheme="minorHAnsi" w:hAnsiTheme="minorHAnsi" w:cstheme="minorHAnsi"/>
          <w:i/>
          <w:iCs/>
          <w:sz w:val="24"/>
          <w:szCs w:val="24"/>
        </w:rPr>
        <w:t xml:space="preserve"> </w:t>
      </w:r>
      <w:r w:rsidR="0087299A" w:rsidRPr="008F5984">
        <w:rPr>
          <w:rFonts w:asciiTheme="minorHAnsi" w:hAnsiTheme="minorHAnsi" w:cstheme="minorHAnsi"/>
          <w:i/>
          <w:iCs/>
          <w:sz w:val="24"/>
          <w:szCs w:val="24"/>
        </w:rPr>
        <w:t xml:space="preserve">- Edimburgo </w:t>
      </w:r>
      <w:r w:rsidR="00B8517C" w:rsidRPr="008F5984">
        <w:rPr>
          <w:rFonts w:asciiTheme="minorHAnsi" w:hAnsiTheme="minorHAnsi" w:cstheme="minorHAnsi"/>
          <w:i/>
          <w:iCs/>
          <w:sz w:val="24"/>
          <w:szCs w:val="24"/>
        </w:rPr>
        <w:t>-</w:t>
      </w:r>
      <w:r w:rsidR="00DE1476" w:rsidRPr="008F5984">
        <w:rPr>
          <w:rFonts w:asciiTheme="minorHAnsi" w:hAnsiTheme="minorHAnsi" w:cstheme="minorHAnsi"/>
          <w:i/>
          <w:iCs/>
          <w:sz w:val="24"/>
          <w:szCs w:val="24"/>
        </w:rPr>
        <w:t xml:space="preserve"> </w:t>
      </w:r>
      <w:r w:rsidR="00B715A7" w:rsidRPr="008F5984">
        <w:rPr>
          <w:rFonts w:asciiTheme="minorHAnsi" w:hAnsiTheme="minorHAnsi" w:cstheme="minorHAnsi"/>
          <w:i/>
          <w:iCs/>
          <w:sz w:val="24"/>
          <w:szCs w:val="24"/>
        </w:rPr>
        <w:t xml:space="preserve">Highlands - </w:t>
      </w:r>
      <w:r w:rsidR="00DE1476" w:rsidRPr="008F5984">
        <w:rPr>
          <w:rFonts w:asciiTheme="minorHAnsi" w:hAnsiTheme="minorHAnsi" w:cstheme="minorHAnsi"/>
          <w:i/>
          <w:iCs/>
          <w:sz w:val="24"/>
          <w:szCs w:val="24"/>
        </w:rPr>
        <w:t>Glasgow</w:t>
      </w:r>
      <w:r w:rsidR="00521B9E" w:rsidRPr="008F5984">
        <w:rPr>
          <w:rFonts w:asciiTheme="minorHAnsi" w:hAnsiTheme="minorHAnsi" w:cstheme="minorHAnsi"/>
          <w:i/>
          <w:iCs/>
          <w:sz w:val="24"/>
          <w:szCs w:val="24"/>
        </w:rPr>
        <w:t xml:space="preserve"> </w:t>
      </w:r>
      <w:r w:rsidR="00B8517C" w:rsidRPr="008F5984">
        <w:rPr>
          <w:rFonts w:asciiTheme="minorHAnsi" w:hAnsiTheme="minorHAnsi" w:cstheme="minorHAnsi"/>
          <w:i/>
          <w:iCs/>
          <w:sz w:val="24"/>
          <w:szCs w:val="24"/>
        </w:rPr>
        <w:t>-</w:t>
      </w:r>
      <w:r w:rsidRPr="008F5984">
        <w:rPr>
          <w:rFonts w:asciiTheme="minorHAnsi" w:hAnsiTheme="minorHAnsi" w:cstheme="minorHAnsi"/>
          <w:i/>
          <w:iCs/>
          <w:sz w:val="24"/>
          <w:szCs w:val="24"/>
        </w:rPr>
        <w:t xml:space="preserve"> </w:t>
      </w:r>
      <w:r w:rsidR="00B715A7" w:rsidRPr="008F5984">
        <w:rPr>
          <w:rFonts w:asciiTheme="minorHAnsi" w:hAnsiTheme="minorHAnsi" w:cstheme="minorHAnsi"/>
          <w:i/>
          <w:iCs/>
          <w:sz w:val="24"/>
          <w:szCs w:val="24"/>
        </w:rPr>
        <w:t xml:space="preserve">Belfast - </w:t>
      </w:r>
      <w:r w:rsidR="00B8517C" w:rsidRPr="008F5984">
        <w:rPr>
          <w:rFonts w:asciiTheme="minorHAnsi" w:hAnsiTheme="minorHAnsi" w:cstheme="minorHAnsi"/>
          <w:i/>
          <w:iCs/>
          <w:sz w:val="24"/>
          <w:szCs w:val="24"/>
        </w:rPr>
        <w:t>Dublin -</w:t>
      </w:r>
      <w:r w:rsidRPr="008F5984">
        <w:rPr>
          <w:rFonts w:asciiTheme="minorHAnsi" w:hAnsiTheme="minorHAnsi" w:cstheme="minorHAnsi"/>
          <w:i/>
          <w:iCs/>
          <w:sz w:val="24"/>
          <w:szCs w:val="24"/>
        </w:rPr>
        <w:t xml:space="preserve"> </w:t>
      </w:r>
      <w:r w:rsidR="00B8517C" w:rsidRPr="008F5984">
        <w:rPr>
          <w:rFonts w:asciiTheme="minorHAnsi" w:hAnsiTheme="minorHAnsi" w:cstheme="minorHAnsi"/>
          <w:i/>
          <w:iCs/>
          <w:sz w:val="24"/>
          <w:szCs w:val="24"/>
        </w:rPr>
        <w:t xml:space="preserve">Galway - </w:t>
      </w:r>
      <w:r w:rsidR="00BB12D3" w:rsidRPr="008F5984">
        <w:rPr>
          <w:rFonts w:asciiTheme="minorHAnsi" w:hAnsiTheme="minorHAnsi" w:cstheme="minorHAnsi"/>
          <w:i/>
          <w:iCs/>
          <w:sz w:val="24"/>
          <w:szCs w:val="24"/>
        </w:rPr>
        <w:t>Cork</w:t>
      </w:r>
      <w:r w:rsidR="00B8517C" w:rsidRPr="008F5984">
        <w:rPr>
          <w:rFonts w:asciiTheme="minorHAnsi" w:hAnsiTheme="minorHAnsi" w:cstheme="minorHAnsi"/>
          <w:i/>
          <w:iCs/>
          <w:sz w:val="24"/>
          <w:szCs w:val="24"/>
        </w:rPr>
        <w:t xml:space="preserve"> </w:t>
      </w:r>
      <w:r w:rsidR="00D17D0D" w:rsidRPr="008F5984">
        <w:rPr>
          <w:rFonts w:asciiTheme="minorHAnsi" w:hAnsiTheme="minorHAnsi" w:cstheme="minorHAnsi"/>
          <w:i/>
          <w:iCs/>
          <w:sz w:val="24"/>
          <w:szCs w:val="24"/>
        </w:rPr>
        <w:t>-</w:t>
      </w:r>
      <w:r w:rsidR="00B8517C" w:rsidRPr="008F5984">
        <w:rPr>
          <w:rFonts w:asciiTheme="minorHAnsi" w:hAnsiTheme="minorHAnsi" w:cstheme="minorHAnsi"/>
          <w:i/>
          <w:iCs/>
          <w:sz w:val="24"/>
          <w:szCs w:val="24"/>
        </w:rPr>
        <w:t xml:space="preserve"> </w:t>
      </w:r>
    </w:p>
    <w:p w14:paraId="007DE8BB" w14:textId="2DA7F538" w:rsidR="00175D32" w:rsidRPr="008F5984" w:rsidRDefault="00BB12D3" w:rsidP="0088696A">
      <w:pPr>
        <w:spacing w:after="0" w:line="240" w:lineRule="auto"/>
        <w:jc w:val="center"/>
        <w:rPr>
          <w:rFonts w:asciiTheme="minorHAnsi" w:hAnsiTheme="minorHAnsi" w:cstheme="minorHAnsi"/>
          <w:i/>
          <w:iCs/>
          <w:sz w:val="24"/>
          <w:szCs w:val="24"/>
        </w:rPr>
      </w:pPr>
      <w:r w:rsidRPr="008F5984">
        <w:rPr>
          <w:rFonts w:asciiTheme="minorHAnsi" w:hAnsiTheme="minorHAnsi" w:cstheme="minorHAnsi"/>
          <w:i/>
          <w:iCs/>
          <w:sz w:val="24"/>
          <w:szCs w:val="24"/>
        </w:rPr>
        <w:t>Dublin - Liverpool -</w:t>
      </w:r>
      <w:r w:rsidR="00B715A7" w:rsidRPr="008F5984">
        <w:rPr>
          <w:rFonts w:asciiTheme="minorHAnsi" w:hAnsiTheme="minorHAnsi" w:cstheme="minorHAnsi"/>
          <w:i/>
          <w:iCs/>
          <w:sz w:val="24"/>
          <w:szCs w:val="24"/>
        </w:rPr>
        <w:t xml:space="preserve"> Bath -</w:t>
      </w:r>
      <w:r w:rsidRPr="008F5984">
        <w:rPr>
          <w:rFonts w:asciiTheme="minorHAnsi" w:hAnsiTheme="minorHAnsi" w:cstheme="minorHAnsi"/>
          <w:i/>
          <w:iCs/>
          <w:sz w:val="24"/>
          <w:szCs w:val="24"/>
        </w:rPr>
        <w:t xml:space="preserve"> </w:t>
      </w:r>
      <w:r w:rsidR="004209E7" w:rsidRPr="008F5984">
        <w:rPr>
          <w:rFonts w:asciiTheme="minorHAnsi" w:hAnsiTheme="minorHAnsi" w:cstheme="minorHAnsi"/>
          <w:i/>
          <w:iCs/>
          <w:sz w:val="24"/>
          <w:szCs w:val="24"/>
        </w:rPr>
        <w:t>Londres</w:t>
      </w:r>
    </w:p>
    <w:p w14:paraId="5E410DF1" w14:textId="77777777" w:rsidR="00710960" w:rsidRPr="008F5984" w:rsidRDefault="00710960" w:rsidP="0088696A">
      <w:pPr>
        <w:spacing w:after="0" w:line="240" w:lineRule="auto"/>
        <w:rPr>
          <w:rFonts w:asciiTheme="minorHAnsi" w:hAnsiTheme="minorHAnsi" w:cstheme="minorHAnsi"/>
          <w:b/>
        </w:rPr>
      </w:pPr>
    </w:p>
    <w:p w14:paraId="00C0C453" w14:textId="77777777" w:rsidR="00710960" w:rsidRPr="008F5984" w:rsidRDefault="00000000" w:rsidP="0088696A">
      <w:pPr>
        <w:spacing w:after="0" w:line="240" w:lineRule="auto"/>
        <w:rPr>
          <w:rFonts w:asciiTheme="minorHAnsi" w:hAnsiTheme="minorHAnsi" w:cstheme="minorHAnsi"/>
          <w:b/>
        </w:rPr>
      </w:pPr>
      <w:r w:rsidRPr="008F5984">
        <w:rPr>
          <w:rFonts w:asciiTheme="minorHAnsi" w:hAnsiTheme="minorHAnsi" w:cstheme="minorHAnsi"/>
          <w:b/>
        </w:rPr>
        <w:t xml:space="preserve">ITINERARIO </w:t>
      </w:r>
    </w:p>
    <w:p w14:paraId="7E385B99" w14:textId="04261D77" w:rsidR="00710960" w:rsidRPr="008F5984" w:rsidRDefault="00000000" w:rsidP="0088696A">
      <w:pPr>
        <w:spacing w:after="0" w:line="240" w:lineRule="auto"/>
        <w:rPr>
          <w:rFonts w:asciiTheme="minorHAnsi" w:hAnsiTheme="minorHAnsi" w:cstheme="minorHAnsi"/>
          <w:b/>
        </w:rPr>
      </w:pPr>
      <w:r w:rsidRPr="008F5984">
        <w:rPr>
          <w:rFonts w:asciiTheme="minorHAnsi" w:hAnsiTheme="minorHAnsi" w:cstheme="minorHAnsi"/>
          <w:b/>
        </w:rPr>
        <w:t xml:space="preserve">REF. </w:t>
      </w:r>
      <w:r w:rsidRPr="008F5984">
        <w:rPr>
          <w:rFonts w:asciiTheme="minorHAnsi" w:hAnsiTheme="minorHAnsi" w:cstheme="minorHAnsi"/>
        </w:rPr>
        <w:t>LCVSA</w:t>
      </w:r>
      <w:r w:rsidR="00633B95" w:rsidRPr="008F5984">
        <w:rPr>
          <w:rFonts w:asciiTheme="minorHAnsi" w:hAnsiTheme="minorHAnsi" w:cstheme="minorHAnsi"/>
        </w:rPr>
        <w:t>V</w:t>
      </w:r>
      <w:r w:rsidR="00BF281B" w:rsidRPr="008F5984">
        <w:rPr>
          <w:rFonts w:asciiTheme="minorHAnsi" w:hAnsiTheme="minorHAnsi" w:cstheme="minorHAnsi"/>
        </w:rPr>
        <w:t>T</w:t>
      </w:r>
      <w:r w:rsidRPr="008F5984">
        <w:rPr>
          <w:rFonts w:asciiTheme="minorHAnsi" w:hAnsiTheme="minorHAnsi" w:cstheme="minorHAnsi"/>
        </w:rPr>
        <w:t>-</w:t>
      </w:r>
      <w:r w:rsidR="008F5984" w:rsidRPr="008F5984">
        <w:rPr>
          <w:rFonts w:asciiTheme="minorHAnsi" w:hAnsiTheme="minorHAnsi" w:cstheme="minorHAnsi"/>
        </w:rPr>
        <w:t>GTIBL</w:t>
      </w:r>
    </w:p>
    <w:p w14:paraId="63762F1A" w14:textId="20773CF4" w:rsidR="00710960" w:rsidRPr="008F5984" w:rsidRDefault="000C284E" w:rsidP="00C329F4">
      <w:pPr>
        <w:spacing w:after="0" w:line="240" w:lineRule="auto"/>
        <w:jc w:val="both"/>
        <w:rPr>
          <w:rFonts w:asciiTheme="minorHAnsi" w:hAnsiTheme="minorHAnsi" w:cstheme="minorHAnsi"/>
          <w:bCs/>
        </w:rPr>
      </w:pPr>
      <w:r w:rsidRPr="008F5984">
        <w:rPr>
          <w:rFonts w:asciiTheme="minorHAnsi" w:hAnsiTheme="minorHAnsi" w:cstheme="minorHAnsi"/>
          <w:b/>
        </w:rPr>
        <w:t>VIGENCIA</w:t>
      </w:r>
      <w:r w:rsidR="000F169A" w:rsidRPr="008F5984">
        <w:rPr>
          <w:rFonts w:asciiTheme="minorHAnsi" w:hAnsiTheme="minorHAnsi" w:cstheme="minorHAnsi"/>
          <w:b/>
        </w:rPr>
        <w:t>:</w:t>
      </w:r>
      <w:r w:rsidR="00C329F4" w:rsidRPr="008F5984">
        <w:rPr>
          <w:rFonts w:asciiTheme="minorHAnsi" w:hAnsiTheme="minorHAnsi" w:cstheme="minorHAnsi"/>
          <w:bCs/>
        </w:rPr>
        <w:t xml:space="preserve"> </w:t>
      </w:r>
      <w:r w:rsidRPr="008F5984">
        <w:rPr>
          <w:rFonts w:asciiTheme="minorHAnsi" w:hAnsiTheme="minorHAnsi" w:cstheme="minorHAnsi"/>
          <w:bCs/>
        </w:rPr>
        <w:t xml:space="preserve">Salidas programadas de abril </w:t>
      </w:r>
      <w:r w:rsidR="008F5984" w:rsidRPr="008F5984">
        <w:rPr>
          <w:rFonts w:asciiTheme="minorHAnsi" w:hAnsiTheme="minorHAnsi" w:cstheme="minorHAnsi"/>
          <w:bCs/>
        </w:rPr>
        <w:t xml:space="preserve">a octubre </w:t>
      </w:r>
      <w:r w:rsidRPr="008F5984">
        <w:rPr>
          <w:rFonts w:asciiTheme="minorHAnsi" w:hAnsiTheme="minorHAnsi" w:cstheme="minorHAnsi"/>
          <w:bCs/>
        </w:rPr>
        <w:t>2026</w:t>
      </w:r>
    </w:p>
    <w:p w14:paraId="47F9E072" w14:textId="77777777" w:rsidR="00710960" w:rsidRDefault="00710960" w:rsidP="00FB0973">
      <w:pPr>
        <w:spacing w:after="0" w:line="240" w:lineRule="auto"/>
        <w:jc w:val="both"/>
        <w:rPr>
          <w:rFonts w:asciiTheme="minorHAnsi" w:hAnsiTheme="minorHAnsi" w:cstheme="minorHAnsi"/>
        </w:rPr>
      </w:pPr>
    </w:p>
    <w:p w14:paraId="6D7C84D5" w14:textId="77777777" w:rsidR="00FA0508" w:rsidRPr="008F5984" w:rsidRDefault="00FA0508" w:rsidP="00FB0973">
      <w:pPr>
        <w:spacing w:after="0" w:line="240" w:lineRule="auto"/>
        <w:jc w:val="both"/>
        <w:rPr>
          <w:rFonts w:asciiTheme="minorHAnsi" w:hAnsiTheme="minorHAnsi" w:cstheme="minorHAnsi"/>
        </w:rPr>
      </w:pPr>
    </w:p>
    <w:p w14:paraId="5749631B" w14:textId="77777777" w:rsidR="008F5984" w:rsidRPr="008F5984" w:rsidRDefault="008F5984" w:rsidP="008F5984">
      <w:pPr>
        <w:spacing w:after="0" w:line="240" w:lineRule="auto"/>
        <w:jc w:val="center"/>
        <w:rPr>
          <w:rFonts w:asciiTheme="minorHAnsi" w:hAnsiTheme="minorHAnsi" w:cstheme="minorHAnsi"/>
        </w:rPr>
      </w:pPr>
      <w:r w:rsidRPr="008F5984">
        <w:rPr>
          <w:rFonts w:asciiTheme="minorHAnsi" w:hAnsiTheme="minorHAnsi" w:cstheme="minorHAnsi"/>
        </w:rPr>
        <w:t xml:space="preserve">Nuestro tour más completo donde podremos visitar lo más importante y espectacular que las Islas Británicas tienen para ofrecer. En la isla de Gran Bretaña veremos panoramas espectaculares en las Tierras Altas de Escocia y en el parque de </w:t>
      </w:r>
      <w:proofErr w:type="spellStart"/>
      <w:r w:rsidRPr="008F5984">
        <w:rPr>
          <w:rFonts w:asciiTheme="minorHAnsi" w:hAnsiTheme="minorHAnsi" w:cstheme="minorHAnsi"/>
        </w:rPr>
        <w:t>Snowdonia</w:t>
      </w:r>
      <w:proofErr w:type="spellEnd"/>
      <w:r w:rsidRPr="008F5984">
        <w:rPr>
          <w:rFonts w:asciiTheme="minorHAnsi" w:hAnsiTheme="minorHAnsi" w:cstheme="minorHAnsi"/>
        </w:rPr>
        <w:t xml:space="preserve"> en Gales. También podremos apreciar el místico monumento de dólmenes de Stonehenge, la ciudad de Bath con sus Baños Romanos y la ciudad de Liverpool, cuna de los Beatles. En la isla de Irlanda disfrutaremos de las vistas impresionantes de los Acantilados de Moher, la Calzada del Gigante y la famosa fortaleza de la Roca de Cashel. </w:t>
      </w:r>
    </w:p>
    <w:p w14:paraId="360C55B3" w14:textId="60B33D74" w:rsidR="008F5984" w:rsidRPr="008F5984" w:rsidRDefault="008F5984" w:rsidP="008F5984">
      <w:pPr>
        <w:spacing w:after="0" w:line="240" w:lineRule="auto"/>
        <w:jc w:val="center"/>
        <w:rPr>
          <w:rFonts w:asciiTheme="minorHAnsi" w:hAnsiTheme="minorHAnsi" w:cstheme="minorHAnsi"/>
        </w:rPr>
      </w:pPr>
      <w:r w:rsidRPr="008F5984">
        <w:rPr>
          <w:rFonts w:asciiTheme="minorHAnsi" w:hAnsiTheme="minorHAnsi" w:cstheme="minorHAnsi"/>
        </w:rPr>
        <w:t>Además, podrán disfrutar de días libres en Londres.</w:t>
      </w:r>
    </w:p>
    <w:p w14:paraId="1240719F" w14:textId="77777777" w:rsidR="008F5984" w:rsidRPr="008F5984" w:rsidRDefault="008F5984" w:rsidP="008F5984">
      <w:pPr>
        <w:spacing w:after="0" w:line="240" w:lineRule="auto"/>
        <w:jc w:val="both"/>
        <w:rPr>
          <w:rFonts w:asciiTheme="minorHAnsi" w:hAnsiTheme="minorHAnsi" w:cstheme="minorHAnsi"/>
        </w:rPr>
      </w:pPr>
    </w:p>
    <w:p w14:paraId="4D53A013" w14:textId="77777777" w:rsidR="008F5984" w:rsidRPr="008F5984" w:rsidRDefault="008F5984" w:rsidP="008F5984">
      <w:pPr>
        <w:spacing w:after="0" w:line="240" w:lineRule="auto"/>
        <w:jc w:val="both"/>
        <w:rPr>
          <w:rFonts w:asciiTheme="minorHAnsi" w:hAnsiTheme="minorHAnsi" w:cstheme="minorHAnsi"/>
          <w:b/>
          <w:bCs/>
        </w:rPr>
      </w:pPr>
      <w:r w:rsidRPr="008F5984">
        <w:rPr>
          <w:rFonts w:asciiTheme="minorHAnsi" w:hAnsiTheme="minorHAnsi" w:cstheme="minorHAnsi"/>
          <w:b/>
          <w:bCs/>
        </w:rPr>
        <w:t>DÍA 1. LONDRES</w:t>
      </w:r>
    </w:p>
    <w:p w14:paraId="0DED7770" w14:textId="77777777" w:rsidR="008F5984" w:rsidRPr="008F5984" w:rsidRDefault="008F5984" w:rsidP="008F5984">
      <w:pPr>
        <w:spacing w:after="0" w:line="240" w:lineRule="auto"/>
        <w:jc w:val="both"/>
        <w:rPr>
          <w:rFonts w:asciiTheme="minorHAnsi" w:hAnsiTheme="minorHAnsi" w:cstheme="minorHAnsi"/>
        </w:rPr>
      </w:pPr>
      <w:r w:rsidRPr="008F5984">
        <w:rPr>
          <w:rFonts w:asciiTheme="minorHAnsi" w:hAnsiTheme="minorHAnsi" w:cstheme="minorHAnsi"/>
        </w:rPr>
        <w:t>Traslado compartido del aeropuerto Londres Heathrow al hotel. Alojamiento</w:t>
      </w:r>
      <w:r w:rsidRPr="008F5984">
        <w:rPr>
          <w:rFonts w:asciiTheme="minorHAnsi" w:hAnsiTheme="minorHAnsi" w:cstheme="minorHAnsi"/>
        </w:rPr>
        <w:t>.</w:t>
      </w:r>
    </w:p>
    <w:p w14:paraId="37FF48D4" w14:textId="77777777" w:rsidR="008F5984" w:rsidRPr="008F5984" w:rsidRDefault="008F5984" w:rsidP="008F5984">
      <w:pPr>
        <w:spacing w:after="0" w:line="240" w:lineRule="auto"/>
        <w:jc w:val="both"/>
        <w:rPr>
          <w:rFonts w:asciiTheme="minorHAnsi" w:hAnsiTheme="minorHAnsi" w:cstheme="minorHAnsi"/>
        </w:rPr>
      </w:pPr>
    </w:p>
    <w:p w14:paraId="5799CBCC" w14:textId="77777777" w:rsidR="008F5984" w:rsidRPr="008F5984" w:rsidRDefault="008F5984" w:rsidP="008F5984">
      <w:pPr>
        <w:spacing w:after="0" w:line="240" w:lineRule="auto"/>
        <w:jc w:val="both"/>
        <w:rPr>
          <w:rFonts w:asciiTheme="minorHAnsi" w:hAnsiTheme="minorHAnsi" w:cstheme="minorHAnsi"/>
          <w:b/>
          <w:bCs/>
        </w:rPr>
      </w:pPr>
      <w:r w:rsidRPr="008F5984">
        <w:rPr>
          <w:rFonts w:asciiTheme="minorHAnsi" w:hAnsiTheme="minorHAnsi" w:cstheme="minorHAnsi"/>
          <w:b/>
          <w:bCs/>
        </w:rPr>
        <w:t>DÍA 2. LONDRES</w:t>
      </w:r>
    </w:p>
    <w:p w14:paraId="5AEACA11" w14:textId="77777777" w:rsidR="008F5984" w:rsidRDefault="008F5984" w:rsidP="008F5984">
      <w:pPr>
        <w:spacing w:after="0" w:line="240" w:lineRule="auto"/>
        <w:jc w:val="both"/>
        <w:rPr>
          <w:rFonts w:asciiTheme="minorHAnsi" w:hAnsiTheme="minorHAnsi" w:cstheme="minorHAnsi"/>
        </w:rPr>
      </w:pPr>
      <w:r w:rsidRPr="008F5984">
        <w:rPr>
          <w:rFonts w:asciiTheme="minorHAnsi" w:hAnsiTheme="minorHAnsi" w:cstheme="minorHAnsi"/>
        </w:rPr>
        <w:t xml:space="preserve">Desayuno. </w:t>
      </w:r>
      <w:r w:rsidRPr="008F5984">
        <w:rPr>
          <w:rFonts w:asciiTheme="minorHAnsi" w:hAnsiTheme="minorHAnsi" w:cstheme="minorHAnsi"/>
        </w:rPr>
        <w:t xml:space="preserve">Por la mañana haremos una excursión panorámica de Londres en autocar, donde visitaremos los barrios de Westminster, Kensington, </w:t>
      </w:r>
      <w:proofErr w:type="spellStart"/>
      <w:r w:rsidRPr="008F5984">
        <w:rPr>
          <w:rFonts w:asciiTheme="minorHAnsi" w:hAnsiTheme="minorHAnsi" w:cstheme="minorHAnsi"/>
        </w:rPr>
        <w:t>Mayfair</w:t>
      </w:r>
      <w:proofErr w:type="spellEnd"/>
      <w:r w:rsidRPr="008F5984">
        <w:rPr>
          <w:rFonts w:asciiTheme="minorHAnsi" w:hAnsiTheme="minorHAnsi" w:cstheme="minorHAnsi"/>
        </w:rPr>
        <w:t xml:space="preserve"> y </w:t>
      </w:r>
      <w:proofErr w:type="spellStart"/>
      <w:r w:rsidRPr="008F5984">
        <w:rPr>
          <w:rFonts w:asciiTheme="minorHAnsi" w:hAnsiTheme="minorHAnsi" w:cstheme="minorHAnsi"/>
        </w:rPr>
        <w:t>Belgravia</w:t>
      </w:r>
      <w:proofErr w:type="spellEnd"/>
      <w:r w:rsidRPr="008F5984">
        <w:rPr>
          <w:rFonts w:asciiTheme="minorHAnsi" w:hAnsiTheme="minorHAnsi" w:cstheme="minorHAnsi"/>
        </w:rPr>
        <w:t xml:space="preserve">. Pararemos para fotografiar el Parlamento, la Abadía de Westminster, el Big Ben, el London Eye, el Royal Albert Hall y el Albert Memorial. Además, veremos el cambio de guardia en el Palacio de Buckingham (siempre que opere ese día). Recorreremos el West End (zona de teatros y restaurantes), las plazas de </w:t>
      </w:r>
      <w:proofErr w:type="spellStart"/>
      <w:r w:rsidRPr="008F5984">
        <w:rPr>
          <w:rFonts w:asciiTheme="minorHAnsi" w:hAnsiTheme="minorHAnsi" w:cstheme="minorHAnsi"/>
        </w:rPr>
        <w:t>Piccadilly</w:t>
      </w:r>
      <w:proofErr w:type="spellEnd"/>
      <w:r w:rsidRPr="008F5984">
        <w:rPr>
          <w:rFonts w:asciiTheme="minorHAnsi" w:hAnsiTheme="minorHAnsi" w:cstheme="minorHAnsi"/>
        </w:rPr>
        <w:t xml:space="preserve"> </w:t>
      </w:r>
      <w:proofErr w:type="spellStart"/>
      <w:r w:rsidRPr="008F5984">
        <w:rPr>
          <w:rFonts w:asciiTheme="minorHAnsi" w:hAnsiTheme="minorHAnsi" w:cstheme="minorHAnsi"/>
        </w:rPr>
        <w:t>Circus</w:t>
      </w:r>
      <w:proofErr w:type="spellEnd"/>
      <w:r w:rsidRPr="008F5984">
        <w:rPr>
          <w:rFonts w:asciiTheme="minorHAnsi" w:hAnsiTheme="minorHAnsi" w:cstheme="minorHAnsi"/>
        </w:rPr>
        <w:t xml:space="preserve"> y Trafalgar Square, y áreas culturales muy representativas como: el Museo de Historia Natural, el Victoria &amp; Albert Museum, el Museo de Ciencias y el </w:t>
      </w:r>
      <w:proofErr w:type="spellStart"/>
      <w:r w:rsidRPr="008F5984">
        <w:rPr>
          <w:rFonts w:asciiTheme="minorHAnsi" w:hAnsiTheme="minorHAnsi" w:cstheme="minorHAnsi"/>
        </w:rPr>
        <w:t>National</w:t>
      </w:r>
      <w:proofErr w:type="spellEnd"/>
      <w:r w:rsidRPr="008F5984">
        <w:rPr>
          <w:rFonts w:asciiTheme="minorHAnsi" w:hAnsiTheme="minorHAnsi" w:cstheme="minorHAnsi"/>
        </w:rPr>
        <w:t xml:space="preserve"> Gallery. Esta excursión terminará en el Palacio de Buckingham hacia las 11:45 am y tendrán el resto del día libre en Londres para descubrir más sobre esta magnífica ciudad. Alojamiento</w:t>
      </w:r>
      <w:r>
        <w:rPr>
          <w:rFonts w:asciiTheme="minorHAnsi" w:hAnsiTheme="minorHAnsi" w:cstheme="minorHAnsi"/>
        </w:rPr>
        <w:t>.</w:t>
      </w:r>
    </w:p>
    <w:p w14:paraId="33B6E343" w14:textId="77777777" w:rsidR="008F5984" w:rsidRPr="008F5984" w:rsidRDefault="008F5984" w:rsidP="008F5984">
      <w:pPr>
        <w:spacing w:after="0" w:line="240" w:lineRule="auto"/>
        <w:jc w:val="both"/>
        <w:rPr>
          <w:rFonts w:asciiTheme="minorHAnsi" w:hAnsiTheme="minorHAnsi" w:cstheme="minorHAnsi"/>
          <w:lang w:val="en-US"/>
        </w:rPr>
      </w:pPr>
    </w:p>
    <w:p w14:paraId="0A394AD9" w14:textId="77777777" w:rsidR="008F5984" w:rsidRPr="008F5984" w:rsidRDefault="008F5984" w:rsidP="008F5984">
      <w:pPr>
        <w:spacing w:after="0" w:line="240" w:lineRule="auto"/>
        <w:jc w:val="both"/>
        <w:rPr>
          <w:rFonts w:asciiTheme="minorHAnsi" w:hAnsiTheme="minorHAnsi" w:cstheme="minorHAnsi"/>
          <w:b/>
          <w:bCs/>
        </w:rPr>
      </w:pPr>
      <w:r w:rsidRPr="008F5984">
        <w:rPr>
          <w:rFonts w:asciiTheme="minorHAnsi" w:hAnsiTheme="minorHAnsi" w:cstheme="minorHAnsi"/>
          <w:b/>
          <w:bCs/>
        </w:rPr>
        <w:lastRenderedPageBreak/>
        <w:t>DÍA 3. LONDRES - EDIMBURGO</w:t>
      </w:r>
    </w:p>
    <w:p w14:paraId="3A89EDD4" w14:textId="4519BF50" w:rsidR="008F5984" w:rsidRPr="008F5984" w:rsidRDefault="008F5984"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Pr="008F5984">
        <w:rPr>
          <w:rFonts w:asciiTheme="minorHAnsi" w:hAnsiTheme="minorHAnsi" w:cstheme="minorHAnsi"/>
        </w:rPr>
        <w:t>Recogida por nuestro asistente en los hoteles indicados y traslado a la estación de Euston desde donde se tomará un tren con destino a Edimburgo. A la llegada a Edimburgo un</w:t>
      </w:r>
      <w:r w:rsidR="009E70FD">
        <w:rPr>
          <w:rFonts w:asciiTheme="minorHAnsi" w:hAnsiTheme="minorHAnsi" w:cstheme="minorHAnsi"/>
        </w:rPr>
        <w:t>o de nuestros</w:t>
      </w:r>
      <w:r w:rsidRPr="008F5984">
        <w:rPr>
          <w:rFonts w:asciiTheme="minorHAnsi" w:hAnsiTheme="minorHAnsi" w:cstheme="minorHAnsi"/>
        </w:rPr>
        <w:t xml:space="preserve"> representante</w:t>
      </w:r>
      <w:r w:rsidR="009E70FD">
        <w:rPr>
          <w:rFonts w:asciiTheme="minorHAnsi" w:hAnsiTheme="minorHAnsi" w:cstheme="minorHAnsi"/>
        </w:rPr>
        <w:t>s</w:t>
      </w:r>
      <w:r w:rsidRPr="008F5984">
        <w:rPr>
          <w:rFonts w:asciiTheme="minorHAnsi" w:hAnsiTheme="minorHAnsi" w:cstheme="minorHAnsi"/>
        </w:rPr>
        <w:t xml:space="preserve"> les dará la bienvenida y trasladará al hotel. Alojamiento</w:t>
      </w:r>
      <w:r>
        <w:rPr>
          <w:rFonts w:asciiTheme="minorHAnsi" w:hAnsiTheme="minorHAnsi" w:cstheme="minorHAnsi"/>
        </w:rPr>
        <w:t>.</w:t>
      </w:r>
    </w:p>
    <w:p w14:paraId="5875A74B" w14:textId="77777777" w:rsidR="008F5984" w:rsidRPr="008F5984" w:rsidRDefault="008F5984" w:rsidP="008F5984">
      <w:pPr>
        <w:spacing w:after="0" w:line="240" w:lineRule="auto"/>
        <w:jc w:val="both"/>
        <w:rPr>
          <w:rFonts w:asciiTheme="minorHAnsi" w:hAnsiTheme="minorHAnsi" w:cstheme="minorHAnsi"/>
          <w:lang w:val="en-US"/>
        </w:rPr>
      </w:pPr>
    </w:p>
    <w:p w14:paraId="349FDAD0" w14:textId="77777777" w:rsidR="008F5984" w:rsidRPr="009E70FD" w:rsidRDefault="008F5984" w:rsidP="008F5984">
      <w:pPr>
        <w:spacing w:after="0" w:line="240" w:lineRule="auto"/>
        <w:jc w:val="both"/>
        <w:rPr>
          <w:rFonts w:asciiTheme="minorHAnsi" w:hAnsiTheme="minorHAnsi" w:cstheme="minorHAnsi"/>
          <w:b/>
          <w:bCs/>
        </w:rPr>
      </w:pPr>
      <w:r w:rsidRPr="009E70FD">
        <w:rPr>
          <w:rFonts w:asciiTheme="minorHAnsi" w:hAnsiTheme="minorHAnsi" w:cstheme="minorHAnsi"/>
          <w:b/>
          <w:bCs/>
        </w:rPr>
        <w:t>DÍA 4. EDIMBURGO</w:t>
      </w:r>
    </w:p>
    <w:p w14:paraId="30E00433" w14:textId="77777777" w:rsidR="009E70FD" w:rsidRDefault="009E70F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En la mañana realizaremos, con nuestro guía y en español, un tour panorámico por la ciudad de Edimburgo donde recorreremos la elegante ‘Georgian New Town’ del siglo XVIII y la histórica ciudad medieval denominada ‘Old Town’. Tendremos el resto del día libre para conocer la segunda ciudad más visitada del Reino Unido después de Londres. Edimburgo es una ciudad con encanto que no te dejará indiferente donde podrás conocer su impresionante castillo, el palacio real de Holyrood, el parlamento de Escocia, el yate de la reina “The Royal Britannia” o simplemente pasear por sus calles o por los jardines de Princess Street es todo un acontecimiento. Alojamiento</w:t>
      </w:r>
      <w:r>
        <w:rPr>
          <w:rFonts w:asciiTheme="minorHAnsi" w:hAnsiTheme="minorHAnsi" w:cstheme="minorHAnsi"/>
        </w:rPr>
        <w:t>.</w:t>
      </w:r>
    </w:p>
    <w:p w14:paraId="6D6E9904" w14:textId="77777777" w:rsidR="008F5984" w:rsidRPr="009E70FD" w:rsidRDefault="008F5984" w:rsidP="008F5984">
      <w:pPr>
        <w:spacing w:after="0" w:line="240" w:lineRule="auto"/>
        <w:jc w:val="both"/>
        <w:rPr>
          <w:rFonts w:asciiTheme="minorHAnsi" w:hAnsiTheme="minorHAnsi" w:cstheme="minorHAnsi"/>
          <w:lang w:val="en-US"/>
        </w:rPr>
      </w:pPr>
    </w:p>
    <w:p w14:paraId="46F11C5F" w14:textId="77777777" w:rsidR="008F5984" w:rsidRPr="009E70FD" w:rsidRDefault="008F5984" w:rsidP="008F5984">
      <w:pPr>
        <w:spacing w:after="0" w:line="240" w:lineRule="auto"/>
        <w:jc w:val="both"/>
        <w:rPr>
          <w:rFonts w:asciiTheme="minorHAnsi" w:hAnsiTheme="minorHAnsi" w:cstheme="minorHAnsi"/>
          <w:b/>
          <w:bCs/>
        </w:rPr>
      </w:pPr>
      <w:r w:rsidRPr="009E70FD">
        <w:rPr>
          <w:rFonts w:asciiTheme="minorHAnsi" w:hAnsiTheme="minorHAnsi" w:cstheme="minorHAnsi"/>
          <w:b/>
          <w:bCs/>
        </w:rPr>
        <w:t xml:space="preserve">DÍA 5. EDIMBURGO - FIFE - ST ANDREWS - PERTH - PITLOCHRY - HIGHLANDS </w:t>
      </w:r>
    </w:p>
    <w:p w14:paraId="16C62A2E" w14:textId="77777777" w:rsidR="00615B2C" w:rsidRDefault="009E70F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Saldremos de Edimburgo hacia el norte cruzando el famoso Forth Bridge. Este puente colgante es una obra maestra de la ingeniería y ofrece unas vistas panorámicas impresionantes del Firth </w:t>
      </w:r>
      <w:proofErr w:type="spellStart"/>
      <w:r w:rsidR="008F5984" w:rsidRPr="008F5984">
        <w:rPr>
          <w:rFonts w:asciiTheme="minorHAnsi" w:hAnsiTheme="minorHAnsi" w:cstheme="minorHAnsi"/>
        </w:rPr>
        <w:t>of</w:t>
      </w:r>
      <w:proofErr w:type="spellEnd"/>
      <w:r w:rsidR="008F5984" w:rsidRPr="008F5984">
        <w:rPr>
          <w:rFonts w:asciiTheme="minorHAnsi" w:hAnsiTheme="minorHAnsi" w:cstheme="minorHAnsi"/>
        </w:rPr>
        <w:t xml:space="preserve"> Forth, el estuario que separa Edimburgo del Reino de Fife. Llegaremos a </w:t>
      </w:r>
      <w:proofErr w:type="spellStart"/>
      <w:r w:rsidR="008F5984" w:rsidRPr="008F5984">
        <w:rPr>
          <w:rFonts w:asciiTheme="minorHAnsi" w:hAnsiTheme="minorHAnsi" w:cstheme="minorHAnsi"/>
        </w:rPr>
        <w:t>St</w:t>
      </w:r>
      <w:proofErr w:type="spellEnd"/>
      <w:r w:rsidR="008F5984" w:rsidRPr="008F5984">
        <w:rPr>
          <w:rFonts w:asciiTheme="minorHAnsi" w:hAnsiTheme="minorHAnsi" w:cstheme="minorHAnsi"/>
        </w:rPr>
        <w:t xml:space="preserve"> Andrews, famosa a nivel mundial por ser la cuna del golf y sede de la Universidad más antigua de Escocia. Esta universidad fue fundada en 1413 y ha sido el hogar de estudiantes famosos como el Príncipe Guillermo y Kate Middleton. Continuaremos nuestra ruta hacia Perth (La Ciudad Hermosa), antigua capital de Escocia y asiento de la corona escocesa hasta 1437. Allí tendremos tiempo libre para almorzar</w:t>
      </w:r>
      <w:r w:rsidR="00615B2C">
        <w:rPr>
          <w:rFonts w:asciiTheme="minorHAnsi" w:hAnsiTheme="minorHAnsi" w:cstheme="minorHAnsi"/>
        </w:rPr>
        <w:t xml:space="preserve"> por su cuenta</w:t>
      </w:r>
      <w:r w:rsidR="008F5984" w:rsidRPr="008F5984">
        <w:rPr>
          <w:rFonts w:asciiTheme="minorHAnsi" w:hAnsiTheme="minorHAnsi" w:cstheme="minorHAnsi"/>
        </w:rPr>
        <w:t>. Continuaremos hacia las Tierras Altas a través de paisajes de media montaña de gran belleza. Haremos una breve parada en</w:t>
      </w:r>
      <w:r w:rsidR="00615B2C">
        <w:rPr>
          <w:rFonts w:asciiTheme="minorHAnsi" w:hAnsiTheme="minorHAnsi" w:cstheme="minorHAnsi"/>
        </w:rPr>
        <w:t xml:space="preserve"> </w:t>
      </w:r>
      <w:r w:rsidR="008F5984" w:rsidRPr="008F5984">
        <w:rPr>
          <w:rFonts w:asciiTheme="minorHAnsi" w:hAnsiTheme="minorHAnsi" w:cstheme="minorHAnsi"/>
        </w:rPr>
        <w:t>Pitlochry, pequeño pueblo de la época victoriana famoso por ser una ciudad vacacional de la alta sociedad. Cena</w:t>
      </w:r>
      <w:r w:rsidR="00615B2C">
        <w:rPr>
          <w:rFonts w:asciiTheme="minorHAnsi" w:hAnsiTheme="minorHAnsi" w:cstheme="minorHAnsi"/>
        </w:rPr>
        <w:t xml:space="preserve"> y </w:t>
      </w:r>
      <w:r w:rsidR="008F5984" w:rsidRPr="008F5984">
        <w:rPr>
          <w:rFonts w:asciiTheme="minorHAnsi" w:hAnsiTheme="minorHAnsi" w:cstheme="minorHAnsi"/>
        </w:rPr>
        <w:t xml:space="preserve">alojamiento en el </w:t>
      </w:r>
      <w:r w:rsidR="00615B2C">
        <w:rPr>
          <w:rFonts w:asciiTheme="minorHAnsi" w:hAnsiTheme="minorHAnsi" w:cstheme="minorHAnsi"/>
        </w:rPr>
        <w:t>h</w:t>
      </w:r>
      <w:r w:rsidR="008F5984" w:rsidRPr="008F5984">
        <w:rPr>
          <w:rFonts w:asciiTheme="minorHAnsi" w:hAnsiTheme="minorHAnsi" w:cstheme="minorHAnsi"/>
        </w:rPr>
        <w:t>otel</w:t>
      </w:r>
      <w:r w:rsidR="00615B2C">
        <w:rPr>
          <w:rFonts w:asciiTheme="minorHAnsi" w:hAnsiTheme="minorHAnsi" w:cstheme="minorHAnsi"/>
        </w:rPr>
        <w:t>.</w:t>
      </w:r>
    </w:p>
    <w:p w14:paraId="43585D4C" w14:textId="77777777" w:rsidR="008F5984" w:rsidRPr="008F5984" w:rsidRDefault="008F5984" w:rsidP="008F5984">
      <w:pPr>
        <w:spacing w:after="0" w:line="240" w:lineRule="auto"/>
        <w:jc w:val="both"/>
        <w:rPr>
          <w:rFonts w:asciiTheme="minorHAnsi" w:hAnsiTheme="minorHAnsi" w:cstheme="minorHAnsi"/>
        </w:rPr>
      </w:pPr>
    </w:p>
    <w:p w14:paraId="30000806" w14:textId="77777777" w:rsidR="008F5984" w:rsidRPr="00615B2C" w:rsidRDefault="008F5984" w:rsidP="008F5984">
      <w:pPr>
        <w:spacing w:after="0" w:line="240" w:lineRule="auto"/>
        <w:jc w:val="both"/>
        <w:rPr>
          <w:rFonts w:asciiTheme="minorHAnsi" w:hAnsiTheme="minorHAnsi" w:cstheme="minorHAnsi"/>
          <w:b/>
          <w:bCs/>
        </w:rPr>
      </w:pPr>
      <w:r w:rsidRPr="00615B2C">
        <w:rPr>
          <w:rFonts w:asciiTheme="minorHAnsi" w:hAnsiTheme="minorHAnsi" w:cstheme="minorHAnsi"/>
          <w:b/>
          <w:bCs/>
        </w:rPr>
        <w:t>DÍA 6. HIGHLANDS - INVERNESS - LAGO NESS - FORT WILLIAM - LOCH LOMOND - GLASGOW</w:t>
      </w:r>
    </w:p>
    <w:p w14:paraId="717972F6" w14:textId="77777777" w:rsidR="00D44DD5" w:rsidRDefault="008F5984" w:rsidP="008F5984">
      <w:pPr>
        <w:spacing w:after="0" w:line="240" w:lineRule="auto"/>
        <w:jc w:val="both"/>
        <w:rPr>
          <w:rFonts w:asciiTheme="minorHAnsi" w:hAnsiTheme="minorHAnsi" w:cstheme="minorHAnsi"/>
        </w:rPr>
      </w:pPr>
      <w:r w:rsidRPr="008F5984">
        <w:rPr>
          <w:rFonts w:asciiTheme="minorHAnsi" w:hAnsiTheme="minorHAnsi" w:cstheme="minorHAnsi"/>
        </w:rPr>
        <w:t>Tras desayunar seguiremos nuestra ruta hacia Inverness, la capital de las Tierras Altas. Aquí, realizaremos un tour panorámico de la ciudad para conocer algunos puntos de interés, como su Castillo y su Catedral. Después, continuaremos la ruta bordeando los márgenes del famoso Lago Ness, el hogar de “Nessie”, el monstruo que vive en las profundidades del lago. Tendremos la oportunidad de realizar</w:t>
      </w:r>
      <w:r w:rsidR="00615B2C">
        <w:rPr>
          <w:rFonts w:asciiTheme="minorHAnsi" w:hAnsiTheme="minorHAnsi" w:cstheme="minorHAnsi"/>
        </w:rPr>
        <w:t xml:space="preserve"> </w:t>
      </w:r>
      <w:r w:rsidRPr="008F5984">
        <w:rPr>
          <w:rFonts w:asciiTheme="minorHAnsi" w:hAnsiTheme="minorHAnsi" w:cstheme="minorHAnsi"/>
        </w:rPr>
        <w:t>un paseo en barco por el Lago Ness (opcional</w:t>
      </w:r>
      <w:r w:rsidR="00615B2C">
        <w:rPr>
          <w:rFonts w:asciiTheme="minorHAnsi" w:hAnsiTheme="minorHAnsi" w:cstheme="minorHAnsi"/>
        </w:rPr>
        <w:t>, no incluido</w:t>
      </w:r>
      <w:r w:rsidRPr="008F5984">
        <w:rPr>
          <w:rFonts w:asciiTheme="minorHAnsi" w:hAnsiTheme="minorHAnsi" w:cstheme="minorHAnsi"/>
        </w:rPr>
        <w:t>). Abandonaremos el lago y nos dirigiremos hacia Fort William, una ciudad situada al pie del Ben Nevis, la montaña más alta de las Islas Británicas, donde tendremos tiempo libre para almorzar</w:t>
      </w:r>
      <w:r w:rsidR="00615B2C">
        <w:rPr>
          <w:rFonts w:asciiTheme="minorHAnsi" w:hAnsiTheme="minorHAnsi" w:cstheme="minorHAnsi"/>
        </w:rPr>
        <w:t xml:space="preserve"> por su cuenta</w:t>
      </w:r>
      <w:r w:rsidRPr="008F5984">
        <w:rPr>
          <w:rFonts w:asciiTheme="minorHAnsi" w:hAnsiTheme="minorHAnsi" w:cstheme="minorHAnsi"/>
        </w:rPr>
        <w:t xml:space="preserve">. Seguidamente, atravesaremos el valle de Glencoe, un valle glaciar de gran belleza paisajística, con dirección al Parque Nacional de Los </w:t>
      </w:r>
      <w:proofErr w:type="spellStart"/>
      <w:r w:rsidRPr="008F5984">
        <w:rPr>
          <w:rFonts w:asciiTheme="minorHAnsi" w:hAnsiTheme="minorHAnsi" w:cstheme="minorHAnsi"/>
        </w:rPr>
        <w:t>Trossachs</w:t>
      </w:r>
      <w:proofErr w:type="spellEnd"/>
      <w:r w:rsidRPr="008F5984">
        <w:rPr>
          <w:rFonts w:asciiTheme="minorHAnsi" w:hAnsiTheme="minorHAnsi" w:cstheme="minorHAnsi"/>
        </w:rPr>
        <w:t xml:space="preserve"> y el Loch Lomond, el mayor lago de Escocia. Aquí, podremos admirar los románticos paisajes del que es el primer Parque Nacional creado por el gobierno escocés. Por la tarde llegaremos a Glasgow, la ciudad más grande de Escocia, donde realizaremos una panorámica antes de llegar al hotel, para conocer sus principales puntos de interés, como la Catedral de Glasgow, la Universidad o la vibrante George Square. Alojamiento</w:t>
      </w:r>
      <w:r w:rsidR="00D44DD5">
        <w:rPr>
          <w:rFonts w:asciiTheme="minorHAnsi" w:hAnsiTheme="minorHAnsi" w:cstheme="minorHAnsi"/>
        </w:rPr>
        <w:t>.</w:t>
      </w:r>
    </w:p>
    <w:p w14:paraId="4542C81B" w14:textId="77777777" w:rsidR="008F5984" w:rsidRPr="008F5984" w:rsidRDefault="008F5984" w:rsidP="008F5984">
      <w:pPr>
        <w:spacing w:after="0" w:line="240" w:lineRule="auto"/>
        <w:jc w:val="both"/>
        <w:rPr>
          <w:rFonts w:asciiTheme="minorHAnsi" w:hAnsiTheme="minorHAnsi" w:cstheme="minorHAnsi"/>
        </w:rPr>
      </w:pPr>
    </w:p>
    <w:p w14:paraId="2E038256" w14:textId="77777777" w:rsidR="008F5984" w:rsidRPr="00D44DD5" w:rsidRDefault="008F5984" w:rsidP="008F5984">
      <w:pPr>
        <w:spacing w:after="0" w:line="240" w:lineRule="auto"/>
        <w:jc w:val="both"/>
        <w:rPr>
          <w:rFonts w:asciiTheme="minorHAnsi" w:hAnsiTheme="minorHAnsi" w:cstheme="minorHAnsi"/>
          <w:b/>
          <w:bCs/>
        </w:rPr>
      </w:pPr>
      <w:r w:rsidRPr="00D44DD5">
        <w:rPr>
          <w:rFonts w:asciiTheme="minorHAnsi" w:hAnsiTheme="minorHAnsi" w:cstheme="minorHAnsi"/>
          <w:b/>
          <w:bCs/>
        </w:rPr>
        <w:t>DÍA 7. GLASGOW - BELFAST - GIANT CAUSEWAY’S - DARK HEDGES - BELFAST</w:t>
      </w:r>
    </w:p>
    <w:p w14:paraId="64158396" w14:textId="77777777" w:rsidR="00605D39" w:rsidRDefault="00D44DD5"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Nos despediremos de Glasgow y tomaremos un ferry para navegar por aguas irlandesas hasta llegar al puerto de Belfast, en Irlanda del Norte. Tras desembarcar, nos dirigimos hacia la Calzada del Gigante o "</w:t>
      </w:r>
      <w:proofErr w:type="spellStart"/>
      <w:r w:rsidR="008F5984" w:rsidRPr="008F5984">
        <w:rPr>
          <w:rFonts w:asciiTheme="minorHAnsi" w:hAnsiTheme="minorHAnsi" w:cstheme="minorHAnsi"/>
        </w:rPr>
        <w:t>Giant's</w:t>
      </w:r>
      <w:proofErr w:type="spellEnd"/>
      <w:r w:rsidR="008F5984" w:rsidRPr="008F5984">
        <w:rPr>
          <w:rFonts w:asciiTheme="minorHAnsi" w:hAnsiTheme="minorHAnsi" w:cstheme="minorHAnsi"/>
        </w:rPr>
        <w:t xml:space="preserve"> </w:t>
      </w:r>
      <w:proofErr w:type="spellStart"/>
      <w:r w:rsidR="008F5984" w:rsidRPr="008F5984">
        <w:rPr>
          <w:rFonts w:asciiTheme="minorHAnsi" w:hAnsiTheme="minorHAnsi" w:cstheme="minorHAnsi"/>
        </w:rPr>
        <w:t>Causeway</w:t>
      </w:r>
      <w:proofErr w:type="spellEnd"/>
      <w:r w:rsidR="008F5984" w:rsidRPr="008F5984">
        <w:rPr>
          <w:rFonts w:asciiTheme="minorHAnsi" w:hAnsiTheme="minorHAnsi" w:cstheme="minorHAnsi"/>
        </w:rPr>
        <w:t xml:space="preserve">", con tiempo libre para almorzar </w:t>
      </w:r>
      <w:r w:rsidR="00605D39">
        <w:rPr>
          <w:rFonts w:asciiTheme="minorHAnsi" w:hAnsiTheme="minorHAnsi" w:cstheme="minorHAnsi"/>
        </w:rPr>
        <w:t xml:space="preserve">por su cuenta, </w:t>
      </w:r>
      <w:r w:rsidR="008F5984" w:rsidRPr="008F5984">
        <w:rPr>
          <w:rFonts w:asciiTheme="minorHAnsi" w:hAnsiTheme="minorHAnsi" w:cstheme="minorHAnsi"/>
        </w:rPr>
        <w:t xml:space="preserve">en ruta. Esta maravilla declarada Patrimonio de la Humanidad por la UNESCO, está compuesta por unas 40000 columnas de basalto esculpidas por la naturaleza a lo largo de millones de años, que forman un paisaje cautivador. Podremos explorar su centro de visitantes para conocer su historia geológica y los mitos que rodean este lugar. Después, nos </w:t>
      </w:r>
      <w:r w:rsidR="008F5984" w:rsidRPr="008F5984">
        <w:rPr>
          <w:rFonts w:asciiTheme="minorHAnsi" w:hAnsiTheme="minorHAnsi" w:cstheme="minorHAnsi"/>
        </w:rPr>
        <w:lastRenderedPageBreak/>
        <w:t>dirigiremos a Belfast por el interior de Irlanda del Norte y haremos una parada para tomar fotos en Dark Hedges, un camino arbolado que sirvió como escenario de la famosa serie Juego de Tronos. Alojamiento</w:t>
      </w:r>
      <w:r w:rsidR="00605D39">
        <w:rPr>
          <w:rFonts w:asciiTheme="minorHAnsi" w:hAnsiTheme="minorHAnsi" w:cstheme="minorHAnsi"/>
        </w:rPr>
        <w:t>.</w:t>
      </w:r>
    </w:p>
    <w:p w14:paraId="18B7613A" w14:textId="77777777" w:rsidR="008F5984" w:rsidRPr="00605D39" w:rsidRDefault="008F5984" w:rsidP="008F5984">
      <w:pPr>
        <w:spacing w:after="0" w:line="240" w:lineRule="auto"/>
        <w:jc w:val="both"/>
        <w:rPr>
          <w:rFonts w:asciiTheme="minorHAnsi" w:hAnsiTheme="minorHAnsi" w:cstheme="minorHAnsi"/>
          <w:lang w:val="en-US"/>
        </w:rPr>
      </w:pPr>
    </w:p>
    <w:p w14:paraId="4E19B494" w14:textId="77777777" w:rsidR="008F5984" w:rsidRPr="00605D39" w:rsidRDefault="008F5984" w:rsidP="008F5984">
      <w:pPr>
        <w:spacing w:after="0" w:line="240" w:lineRule="auto"/>
        <w:jc w:val="both"/>
        <w:rPr>
          <w:rFonts w:asciiTheme="minorHAnsi" w:hAnsiTheme="minorHAnsi" w:cstheme="minorHAnsi"/>
          <w:b/>
          <w:bCs/>
        </w:rPr>
      </w:pPr>
      <w:r w:rsidRPr="00605D39">
        <w:rPr>
          <w:rFonts w:asciiTheme="minorHAnsi" w:hAnsiTheme="minorHAnsi" w:cstheme="minorHAnsi"/>
          <w:b/>
          <w:bCs/>
        </w:rPr>
        <w:t>DÍA 8. BELFAST - DUBLÍN</w:t>
      </w:r>
    </w:p>
    <w:p w14:paraId="4189D006" w14:textId="60779E08" w:rsidR="008F5984" w:rsidRPr="008F5984" w:rsidRDefault="00605D39" w:rsidP="00605D39">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Por la mañana realizaremos una panorámica del centro de la ciudad de Belfast, la vibrante capital de Irlanda del Norte. Nos sumergiremos en su pasado y comprenderemos su presente mientras recorremos sus calles. Descubriremos la historia de David y Goliat, y veremos la montaña Cave Hill que inspiró a Jonathan Swift a escribir “Los Viajes de Gulliver”. Pasaremos también por los murales pintados, y entenderemos las diferencias entre los barrios protestantes y católicos, y su impacto en la sociedad. Visitaremos el </w:t>
      </w:r>
      <w:proofErr w:type="spellStart"/>
      <w:r w:rsidR="008F5984" w:rsidRPr="008F5984">
        <w:rPr>
          <w:rFonts w:asciiTheme="minorHAnsi" w:hAnsiTheme="minorHAnsi" w:cstheme="minorHAnsi"/>
        </w:rPr>
        <w:t>Titanic</w:t>
      </w:r>
      <w:proofErr w:type="spellEnd"/>
      <w:r w:rsidR="008F5984" w:rsidRPr="008F5984">
        <w:rPr>
          <w:rFonts w:asciiTheme="minorHAnsi" w:hAnsiTheme="minorHAnsi" w:cstheme="minorHAnsi"/>
        </w:rPr>
        <w:t xml:space="preserve"> </w:t>
      </w:r>
      <w:proofErr w:type="spellStart"/>
      <w:r w:rsidR="008F5984" w:rsidRPr="008F5984">
        <w:rPr>
          <w:rFonts w:asciiTheme="minorHAnsi" w:hAnsiTheme="minorHAnsi" w:cstheme="minorHAnsi"/>
        </w:rPr>
        <w:t>Quarter</w:t>
      </w:r>
      <w:proofErr w:type="spellEnd"/>
      <w:r w:rsidR="008F5984" w:rsidRPr="008F5984">
        <w:rPr>
          <w:rFonts w:asciiTheme="minorHAnsi" w:hAnsiTheme="minorHAnsi" w:cstheme="minorHAnsi"/>
        </w:rPr>
        <w:t xml:space="preserve">, un moderno complejo urbanístico construido en el lugar donde se construyó el </w:t>
      </w:r>
      <w:proofErr w:type="spellStart"/>
      <w:r w:rsidR="008F5984" w:rsidRPr="008F5984">
        <w:rPr>
          <w:rFonts w:asciiTheme="minorHAnsi" w:hAnsiTheme="minorHAnsi" w:cstheme="minorHAnsi"/>
        </w:rPr>
        <w:t>Titanic</w:t>
      </w:r>
      <w:proofErr w:type="spellEnd"/>
      <w:r w:rsidR="008F5984" w:rsidRPr="008F5984">
        <w:rPr>
          <w:rFonts w:asciiTheme="minorHAnsi" w:hAnsiTheme="minorHAnsi" w:cstheme="minorHAnsi"/>
        </w:rPr>
        <w:t xml:space="preserve"> y entraremos en el museo dedicado a recrear su historia. Después, tendremos tiempo libre para el almuerzo</w:t>
      </w:r>
      <w:r>
        <w:rPr>
          <w:rFonts w:asciiTheme="minorHAnsi" w:hAnsiTheme="minorHAnsi" w:cstheme="minorHAnsi"/>
        </w:rPr>
        <w:t xml:space="preserve"> por su cuenta</w:t>
      </w:r>
      <w:r w:rsidR="008F5984" w:rsidRPr="008F5984">
        <w:rPr>
          <w:rFonts w:asciiTheme="minorHAnsi" w:hAnsiTheme="minorHAnsi" w:cstheme="minorHAnsi"/>
        </w:rPr>
        <w:t xml:space="preserve">. Saldremos hacia Dublín, pasando por las montañas del </w:t>
      </w:r>
      <w:proofErr w:type="spellStart"/>
      <w:r w:rsidR="008F5984" w:rsidRPr="008F5984">
        <w:rPr>
          <w:rFonts w:asciiTheme="minorHAnsi" w:hAnsiTheme="minorHAnsi" w:cstheme="minorHAnsi"/>
        </w:rPr>
        <w:t>Mourne</w:t>
      </w:r>
      <w:proofErr w:type="spellEnd"/>
      <w:r w:rsidR="008F5984" w:rsidRPr="008F5984">
        <w:rPr>
          <w:rFonts w:asciiTheme="minorHAnsi" w:hAnsiTheme="minorHAnsi" w:cstheme="minorHAnsi"/>
        </w:rPr>
        <w:t xml:space="preserve"> y llegaremos por la tarde a la capital de la República de Irlanda donde tendrán tiempo libre para pasear sus calles. Esta noche tendrán la posibilidad de participar en una cena irlandesa amenizada por el folclore típico irlandés (opcional</w:t>
      </w:r>
      <w:r>
        <w:rPr>
          <w:rFonts w:asciiTheme="minorHAnsi" w:hAnsiTheme="minorHAnsi" w:cstheme="minorHAnsi"/>
        </w:rPr>
        <w:t xml:space="preserve"> no incluida</w:t>
      </w:r>
      <w:r w:rsidR="008F5984" w:rsidRPr="008F5984">
        <w:rPr>
          <w:rFonts w:asciiTheme="minorHAnsi" w:hAnsiTheme="minorHAnsi" w:cstheme="minorHAnsi"/>
        </w:rPr>
        <w:t>). Alojamiento</w:t>
      </w:r>
      <w:r>
        <w:rPr>
          <w:rFonts w:asciiTheme="minorHAnsi" w:hAnsiTheme="minorHAnsi" w:cstheme="minorHAnsi"/>
        </w:rPr>
        <w:t>.</w:t>
      </w:r>
    </w:p>
    <w:p w14:paraId="5EFE56D6" w14:textId="77777777" w:rsidR="008F5984" w:rsidRPr="008F5984" w:rsidRDefault="008F5984" w:rsidP="008F5984">
      <w:pPr>
        <w:spacing w:after="0" w:line="240" w:lineRule="auto"/>
        <w:jc w:val="both"/>
        <w:rPr>
          <w:rFonts w:asciiTheme="minorHAnsi" w:hAnsiTheme="minorHAnsi" w:cstheme="minorHAnsi"/>
        </w:rPr>
      </w:pPr>
    </w:p>
    <w:p w14:paraId="5E5635B8" w14:textId="77777777" w:rsidR="008F5984" w:rsidRPr="00605D39" w:rsidRDefault="008F5984" w:rsidP="008F5984">
      <w:pPr>
        <w:spacing w:after="0" w:line="240" w:lineRule="auto"/>
        <w:jc w:val="both"/>
        <w:rPr>
          <w:rFonts w:asciiTheme="minorHAnsi" w:hAnsiTheme="minorHAnsi" w:cstheme="minorHAnsi"/>
          <w:b/>
          <w:bCs/>
        </w:rPr>
      </w:pPr>
      <w:r w:rsidRPr="00605D39">
        <w:rPr>
          <w:rFonts w:asciiTheme="minorHAnsi" w:hAnsiTheme="minorHAnsi" w:cstheme="minorHAnsi"/>
          <w:b/>
          <w:bCs/>
        </w:rPr>
        <w:t>DÍA 9. DUBLÍN - CLONMACNOISE - ATHLONE - GALWAY</w:t>
      </w:r>
    </w:p>
    <w:p w14:paraId="3BE83626" w14:textId="06647DBD" w:rsidR="008F5984" w:rsidRPr="008F5984" w:rsidRDefault="00605D39"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Comenzaremos por la mañana con una panorámica de Dublín, donde conoceremos sus principales atractivos: la imponente Aduana, los históricos Castillos de Dublín, el vibrante Temple Bar, la elegante Merrion Square y las coloridas puertas de la ciudad que esconden curiosas historias. También pasaremos por la prestigiosa Universidad del Trinity College y la Catedral Protestante de San Patricio, símbolos de la cultura irlandesa. Tras un delicioso almuerzo, dejaremos atrás Dublín para embarcarnos en un viaje hacia el Oeste de Irlanda. Nuestra primera parada será el Monasterio de </w:t>
      </w:r>
      <w:proofErr w:type="spellStart"/>
      <w:r w:rsidR="008F5984" w:rsidRPr="008F5984">
        <w:rPr>
          <w:rFonts w:asciiTheme="minorHAnsi" w:hAnsiTheme="minorHAnsi" w:cstheme="minorHAnsi"/>
        </w:rPr>
        <w:t>Clonmacnoise</w:t>
      </w:r>
      <w:proofErr w:type="spellEnd"/>
      <w:r w:rsidR="008F5984" w:rsidRPr="008F5984">
        <w:rPr>
          <w:rFonts w:asciiTheme="minorHAnsi" w:hAnsiTheme="minorHAnsi" w:cstheme="minorHAnsi"/>
        </w:rPr>
        <w:t xml:space="preserve">, fundado por San Ciarán en el siglo IV, este conjunto monástico fue un importante centro de aprendizaje religioso y cultural durante la Edad Media y hoy en día es Patrimonio de la Humanidad por la UNESCO. Continuaremos nuestro recorrido hacia la ciudad de </w:t>
      </w:r>
      <w:proofErr w:type="spellStart"/>
      <w:r w:rsidR="008F5984" w:rsidRPr="008F5984">
        <w:rPr>
          <w:rFonts w:asciiTheme="minorHAnsi" w:hAnsiTheme="minorHAnsi" w:cstheme="minorHAnsi"/>
        </w:rPr>
        <w:t>Athlone</w:t>
      </w:r>
      <w:proofErr w:type="spellEnd"/>
      <w:r w:rsidR="008F5984" w:rsidRPr="008F5984">
        <w:rPr>
          <w:rFonts w:asciiTheme="minorHAnsi" w:hAnsiTheme="minorHAnsi" w:cstheme="minorHAnsi"/>
        </w:rPr>
        <w:t xml:space="preserve">. Más allá de su pasado bélico, </w:t>
      </w:r>
      <w:proofErr w:type="spellStart"/>
      <w:r w:rsidR="008F5984" w:rsidRPr="008F5984">
        <w:rPr>
          <w:rFonts w:asciiTheme="minorHAnsi" w:hAnsiTheme="minorHAnsi" w:cstheme="minorHAnsi"/>
        </w:rPr>
        <w:t>Athlone</w:t>
      </w:r>
      <w:proofErr w:type="spellEnd"/>
      <w:r w:rsidR="008F5984" w:rsidRPr="008F5984">
        <w:rPr>
          <w:rFonts w:asciiTheme="minorHAnsi" w:hAnsiTheme="minorHAnsi" w:cstheme="minorHAnsi"/>
        </w:rPr>
        <w:t xml:space="preserve"> destaca por su ubicación estratégica junto al majestuoso río Shannon, el más largo de Irlanda. Al final del día llegaremos a Galway, conocida como la “Ciudad de las Tribus”, tras las 14 prósperas familias que la dominaron durante la Edad Media. Cena</w:t>
      </w:r>
      <w:r>
        <w:rPr>
          <w:rFonts w:asciiTheme="minorHAnsi" w:hAnsiTheme="minorHAnsi" w:cstheme="minorHAnsi"/>
        </w:rPr>
        <w:t xml:space="preserve"> y </w:t>
      </w:r>
      <w:r w:rsidR="008F5984" w:rsidRPr="008F5984">
        <w:rPr>
          <w:rFonts w:asciiTheme="minorHAnsi" w:hAnsiTheme="minorHAnsi" w:cstheme="minorHAnsi"/>
        </w:rPr>
        <w:t>alojamiento.</w:t>
      </w:r>
    </w:p>
    <w:p w14:paraId="5672345B" w14:textId="77777777" w:rsidR="008F5984" w:rsidRPr="008F5984" w:rsidRDefault="008F5984" w:rsidP="008F5984">
      <w:pPr>
        <w:spacing w:after="0" w:line="240" w:lineRule="auto"/>
        <w:jc w:val="both"/>
        <w:rPr>
          <w:rFonts w:asciiTheme="minorHAnsi" w:hAnsiTheme="minorHAnsi" w:cstheme="minorHAnsi"/>
        </w:rPr>
      </w:pPr>
    </w:p>
    <w:p w14:paraId="764F7E1E" w14:textId="77777777" w:rsidR="008F5984" w:rsidRPr="00605D39" w:rsidRDefault="008F5984" w:rsidP="008F5984">
      <w:pPr>
        <w:spacing w:after="0" w:line="240" w:lineRule="auto"/>
        <w:jc w:val="both"/>
        <w:rPr>
          <w:rFonts w:asciiTheme="minorHAnsi" w:hAnsiTheme="minorHAnsi" w:cstheme="minorHAnsi"/>
          <w:b/>
          <w:bCs/>
        </w:rPr>
      </w:pPr>
      <w:r w:rsidRPr="00605D39">
        <w:rPr>
          <w:rFonts w:asciiTheme="minorHAnsi" w:hAnsiTheme="minorHAnsi" w:cstheme="minorHAnsi"/>
          <w:b/>
          <w:bCs/>
        </w:rPr>
        <w:t xml:space="preserve">DÍA 10. GALWAY - KNOCK - CONNEMARA - GALWAY </w:t>
      </w:r>
    </w:p>
    <w:p w14:paraId="1D90C0D2" w14:textId="4EA3FA39" w:rsidR="008F5984" w:rsidRPr="008F5984" w:rsidRDefault="008F5984" w:rsidP="008F5984">
      <w:pPr>
        <w:spacing w:after="0" w:line="240" w:lineRule="auto"/>
        <w:jc w:val="both"/>
        <w:rPr>
          <w:rFonts w:asciiTheme="minorHAnsi" w:hAnsiTheme="minorHAnsi" w:cstheme="minorHAnsi"/>
        </w:rPr>
      </w:pPr>
      <w:r w:rsidRPr="008F5984">
        <w:rPr>
          <w:rFonts w:asciiTheme="minorHAnsi" w:hAnsiTheme="minorHAnsi" w:cstheme="minorHAnsi"/>
        </w:rPr>
        <w:t>Tras el desayuno, saldremos hacia el noreste en dirección de Knock, un lugar de gran importancia religiosa para los católicos irlandeses. Allí visitaremos el primer Santuario Mariano Nacional, donde en el 1879 se produjo la aparición de la Santísima Virgen, que es hoy Nuestra Señora de Knock y Patrona de Irlanda. El Santuario recibe más de un millón y medio de peregrinos al año (</w:t>
      </w:r>
      <w:r w:rsidR="00EB3F4D">
        <w:rPr>
          <w:rFonts w:asciiTheme="minorHAnsi" w:hAnsiTheme="minorHAnsi" w:cstheme="minorHAnsi"/>
        </w:rPr>
        <w:t>v</w:t>
      </w:r>
      <w:r w:rsidRPr="008F5984">
        <w:rPr>
          <w:rFonts w:asciiTheme="minorHAnsi" w:hAnsiTheme="minorHAnsi" w:cstheme="minorHAnsi"/>
        </w:rPr>
        <w:t>isita opcional</w:t>
      </w:r>
      <w:r w:rsidR="00EB3F4D">
        <w:rPr>
          <w:rFonts w:asciiTheme="minorHAnsi" w:hAnsiTheme="minorHAnsi" w:cstheme="minorHAnsi"/>
        </w:rPr>
        <w:t>, no incluida</w:t>
      </w:r>
      <w:r w:rsidRPr="008F5984">
        <w:rPr>
          <w:rFonts w:asciiTheme="minorHAnsi" w:hAnsiTheme="minorHAnsi" w:cstheme="minorHAnsi"/>
        </w:rPr>
        <w:t xml:space="preserve"> al Museo del Santuario). Continuaremos nuestro viaje hacia las impresionantes montañas de </w:t>
      </w:r>
      <w:proofErr w:type="spellStart"/>
      <w:r w:rsidRPr="008F5984">
        <w:rPr>
          <w:rFonts w:asciiTheme="minorHAnsi" w:hAnsiTheme="minorHAnsi" w:cstheme="minorHAnsi"/>
        </w:rPr>
        <w:t>Connemara</w:t>
      </w:r>
      <w:proofErr w:type="spellEnd"/>
      <w:r w:rsidRPr="008F5984">
        <w:rPr>
          <w:rFonts w:asciiTheme="minorHAnsi" w:hAnsiTheme="minorHAnsi" w:cstheme="minorHAnsi"/>
        </w:rPr>
        <w:t xml:space="preserve">, lugar elegido por poetas y pintores como fuente de inspiración. Disfrutaremos de la belleza natural de sus lagos cristalinos, sus valles y sus pueblos tan pintorescos, de camino hasta llegar a la Abadía de </w:t>
      </w:r>
      <w:proofErr w:type="spellStart"/>
      <w:r w:rsidRPr="008F5984">
        <w:rPr>
          <w:rFonts w:asciiTheme="minorHAnsi" w:hAnsiTheme="minorHAnsi" w:cstheme="minorHAnsi"/>
        </w:rPr>
        <w:t>Kylemore</w:t>
      </w:r>
      <w:proofErr w:type="spellEnd"/>
      <w:r w:rsidRPr="008F5984">
        <w:rPr>
          <w:rFonts w:asciiTheme="minorHAnsi" w:hAnsiTheme="minorHAnsi" w:cstheme="minorHAnsi"/>
        </w:rPr>
        <w:t>. Un antiguo castillo victoriano, residencia de la familia de Mitchell Henry hasta 1826, y luego convertido en convento por las monjas benedictinas. Tiempo libre para almorzar</w:t>
      </w:r>
      <w:r w:rsidR="00EB3F4D">
        <w:rPr>
          <w:rFonts w:asciiTheme="minorHAnsi" w:hAnsiTheme="minorHAnsi" w:cstheme="minorHAnsi"/>
        </w:rPr>
        <w:t xml:space="preserve"> por su cuenta</w:t>
      </w:r>
      <w:r w:rsidRPr="008F5984">
        <w:rPr>
          <w:rFonts w:asciiTheme="minorHAnsi" w:hAnsiTheme="minorHAnsi" w:cstheme="minorHAnsi"/>
        </w:rPr>
        <w:t>. Por la tarde, volveremos a Galway donde realizaremos un tour a pie muy especial: veremos la última Catedral Católica levantada en Irlanda en 1965, el famoso Arco de los Españoles, su bulliciosa High Street repleta de los famosos ‘pubs’ irlandeses donde tendrán tiempo para disfrutar de una gran selección de cervezas locales y música tradicional en directo. Cena</w:t>
      </w:r>
      <w:r w:rsidR="00EB3F4D">
        <w:rPr>
          <w:rFonts w:asciiTheme="minorHAnsi" w:hAnsiTheme="minorHAnsi" w:cstheme="minorHAnsi"/>
        </w:rPr>
        <w:t xml:space="preserve"> y</w:t>
      </w:r>
      <w:r w:rsidRPr="008F5984">
        <w:rPr>
          <w:rFonts w:asciiTheme="minorHAnsi" w:hAnsiTheme="minorHAnsi" w:cstheme="minorHAnsi"/>
        </w:rPr>
        <w:t xml:space="preserve"> alojamiento</w:t>
      </w:r>
      <w:r w:rsidR="00EB3F4D">
        <w:rPr>
          <w:rFonts w:asciiTheme="minorHAnsi" w:hAnsiTheme="minorHAnsi" w:cstheme="minorHAnsi"/>
        </w:rPr>
        <w:t xml:space="preserve"> en el hotel</w:t>
      </w:r>
      <w:r w:rsidRPr="008F5984">
        <w:rPr>
          <w:rFonts w:asciiTheme="minorHAnsi" w:hAnsiTheme="minorHAnsi" w:cstheme="minorHAnsi"/>
        </w:rPr>
        <w:t>.</w:t>
      </w:r>
    </w:p>
    <w:p w14:paraId="5541FF2C" w14:textId="77777777" w:rsidR="008F5984" w:rsidRPr="008F5984" w:rsidRDefault="008F5984" w:rsidP="008F5984">
      <w:pPr>
        <w:spacing w:after="0" w:line="240" w:lineRule="auto"/>
        <w:jc w:val="both"/>
        <w:rPr>
          <w:rFonts w:asciiTheme="minorHAnsi" w:hAnsiTheme="minorHAnsi" w:cstheme="minorHAnsi"/>
        </w:rPr>
      </w:pPr>
    </w:p>
    <w:p w14:paraId="5FE70E61" w14:textId="77777777" w:rsidR="008F5984" w:rsidRPr="00EB3F4D" w:rsidRDefault="008F5984" w:rsidP="008F5984">
      <w:pPr>
        <w:spacing w:after="0" w:line="240" w:lineRule="auto"/>
        <w:jc w:val="both"/>
        <w:rPr>
          <w:rFonts w:asciiTheme="minorHAnsi" w:hAnsiTheme="minorHAnsi" w:cstheme="minorHAnsi"/>
          <w:b/>
          <w:bCs/>
        </w:rPr>
      </w:pPr>
      <w:r w:rsidRPr="00EB3F4D">
        <w:rPr>
          <w:rFonts w:asciiTheme="minorHAnsi" w:hAnsiTheme="minorHAnsi" w:cstheme="minorHAnsi"/>
          <w:b/>
          <w:bCs/>
        </w:rPr>
        <w:t>DÍA 11. GALWAY - ACANTILADOS DE MOHER - LIMERICK - CORK</w:t>
      </w:r>
    </w:p>
    <w:p w14:paraId="59691AF2" w14:textId="49DE8753" w:rsidR="008F5984" w:rsidRPr="008F5984" w:rsidRDefault="00EB3F4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Esta mañana nos podremos camino hacia los Acantilados de Moher, atravesando "El Burren", que en gaélico significa "Terreno Rocoso". Los Acantilados de Moher, una imponente extensión de tierra caliza </w:t>
      </w:r>
      <w:r w:rsidR="008F5984" w:rsidRPr="008F5984">
        <w:rPr>
          <w:rFonts w:asciiTheme="minorHAnsi" w:hAnsiTheme="minorHAnsi" w:cstheme="minorHAnsi"/>
        </w:rPr>
        <w:lastRenderedPageBreak/>
        <w:t>frente al Atlántico, son un lugar protegido por la UNESCO. Estos acantilados ofrecen incomparables vistas sobre el Océano Atlántico, elevándose a 200 metros sobre el nivel del mar y extendiéndose a lo largo de 8 kilómetros. Dedicaremos tiempo a admirar estos acantilados y a visitar su centro de visitantes, ya que son una de las principales postales de Irlanda. A continuación, nos dirigiremos a Limerick, donde realizaremos una visita panorámica de la ciudad, la cuarta más importante de Irlanda, fundada por los vikingos a orillas del río Shannon. Dispondremos de tiempo libre en Limerick para almorzar. Continuaremos nuestro camino hacia Cork, donde disfrutaremos de un tour panorámico y pasaremos por el English Market, un mercado emblemático ubicado en el centro de la ciudad. También contemplaremos la iglesia de Santa Ana Shandon, el Reloj de la Mentira y la catedral protestante de San Finbar. Cork, conocida como la "Venecia de Irlanda", es una ciudad construida sobre agua y alberga un importante puerto comercial, desde donde partieron infinidad de barcos hacia el Nuevo Mundo durante la época de la Gran Hambruna Irlandesa. Tendremos tiempo libre para pasear por las calles de Cork. Cena</w:t>
      </w:r>
      <w:r>
        <w:rPr>
          <w:rFonts w:asciiTheme="minorHAnsi" w:hAnsiTheme="minorHAnsi" w:cstheme="minorHAnsi"/>
        </w:rPr>
        <w:t xml:space="preserve"> y</w:t>
      </w:r>
      <w:r w:rsidR="008F5984" w:rsidRPr="008F5984">
        <w:rPr>
          <w:rFonts w:asciiTheme="minorHAnsi" w:hAnsiTheme="minorHAnsi" w:cstheme="minorHAnsi"/>
        </w:rPr>
        <w:t xml:space="preserve"> alojamiento.</w:t>
      </w:r>
    </w:p>
    <w:p w14:paraId="303B8A49" w14:textId="77777777" w:rsidR="008F5984" w:rsidRPr="008F5984" w:rsidRDefault="008F5984" w:rsidP="008F5984">
      <w:pPr>
        <w:spacing w:after="0" w:line="240" w:lineRule="auto"/>
        <w:jc w:val="both"/>
        <w:rPr>
          <w:rFonts w:asciiTheme="minorHAnsi" w:hAnsiTheme="minorHAnsi" w:cstheme="minorHAnsi"/>
        </w:rPr>
      </w:pPr>
    </w:p>
    <w:p w14:paraId="7734DA39" w14:textId="77777777" w:rsidR="008F5984" w:rsidRPr="00EB3F4D" w:rsidRDefault="008F5984" w:rsidP="008F5984">
      <w:pPr>
        <w:spacing w:after="0" w:line="240" w:lineRule="auto"/>
        <w:jc w:val="both"/>
        <w:rPr>
          <w:rFonts w:asciiTheme="minorHAnsi" w:hAnsiTheme="minorHAnsi" w:cstheme="minorHAnsi"/>
          <w:b/>
          <w:bCs/>
        </w:rPr>
      </w:pPr>
      <w:r w:rsidRPr="00EB3F4D">
        <w:rPr>
          <w:rFonts w:asciiTheme="minorHAnsi" w:hAnsiTheme="minorHAnsi" w:cstheme="minorHAnsi"/>
          <w:b/>
          <w:bCs/>
        </w:rPr>
        <w:t>DÍA 12. CORK - KILLARNEY Y ANILLO DE KERRY - CORK</w:t>
      </w:r>
    </w:p>
    <w:p w14:paraId="66F5F391" w14:textId="36987050" w:rsidR="008F5984" w:rsidRPr="008F5984" w:rsidRDefault="00EB3F4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El día de hoy lo dedicaremos a explorar el Anillo de Kerry, una de las rutas turísticas más famosas de Irlanda. Se trata de un recorrido de 170 kilómetros que nos llevará por la Península de </w:t>
      </w:r>
      <w:proofErr w:type="spellStart"/>
      <w:r w:rsidR="008F5984" w:rsidRPr="008F5984">
        <w:rPr>
          <w:rFonts w:asciiTheme="minorHAnsi" w:hAnsiTheme="minorHAnsi" w:cstheme="minorHAnsi"/>
        </w:rPr>
        <w:t>Iveragh</w:t>
      </w:r>
      <w:proofErr w:type="spellEnd"/>
      <w:r w:rsidR="008F5984" w:rsidRPr="008F5984">
        <w:rPr>
          <w:rFonts w:asciiTheme="minorHAnsi" w:hAnsiTheme="minorHAnsi" w:cstheme="minorHAnsi"/>
        </w:rPr>
        <w:t xml:space="preserve">, una de las más pintorescas del oeste del país. Lagos interiores, playas y acantilados forman este bellísimo paisaje producto de la última glaciación hace más de un millón de años atrás. Durante el recorrido, cruzaremos pueblos típicos, Waterville, </w:t>
      </w:r>
      <w:proofErr w:type="spellStart"/>
      <w:r w:rsidR="008F5984" w:rsidRPr="008F5984">
        <w:rPr>
          <w:rFonts w:asciiTheme="minorHAnsi" w:hAnsiTheme="minorHAnsi" w:cstheme="minorHAnsi"/>
        </w:rPr>
        <w:t>Sneem</w:t>
      </w:r>
      <w:proofErr w:type="spellEnd"/>
      <w:r w:rsidR="008F5984" w:rsidRPr="008F5984">
        <w:rPr>
          <w:rFonts w:asciiTheme="minorHAnsi" w:hAnsiTheme="minorHAnsi" w:cstheme="minorHAnsi"/>
        </w:rPr>
        <w:t xml:space="preserve">, </w:t>
      </w:r>
      <w:proofErr w:type="spellStart"/>
      <w:r w:rsidR="008F5984" w:rsidRPr="008F5984">
        <w:rPr>
          <w:rFonts w:asciiTheme="minorHAnsi" w:hAnsiTheme="minorHAnsi" w:cstheme="minorHAnsi"/>
        </w:rPr>
        <w:t>Cahercevin</w:t>
      </w:r>
      <w:proofErr w:type="spellEnd"/>
      <w:r w:rsidR="008F5984" w:rsidRPr="008F5984">
        <w:rPr>
          <w:rFonts w:asciiTheme="minorHAnsi" w:hAnsiTheme="minorHAnsi" w:cstheme="minorHAnsi"/>
        </w:rPr>
        <w:t xml:space="preserve"> donde tendremos tiempo libre para hacer compras de artesanías irlandesas y almorzar en uno de los pubs irlandeses típicos de la región para luego regresar a la ciudad de Cork. Cena</w:t>
      </w:r>
      <w:r>
        <w:rPr>
          <w:rFonts w:asciiTheme="minorHAnsi" w:hAnsiTheme="minorHAnsi" w:cstheme="minorHAnsi"/>
        </w:rPr>
        <w:t xml:space="preserve"> y</w:t>
      </w:r>
      <w:r w:rsidR="008F5984" w:rsidRPr="008F5984">
        <w:rPr>
          <w:rFonts w:asciiTheme="minorHAnsi" w:hAnsiTheme="minorHAnsi" w:cstheme="minorHAnsi"/>
        </w:rPr>
        <w:t xml:space="preserve"> alojamiento.</w:t>
      </w:r>
    </w:p>
    <w:p w14:paraId="048DE855" w14:textId="77777777" w:rsidR="008F5984" w:rsidRPr="008F5984" w:rsidRDefault="008F5984" w:rsidP="008F5984">
      <w:pPr>
        <w:spacing w:after="0" w:line="240" w:lineRule="auto"/>
        <w:jc w:val="both"/>
        <w:rPr>
          <w:rFonts w:asciiTheme="minorHAnsi" w:hAnsiTheme="minorHAnsi" w:cstheme="minorHAnsi"/>
        </w:rPr>
      </w:pPr>
    </w:p>
    <w:p w14:paraId="5316B282" w14:textId="77777777" w:rsidR="008F5984" w:rsidRPr="00EB3F4D" w:rsidRDefault="008F5984" w:rsidP="008F5984">
      <w:pPr>
        <w:spacing w:after="0" w:line="240" w:lineRule="auto"/>
        <w:jc w:val="both"/>
        <w:rPr>
          <w:rFonts w:asciiTheme="minorHAnsi" w:hAnsiTheme="minorHAnsi" w:cstheme="minorHAnsi"/>
          <w:b/>
          <w:bCs/>
        </w:rPr>
      </w:pPr>
      <w:r w:rsidRPr="00EB3F4D">
        <w:rPr>
          <w:rFonts w:asciiTheme="minorHAnsi" w:hAnsiTheme="minorHAnsi" w:cstheme="minorHAnsi"/>
          <w:b/>
          <w:bCs/>
        </w:rPr>
        <w:t>DÍA 13. CORK - ROCA DE CASHEL - KILKENNY - DUBLÍN</w:t>
      </w:r>
    </w:p>
    <w:p w14:paraId="123737DB" w14:textId="2AA4E892" w:rsidR="008F5984" w:rsidRPr="008F5984" w:rsidRDefault="00EB3F4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Comenzaremos dejando atrás la ciudad de Cork y emprenderemos el regreso a Dublín, haciendo una parada en la Roca de Cashel. Esta fortaleza, anterior a la invasión normanda, fue cedida al poder eclesiástico y está ligada a las mitologías locales de San Patricio, patrón de Irlanda. En 1647, este lugar fue escenario de una terrible masacre donde 3.000 personas perdieron la vida a manos de las tropas de Oliverio Cromwell. Continuaremos nuestro viaje hacia la ciudad de Kilkenny, donde dispondremos de tiempo libre para almorzar</w:t>
      </w:r>
      <w:r>
        <w:rPr>
          <w:rFonts w:asciiTheme="minorHAnsi" w:hAnsiTheme="minorHAnsi" w:cstheme="minorHAnsi"/>
        </w:rPr>
        <w:t xml:space="preserve"> por su cuenta</w:t>
      </w:r>
      <w:r w:rsidR="008F5984" w:rsidRPr="008F5984">
        <w:rPr>
          <w:rFonts w:asciiTheme="minorHAnsi" w:hAnsiTheme="minorHAnsi" w:cstheme="minorHAnsi"/>
        </w:rPr>
        <w:t xml:space="preserve"> y realizar una breve visita. Podremos pasear por sus calles y tomar fotografías del imponente Castillo de Kilkenny, construido en la época medieval y que perteneció a la familia Butler hasta el año 1935. Finalmente, nos dirigiremos a Dublín, donde disfrutarán del resto de la tarde libre para explorar la ciudad. Esta será su última oportunidad en este viaje para realizar compras en tierras irlandesas. Alojamiento.</w:t>
      </w:r>
    </w:p>
    <w:p w14:paraId="6B667D8F" w14:textId="77777777" w:rsidR="008F5984" w:rsidRPr="008F5984" w:rsidRDefault="008F5984" w:rsidP="008F5984">
      <w:pPr>
        <w:spacing w:after="0" w:line="240" w:lineRule="auto"/>
        <w:jc w:val="both"/>
        <w:rPr>
          <w:rFonts w:asciiTheme="minorHAnsi" w:hAnsiTheme="minorHAnsi" w:cstheme="minorHAnsi"/>
        </w:rPr>
      </w:pPr>
    </w:p>
    <w:p w14:paraId="55EBCF35" w14:textId="0B078392" w:rsidR="008F5984" w:rsidRPr="00EB3F4D" w:rsidRDefault="008F5984" w:rsidP="008F5984">
      <w:pPr>
        <w:spacing w:after="0" w:line="240" w:lineRule="auto"/>
        <w:jc w:val="both"/>
        <w:rPr>
          <w:rFonts w:asciiTheme="minorHAnsi" w:hAnsiTheme="minorHAnsi" w:cstheme="minorHAnsi"/>
          <w:b/>
          <w:bCs/>
        </w:rPr>
      </w:pPr>
      <w:r w:rsidRPr="00EB3F4D">
        <w:rPr>
          <w:rFonts w:asciiTheme="minorHAnsi" w:hAnsiTheme="minorHAnsi" w:cstheme="minorHAnsi"/>
          <w:b/>
          <w:bCs/>
        </w:rPr>
        <w:t xml:space="preserve">DÍA 14. DUBLÍN - CASTILLO DE CAERNARFON </w:t>
      </w:r>
      <w:r w:rsidR="006E312A">
        <w:rPr>
          <w:rFonts w:asciiTheme="minorHAnsi" w:hAnsiTheme="minorHAnsi" w:cstheme="minorHAnsi"/>
          <w:b/>
          <w:bCs/>
        </w:rPr>
        <w:t>-</w:t>
      </w:r>
      <w:r w:rsidRPr="00EB3F4D">
        <w:rPr>
          <w:rFonts w:asciiTheme="minorHAnsi" w:hAnsiTheme="minorHAnsi" w:cstheme="minorHAnsi"/>
          <w:b/>
          <w:bCs/>
        </w:rPr>
        <w:t xml:space="preserve"> BETWSY</w:t>
      </w:r>
      <w:r w:rsidR="006E312A">
        <w:rPr>
          <w:rFonts w:asciiTheme="minorHAnsi" w:hAnsiTheme="minorHAnsi" w:cstheme="minorHAnsi"/>
          <w:b/>
          <w:bCs/>
        </w:rPr>
        <w:t>-</w:t>
      </w:r>
      <w:r w:rsidRPr="00EB3F4D">
        <w:rPr>
          <w:rFonts w:asciiTheme="minorHAnsi" w:hAnsiTheme="minorHAnsi" w:cstheme="minorHAnsi"/>
          <w:b/>
          <w:bCs/>
        </w:rPr>
        <w:t>Y</w:t>
      </w:r>
      <w:r w:rsidR="006E312A">
        <w:rPr>
          <w:rFonts w:asciiTheme="minorHAnsi" w:hAnsiTheme="minorHAnsi" w:cstheme="minorHAnsi"/>
          <w:b/>
          <w:bCs/>
        </w:rPr>
        <w:t>-</w:t>
      </w:r>
      <w:r w:rsidRPr="00EB3F4D">
        <w:rPr>
          <w:rFonts w:asciiTheme="minorHAnsi" w:hAnsiTheme="minorHAnsi" w:cstheme="minorHAnsi"/>
          <w:b/>
          <w:bCs/>
        </w:rPr>
        <w:t>COED - LIVERPOOL</w:t>
      </w:r>
    </w:p>
    <w:p w14:paraId="1AEED53F" w14:textId="77777777" w:rsidR="006E312A" w:rsidRDefault="00EB3F4D"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Saldremos para el puerto de Dublín y embarcaremos en el ferry para cruzar el mar de Irlanda hacia Gales. Una vez en Gales, nos dirigiremos hacia el pueblo costero de </w:t>
      </w:r>
      <w:proofErr w:type="spellStart"/>
      <w:r w:rsidR="008F5984" w:rsidRPr="008F5984">
        <w:rPr>
          <w:rFonts w:asciiTheme="minorHAnsi" w:hAnsiTheme="minorHAnsi" w:cstheme="minorHAnsi"/>
        </w:rPr>
        <w:t>Caernarfon</w:t>
      </w:r>
      <w:proofErr w:type="spellEnd"/>
      <w:r w:rsidR="008F5984" w:rsidRPr="008F5984">
        <w:rPr>
          <w:rFonts w:asciiTheme="minorHAnsi" w:hAnsiTheme="minorHAnsi" w:cstheme="minorHAnsi"/>
        </w:rPr>
        <w:t xml:space="preserve">, donde se encuentra el Castillo de </w:t>
      </w:r>
      <w:proofErr w:type="spellStart"/>
      <w:r w:rsidR="008F5984" w:rsidRPr="008F5984">
        <w:rPr>
          <w:rFonts w:asciiTheme="minorHAnsi" w:hAnsiTheme="minorHAnsi" w:cstheme="minorHAnsi"/>
        </w:rPr>
        <w:t>Caernarfon</w:t>
      </w:r>
      <w:proofErr w:type="spellEnd"/>
      <w:r w:rsidR="008F5984" w:rsidRPr="008F5984">
        <w:rPr>
          <w:rFonts w:asciiTheme="minorHAnsi" w:hAnsiTheme="minorHAnsi" w:cstheme="minorHAnsi"/>
        </w:rPr>
        <w:t xml:space="preserve">, Patrimonio de la Humanidad por la UNESCO. Este impresionante castillo fue construido por el rey Eduardo I en el siglo XIII y es uno de los más famosos de Gales. Desde 1283, tuvo un papel importante en el capítulo definitivo de la conquista de Gales, y se construyó no sólo como una fortaleza militar, sino también como sede del gobierno y palacio real. En el año 1969, el castillo se hizo famoso en todo el mundo por ser el escenario de la investidura del príncipe Carlos como Príncipe de Gales. Tendremos tiempo libre para almorzar y pasear por el pueblo antes de seguir el viaje hacia Betws-y-Coed. Este pueblo con mucho que ofrecer, es conocido como ‘la puerta de entrada al Parque Nacional </w:t>
      </w:r>
      <w:proofErr w:type="spellStart"/>
      <w:r w:rsidR="008F5984" w:rsidRPr="008F5984">
        <w:rPr>
          <w:rFonts w:asciiTheme="minorHAnsi" w:hAnsiTheme="minorHAnsi" w:cstheme="minorHAnsi"/>
        </w:rPr>
        <w:t>Snowdonia</w:t>
      </w:r>
      <w:proofErr w:type="spellEnd"/>
      <w:r w:rsidR="008F5984" w:rsidRPr="008F5984">
        <w:rPr>
          <w:rFonts w:asciiTheme="minorHAnsi" w:hAnsiTheme="minorHAnsi" w:cstheme="minorHAnsi"/>
        </w:rPr>
        <w:t xml:space="preserve">’, tiene un entorno rodeado de densos bosques, cascadas (como Swallow Falls), y el punto de encuentro de tres ríos. Disfrutaremos de este paisaje de mágico de camino hacia Liverpool, ciudad portuaria de la que partieron millones de </w:t>
      </w:r>
      <w:r w:rsidR="008F5984" w:rsidRPr="008F5984">
        <w:rPr>
          <w:rFonts w:asciiTheme="minorHAnsi" w:hAnsiTheme="minorHAnsi" w:cstheme="minorHAnsi"/>
        </w:rPr>
        <w:lastRenderedPageBreak/>
        <w:t xml:space="preserve">emigrantes al nuevo mundo y cuna del famoso grupo de Rock; “Los Beatles”. Después de cenar en el hotel se podrá visitar el mítico </w:t>
      </w:r>
      <w:proofErr w:type="spellStart"/>
      <w:r w:rsidR="008F5984" w:rsidRPr="008F5984">
        <w:rPr>
          <w:rFonts w:asciiTheme="minorHAnsi" w:hAnsiTheme="minorHAnsi" w:cstheme="minorHAnsi"/>
        </w:rPr>
        <w:t>Cavern</w:t>
      </w:r>
      <w:proofErr w:type="spellEnd"/>
      <w:r w:rsidR="008F5984" w:rsidRPr="008F5984">
        <w:rPr>
          <w:rFonts w:asciiTheme="minorHAnsi" w:hAnsiTheme="minorHAnsi" w:cstheme="minorHAnsi"/>
        </w:rPr>
        <w:t xml:space="preserve"> Club, donde los Beatles tocaron casi 300 conciertos. Cena</w:t>
      </w:r>
      <w:r w:rsidR="006E312A">
        <w:rPr>
          <w:rFonts w:asciiTheme="minorHAnsi" w:hAnsiTheme="minorHAnsi" w:cstheme="minorHAnsi"/>
        </w:rPr>
        <w:t xml:space="preserve"> y </w:t>
      </w:r>
      <w:r w:rsidR="008F5984" w:rsidRPr="008F5984">
        <w:rPr>
          <w:rFonts w:asciiTheme="minorHAnsi" w:hAnsiTheme="minorHAnsi" w:cstheme="minorHAnsi"/>
        </w:rPr>
        <w:t>alojamiento</w:t>
      </w:r>
      <w:r w:rsidR="006E312A">
        <w:rPr>
          <w:rFonts w:asciiTheme="minorHAnsi" w:hAnsiTheme="minorHAnsi" w:cstheme="minorHAnsi"/>
        </w:rPr>
        <w:t>.</w:t>
      </w:r>
    </w:p>
    <w:p w14:paraId="7DB11BC1" w14:textId="77777777" w:rsidR="008F5984" w:rsidRPr="008F5984" w:rsidRDefault="008F5984" w:rsidP="008F5984">
      <w:pPr>
        <w:spacing w:after="0" w:line="240" w:lineRule="auto"/>
        <w:jc w:val="both"/>
        <w:rPr>
          <w:rFonts w:asciiTheme="minorHAnsi" w:hAnsiTheme="minorHAnsi" w:cstheme="minorHAnsi"/>
        </w:rPr>
      </w:pPr>
    </w:p>
    <w:p w14:paraId="0E82C9A1" w14:textId="77777777" w:rsidR="008F5984" w:rsidRPr="006E312A" w:rsidRDefault="008F5984" w:rsidP="008F5984">
      <w:pPr>
        <w:spacing w:after="0" w:line="240" w:lineRule="auto"/>
        <w:jc w:val="both"/>
        <w:rPr>
          <w:rFonts w:asciiTheme="minorHAnsi" w:hAnsiTheme="minorHAnsi" w:cstheme="minorHAnsi"/>
          <w:b/>
          <w:bCs/>
        </w:rPr>
      </w:pPr>
      <w:r w:rsidRPr="006E312A">
        <w:rPr>
          <w:rFonts w:asciiTheme="minorHAnsi" w:hAnsiTheme="minorHAnsi" w:cstheme="minorHAnsi"/>
          <w:b/>
          <w:bCs/>
        </w:rPr>
        <w:t xml:space="preserve">DÍA 15. </w:t>
      </w:r>
      <w:bookmarkStart w:id="0" w:name="_Hlk74568661"/>
      <w:r w:rsidRPr="006E312A">
        <w:rPr>
          <w:rFonts w:asciiTheme="minorHAnsi" w:hAnsiTheme="minorHAnsi" w:cstheme="minorHAnsi"/>
          <w:b/>
          <w:bCs/>
        </w:rPr>
        <w:t>LIVERPOOL - CHESTER - LIVERPOOL</w:t>
      </w:r>
    </w:p>
    <w:bookmarkEnd w:id="0"/>
    <w:p w14:paraId="5BC22D54" w14:textId="24EEC370" w:rsidR="008F5984" w:rsidRPr="008F5984" w:rsidRDefault="006E312A"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Por la mañana saldremos hacia Chester, para hacer un recorrido a pie por esta ciudad amurallada de origen romano que parece sacada de un cuento de hadas, con sus casas de fachadas de madera de estilo </w:t>
      </w:r>
      <w:proofErr w:type="spellStart"/>
      <w:r w:rsidR="008F5984" w:rsidRPr="008F5984">
        <w:rPr>
          <w:rFonts w:asciiTheme="minorHAnsi" w:hAnsiTheme="minorHAnsi" w:cstheme="minorHAnsi"/>
        </w:rPr>
        <w:t>neotudor</w:t>
      </w:r>
      <w:proofErr w:type="spellEnd"/>
      <w:r w:rsidR="008F5984" w:rsidRPr="008F5984">
        <w:rPr>
          <w:rFonts w:asciiTheme="minorHAnsi" w:hAnsiTheme="minorHAnsi" w:cstheme="minorHAnsi"/>
        </w:rPr>
        <w:t xml:space="preserve"> “Black &amp; White” y su magnífica catedral gótica. También tendremos tiempo libre para pasear por sus calles antes de salir de regreso a Liverpool. Llegaremos antes del almuerzo y haremos una Panorámica de Liverpool mágica y misteriosa para conocer la ciudad de los Beatles y los lugares que inspiraron muchas de sus canciones. Conoceremos sus catedrales; la Catedral Metropolitana Católica y la Catedral Anglicana, y en la zona portuaria visitaremos la conocida “Albert Dock”, el Liverpool marítimo, una zona fascinante en la que se puede explorar el crecimiento de Liverpool y la nueva área cultural que se extiende más allá del puerto. Aquí encontraremos lugares como: el Museo Marítimo de </w:t>
      </w:r>
      <w:proofErr w:type="spellStart"/>
      <w:r w:rsidR="008F5984" w:rsidRPr="008F5984">
        <w:rPr>
          <w:rFonts w:asciiTheme="minorHAnsi" w:hAnsiTheme="minorHAnsi" w:cstheme="minorHAnsi"/>
        </w:rPr>
        <w:t>Merseyside</w:t>
      </w:r>
      <w:proofErr w:type="spellEnd"/>
      <w:r w:rsidR="008F5984" w:rsidRPr="008F5984">
        <w:rPr>
          <w:rFonts w:asciiTheme="minorHAnsi" w:hAnsiTheme="minorHAnsi" w:cstheme="minorHAnsi"/>
        </w:rPr>
        <w:t xml:space="preserve">, la Galería “Tate”, el Museo de Liverpool, el British Music </w:t>
      </w:r>
      <w:proofErr w:type="spellStart"/>
      <w:r w:rsidR="008F5984" w:rsidRPr="008F5984">
        <w:rPr>
          <w:rFonts w:asciiTheme="minorHAnsi" w:hAnsiTheme="minorHAnsi" w:cstheme="minorHAnsi"/>
        </w:rPr>
        <w:t>Experience</w:t>
      </w:r>
      <w:proofErr w:type="spellEnd"/>
      <w:r w:rsidR="008F5984" w:rsidRPr="008F5984">
        <w:rPr>
          <w:rFonts w:asciiTheme="minorHAnsi" w:hAnsiTheme="minorHAnsi" w:cstheme="minorHAnsi"/>
        </w:rPr>
        <w:t xml:space="preserve"> o el museo The Beatles Story (visita opcional</w:t>
      </w:r>
      <w:r>
        <w:rPr>
          <w:rFonts w:asciiTheme="minorHAnsi" w:hAnsiTheme="minorHAnsi" w:cstheme="minorHAnsi"/>
        </w:rPr>
        <w:t xml:space="preserve"> no incluida</w:t>
      </w:r>
      <w:r w:rsidR="008F5984" w:rsidRPr="008F5984">
        <w:rPr>
          <w:rFonts w:asciiTheme="minorHAnsi" w:hAnsiTheme="minorHAnsi" w:cstheme="minorHAnsi"/>
        </w:rPr>
        <w:t>). Tarde libre en Liverpool para disfrutar de la ciudad. Alojamiento.</w:t>
      </w:r>
    </w:p>
    <w:p w14:paraId="4351D6B1" w14:textId="77777777" w:rsidR="008F5984" w:rsidRPr="008F5984" w:rsidRDefault="008F5984" w:rsidP="008F5984">
      <w:pPr>
        <w:spacing w:after="0" w:line="240" w:lineRule="auto"/>
        <w:jc w:val="both"/>
        <w:rPr>
          <w:rFonts w:asciiTheme="minorHAnsi" w:hAnsiTheme="minorHAnsi" w:cstheme="minorHAnsi"/>
        </w:rPr>
      </w:pPr>
    </w:p>
    <w:p w14:paraId="35A622B6" w14:textId="77777777" w:rsidR="008F5984" w:rsidRPr="006E312A" w:rsidRDefault="008F5984" w:rsidP="008F5984">
      <w:pPr>
        <w:spacing w:after="0" w:line="240" w:lineRule="auto"/>
        <w:jc w:val="both"/>
        <w:rPr>
          <w:rFonts w:asciiTheme="minorHAnsi" w:hAnsiTheme="minorHAnsi" w:cstheme="minorHAnsi"/>
          <w:b/>
          <w:bCs/>
        </w:rPr>
      </w:pPr>
      <w:r w:rsidRPr="006E312A">
        <w:rPr>
          <w:rFonts w:asciiTheme="minorHAnsi" w:hAnsiTheme="minorHAnsi" w:cstheme="minorHAnsi"/>
          <w:b/>
          <w:bCs/>
        </w:rPr>
        <w:t>DÍA 16. LIVERPOOL - STRATFORD UPON AVON - COTSWOLD - BATH</w:t>
      </w:r>
    </w:p>
    <w:p w14:paraId="11260679" w14:textId="30C07890" w:rsidR="008F5984" w:rsidRPr="008F5984" w:rsidRDefault="006E312A"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Hoy, nuestro circuito nos llevará hacia Stratford-</w:t>
      </w:r>
      <w:proofErr w:type="spellStart"/>
      <w:r w:rsidR="008F5984" w:rsidRPr="008F5984">
        <w:rPr>
          <w:rFonts w:asciiTheme="minorHAnsi" w:hAnsiTheme="minorHAnsi" w:cstheme="minorHAnsi"/>
        </w:rPr>
        <w:t>Upon</w:t>
      </w:r>
      <w:proofErr w:type="spellEnd"/>
      <w:r w:rsidR="008F5984" w:rsidRPr="008F5984">
        <w:rPr>
          <w:rFonts w:asciiTheme="minorHAnsi" w:hAnsiTheme="minorHAnsi" w:cstheme="minorHAnsi"/>
        </w:rPr>
        <w:t xml:space="preserve">-Avon, una ciudad encantadora a los márgenes del río Avon y lugar de nacimiento del dramaturgo William Shakespeare, haremos una breve panorámica a pie y tendremos tiempo libre para el almuerzo, para pasear por sus calles, y conocer algunos de los lugares que inspiraron sus obras. En Stratford se encuentran varias instituciones dedicadas al estudio de Shakespeare como la fundación “Shakespeare </w:t>
      </w:r>
      <w:proofErr w:type="spellStart"/>
      <w:r w:rsidR="008F5984" w:rsidRPr="008F5984">
        <w:rPr>
          <w:rFonts w:asciiTheme="minorHAnsi" w:hAnsiTheme="minorHAnsi" w:cstheme="minorHAnsi"/>
        </w:rPr>
        <w:t>Birthplace</w:t>
      </w:r>
      <w:proofErr w:type="spellEnd"/>
      <w:r w:rsidR="008F5984" w:rsidRPr="008F5984">
        <w:rPr>
          <w:rFonts w:asciiTheme="minorHAnsi" w:hAnsiTheme="minorHAnsi" w:cstheme="minorHAnsi"/>
        </w:rPr>
        <w:t xml:space="preserve">” y el “Shakespeare </w:t>
      </w:r>
      <w:proofErr w:type="spellStart"/>
      <w:r w:rsidR="008F5984" w:rsidRPr="008F5984">
        <w:rPr>
          <w:rFonts w:asciiTheme="minorHAnsi" w:hAnsiTheme="minorHAnsi" w:cstheme="minorHAnsi"/>
        </w:rPr>
        <w:t>Institute</w:t>
      </w:r>
      <w:proofErr w:type="spellEnd"/>
      <w:r w:rsidR="008F5984" w:rsidRPr="008F5984">
        <w:rPr>
          <w:rFonts w:asciiTheme="minorHAnsi" w:hAnsiTheme="minorHAnsi" w:cstheme="minorHAnsi"/>
        </w:rPr>
        <w:t xml:space="preserve">”. Proseguiremos a través de los pintorescos pueblos de la región de los </w:t>
      </w:r>
      <w:proofErr w:type="spellStart"/>
      <w:r w:rsidR="008F5984" w:rsidRPr="008F5984">
        <w:rPr>
          <w:rFonts w:asciiTheme="minorHAnsi" w:hAnsiTheme="minorHAnsi" w:cstheme="minorHAnsi"/>
        </w:rPr>
        <w:t>Cotswolds</w:t>
      </w:r>
      <w:proofErr w:type="spellEnd"/>
      <w:r w:rsidR="008F5984" w:rsidRPr="008F5984">
        <w:rPr>
          <w:rFonts w:asciiTheme="minorHAnsi" w:hAnsiTheme="minorHAnsi" w:cstheme="minorHAnsi"/>
        </w:rPr>
        <w:t>, con sus casitas de techo de paja y hermosos jardines, estaremos en lo más representativo del espíritu inglés. Haremos una agradable parada en uno de sus encantadores pueblos y continuaremos nuestra ruta hacia el sur oeste donde nos alojaremos en la ciudad de Bath o Bristol.</w:t>
      </w:r>
    </w:p>
    <w:p w14:paraId="7AD30EAB" w14:textId="77777777" w:rsidR="008F5984" w:rsidRPr="008F5984" w:rsidRDefault="008F5984" w:rsidP="008F5984">
      <w:pPr>
        <w:spacing w:after="0" w:line="240" w:lineRule="auto"/>
        <w:jc w:val="both"/>
        <w:rPr>
          <w:rFonts w:asciiTheme="minorHAnsi" w:hAnsiTheme="minorHAnsi" w:cstheme="minorHAnsi"/>
        </w:rPr>
      </w:pPr>
    </w:p>
    <w:p w14:paraId="0DE6B79A" w14:textId="77777777" w:rsidR="008F5984" w:rsidRPr="00F105DE" w:rsidRDefault="008F5984" w:rsidP="008F5984">
      <w:pPr>
        <w:spacing w:after="0" w:line="240" w:lineRule="auto"/>
        <w:jc w:val="both"/>
        <w:rPr>
          <w:rFonts w:asciiTheme="minorHAnsi" w:hAnsiTheme="minorHAnsi" w:cstheme="minorHAnsi"/>
          <w:b/>
          <w:bCs/>
        </w:rPr>
      </w:pPr>
      <w:r w:rsidRPr="00F105DE">
        <w:rPr>
          <w:rFonts w:asciiTheme="minorHAnsi" w:hAnsiTheme="minorHAnsi" w:cstheme="minorHAnsi"/>
          <w:b/>
          <w:bCs/>
        </w:rPr>
        <w:t>DÍA 17.  BATH - STONEHENGE - BATH</w:t>
      </w:r>
    </w:p>
    <w:p w14:paraId="23C4C88B" w14:textId="77777777" w:rsidR="00F105DE" w:rsidRDefault="00F105DE"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Esta mañana visitaremos el místico monumento de dólmenes de Stonehenge. El grandioso y antiguo círculo de piedras de Stonehenge, con más de 5000 años de historia, es una de las maravillas del mundo y durante siglos ha despertado la imaginación e intriga de quienes lo visitan. Es el enclave central de la llanura de Salisbury, mostrando un misterioso paisaje salpicado de túmulos y tallas prehistóricas, que ahora son Patrimonio de la Humanidad. Por la tarde, volveremos a Bath donde nos sumergiremos en la historia y belleza de esta ciudad con una panorámica a pie. Pasearemos por sus calles adornadas de flores, veremos su arquitectura georgiana y tendremos tiempo libre de visitar las Termas Romanas (opcional</w:t>
      </w:r>
      <w:r>
        <w:rPr>
          <w:rFonts w:asciiTheme="minorHAnsi" w:hAnsiTheme="minorHAnsi" w:cstheme="minorHAnsi"/>
        </w:rPr>
        <w:t xml:space="preserve"> no incluido</w:t>
      </w:r>
      <w:r w:rsidR="008F5984" w:rsidRPr="008F5984">
        <w:rPr>
          <w:rFonts w:asciiTheme="minorHAnsi" w:hAnsiTheme="minorHAnsi" w:cstheme="minorHAnsi"/>
        </w:rPr>
        <w:t xml:space="preserve">). Tendrán la tarde libre en Bath. No te pierdas la Abadía de Bath, una imponente iglesia del siglo XVIII con una fachada impresionante y un interior ornamentado, El Museo de Jane Austen, un museo dedicado a la vida y obra de la famosa novelista, que vivió en Bath durante varios años o El Puente </w:t>
      </w:r>
      <w:proofErr w:type="spellStart"/>
      <w:r w:rsidR="008F5984" w:rsidRPr="008F5984">
        <w:rPr>
          <w:rFonts w:asciiTheme="minorHAnsi" w:hAnsiTheme="minorHAnsi" w:cstheme="minorHAnsi"/>
        </w:rPr>
        <w:t>Pulteney</w:t>
      </w:r>
      <w:proofErr w:type="spellEnd"/>
      <w:r w:rsidR="008F5984" w:rsidRPr="008F5984">
        <w:rPr>
          <w:rFonts w:asciiTheme="minorHAnsi" w:hAnsiTheme="minorHAnsi" w:cstheme="minorHAnsi"/>
        </w:rPr>
        <w:t>, un puente georgiano de tres arcos que cruza el río Avon y ofrece vistas impresionantes de la ciudad. Alojamiento</w:t>
      </w:r>
      <w:r>
        <w:rPr>
          <w:rFonts w:asciiTheme="minorHAnsi" w:hAnsiTheme="minorHAnsi" w:cstheme="minorHAnsi"/>
        </w:rPr>
        <w:t>.</w:t>
      </w:r>
    </w:p>
    <w:p w14:paraId="3C99F6AB" w14:textId="7ACE7AD7" w:rsidR="008F5984" w:rsidRPr="008F5984" w:rsidRDefault="008F5984" w:rsidP="00F105DE">
      <w:pPr>
        <w:spacing w:after="0" w:line="240" w:lineRule="auto"/>
        <w:jc w:val="both"/>
        <w:rPr>
          <w:rFonts w:asciiTheme="minorHAnsi" w:hAnsiTheme="minorHAnsi" w:cstheme="minorHAnsi"/>
        </w:rPr>
      </w:pPr>
    </w:p>
    <w:p w14:paraId="7998DABB" w14:textId="77777777" w:rsidR="008F5984" w:rsidRPr="00F105DE" w:rsidRDefault="008F5984" w:rsidP="008F5984">
      <w:pPr>
        <w:spacing w:after="0" w:line="240" w:lineRule="auto"/>
        <w:jc w:val="both"/>
        <w:rPr>
          <w:rFonts w:asciiTheme="minorHAnsi" w:hAnsiTheme="minorHAnsi" w:cstheme="minorHAnsi"/>
          <w:b/>
          <w:bCs/>
        </w:rPr>
      </w:pPr>
      <w:r w:rsidRPr="00F105DE">
        <w:rPr>
          <w:rFonts w:asciiTheme="minorHAnsi" w:hAnsiTheme="minorHAnsi" w:cstheme="minorHAnsi"/>
          <w:b/>
          <w:bCs/>
        </w:rPr>
        <w:t>DÍA 18. BATH - SALISBURY - WINCHESTER -– LONDRES</w:t>
      </w:r>
    </w:p>
    <w:p w14:paraId="22A0F894" w14:textId="77777777" w:rsidR="00F105DE" w:rsidRDefault="00F105DE"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 xml:space="preserve">Abandonaremos Bath por la mañana y nos dirigiremos a la pintoresca ciudad de Salisbury, donde disfrutaremos de un recorrido a pie por su encantador centro histórico. Visitaremos su imponente catedral medieval, hogar de la copia mejor conservada de la Carta Magna, firmada en 1215 por el Rey Juan I de Inglaterra. A continuación, nos trasladaremos a la legendaria ciudad de Winchester, antigua capital de la Inglaterra anglosajona. En un recorrido a pie, descubriremos su atmósfera única, impregnada de historia y tradición. Nos adentraremos en su majestuosa catedral gótica, donde descansan figuras icónicas como Jane </w:t>
      </w:r>
      <w:r w:rsidR="008F5984" w:rsidRPr="008F5984">
        <w:rPr>
          <w:rFonts w:asciiTheme="minorHAnsi" w:hAnsiTheme="minorHAnsi" w:cstheme="minorHAnsi"/>
        </w:rPr>
        <w:lastRenderedPageBreak/>
        <w:t>Austen, junto a los reyes sajones y vikingos Alfredo el Grande y Canuto el Grande. También visitaremos el Gran Hall del Castillo de Winchester, donde contemplaremos la célebre Mesa Redonda del Rey Arturo, una joya cargada de misterio y leyenda. Finalmente, regresaremos a Londres a media tarde, dejando espacio para aprovechar las últimas horas con alguna compra de último momento. Alojamiento</w:t>
      </w:r>
      <w:r>
        <w:rPr>
          <w:rFonts w:asciiTheme="minorHAnsi" w:hAnsiTheme="minorHAnsi" w:cstheme="minorHAnsi"/>
        </w:rPr>
        <w:t>.</w:t>
      </w:r>
    </w:p>
    <w:p w14:paraId="04FE090E" w14:textId="77777777" w:rsidR="008F5984" w:rsidRPr="00F105DE" w:rsidRDefault="008F5984" w:rsidP="008F5984">
      <w:pPr>
        <w:spacing w:after="0" w:line="240" w:lineRule="auto"/>
        <w:jc w:val="both"/>
        <w:rPr>
          <w:rFonts w:asciiTheme="minorHAnsi" w:hAnsiTheme="minorHAnsi" w:cstheme="minorHAnsi"/>
          <w:lang w:val="en-US"/>
        </w:rPr>
      </w:pPr>
    </w:p>
    <w:p w14:paraId="20AE1ADB" w14:textId="77777777" w:rsidR="008F5984" w:rsidRPr="00F105DE" w:rsidRDefault="008F5984" w:rsidP="008F5984">
      <w:pPr>
        <w:spacing w:after="0" w:line="240" w:lineRule="auto"/>
        <w:jc w:val="both"/>
        <w:rPr>
          <w:rFonts w:asciiTheme="minorHAnsi" w:hAnsiTheme="minorHAnsi" w:cstheme="minorHAnsi"/>
          <w:b/>
          <w:bCs/>
        </w:rPr>
      </w:pPr>
      <w:r w:rsidRPr="00F105DE">
        <w:rPr>
          <w:rFonts w:asciiTheme="minorHAnsi" w:hAnsiTheme="minorHAnsi" w:cstheme="minorHAnsi"/>
          <w:b/>
          <w:bCs/>
        </w:rPr>
        <w:t>DÍA 19. LONDRES</w:t>
      </w:r>
    </w:p>
    <w:p w14:paraId="58B12D0D" w14:textId="77777777" w:rsidR="00F105DE" w:rsidRDefault="00F105DE" w:rsidP="008F5984">
      <w:pPr>
        <w:spacing w:after="0" w:line="240" w:lineRule="auto"/>
        <w:jc w:val="both"/>
        <w:rPr>
          <w:rFonts w:asciiTheme="minorHAnsi" w:hAnsiTheme="minorHAnsi" w:cstheme="minorHAnsi"/>
        </w:rPr>
      </w:pPr>
      <w:r>
        <w:rPr>
          <w:rFonts w:asciiTheme="minorHAnsi" w:hAnsiTheme="minorHAnsi" w:cstheme="minorHAnsi"/>
        </w:rPr>
        <w:t xml:space="preserve">Desayuno. </w:t>
      </w:r>
      <w:r w:rsidR="008F5984" w:rsidRPr="008F5984">
        <w:rPr>
          <w:rFonts w:asciiTheme="minorHAnsi" w:hAnsiTheme="minorHAnsi" w:cstheme="minorHAnsi"/>
        </w:rPr>
        <w:t>D</w:t>
      </w:r>
      <w:r>
        <w:rPr>
          <w:rFonts w:asciiTheme="minorHAnsi" w:hAnsiTheme="minorHAnsi" w:cstheme="minorHAnsi"/>
        </w:rPr>
        <w:t xml:space="preserve">ía </w:t>
      </w:r>
      <w:r w:rsidR="008F5984" w:rsidRPr="008F5984">
        <w:rPr>
          <w:rFonts w:asciiTheme="minorHAnsi" w:hAnsiTheme="minorHAnsi" w:cstheme="minorHAnsi"/>
        </w:rPr>
        <w:t>libre en Londres. Alojamiento</w:t>
      </w:r>
      <w:r>
        <w:rPr>
          <w:rFonts w:asciiTheme="minorHAnsi" w:hAnsiTheme="minorHAnsi" w:cstheme="minorHAnsi"/>
        </w:rPr>
        <w:t>.</w:t>
      </w:r>
    </w:p>
    <w:p w14:paraId="49F2EC8E" w14:textId="77777777" w:rsidR="008F5984" w:rsidRPr="00F105DE" w:rsidRDefault="008F5984" w:rsidP="008F5984">
      <w:pPr>
        <w:spacing w:after="0" w:line="240" w:lineRule="auto"/>
        <w:jc w:val="both"/>
        <w:rPr>
          <w:rFonts w:asciiTheme="minorHAnsi" w:hAnsiTheme="minorHAnsi" w:cstheme="minorHAnsi"/>
          <w:lang w:val="en-US"/>
        </w:rPr>
      </w:pPr>
    </w:p>
    <w:p w14:paraId="0769E705" w14:textId="77777777" w:rsidR="008F5984" w:rsidRPr="00F105DE" w:rsidRDefault="008F5984" w:rsidP="008F5984">
      <w:pPr>
        <w:spacing w:after="0" w:line="240" w:lineRule="auto"/>
        <w:jc w:val="both"/>
        <w:rPr>
          <w:rFonts w:asciiTheme="minorHAnsi" w:hAnsiTheme="minorHAnsi" w:cstheme="minorHAnsi"/>
          <w:b/>
          <w:bCs/>
        </w:rPr>
      </w:pPr>
      <w:r w:rsidRPr="00F105DE">
        <w:rPr>
          <w:rFonts w:asciiTheme="minorHAnsi" w:hAnsiTheme="minorHAnsi" w:cstheme="minorHAnsi"/>
          <w:b/>
          <w:bCs/>
        </w:rPr>
        <w:t>DÍA 20. LONDRES</w:t>
      </w:r>
    </w:p>
    <w:p w14:paraId="48F4D276" w14:textId="1BBB2A1C" w:rsidR="008F5984" w:rsidRPr="008F5984" w:rsidRDefault="00F105DE" w:rsidP="008F5984">
      <w:pPr>
        <w:spacing w:after="0" w:line="240" w:lineRule="auto"/>
        <w:jc w:val="both"/>
        <w:rPr>
          <w:rFonts w:asciiTheme="minorHAnsi" w:hAnsiTheme="minorHAnsi" w:cstheme="minorHAnsi"/>
        </w:rPr>
      </w:pPr>
      <w:r>
        <w:rPr>
          <w:rFonts w:asciiTheme="minorHAnsi" w:hAnsiTheme="minorHAnsi" w:cstheme="minorHAnsi"/>
        </w:rPr>
        <w:t xml:space="preserve">Desayuno Tiempo </w:t>
      </w:r>
      <w:r w:rsidR="008F5984" w:rsidRPr="008F5984">
        <w:rPr>
          <w:rFonts w:asciiTheme="minorHAnsi" w:hAnsiTheme="minorHAnsi" w:cstheme="minorHAnsi"/>
        </w:rPr>
        <w:t>libre en Londres hasta la hora de su traslado compartido de vuelta al aeropuerto de Londres-Heathrow para su vuelo de salida.</w:t>
      </w:r>
    </w:p>
    <w:p w14:paraId="3F4D99AC" w14:textId="77777777" w:rsidR="00F105DE" w:rsidRDefault="00F105DE">
      <w:pPr>
        <w:spacing w:after="0" w:line="240" w:lineRule="auto"/>
        <w:rPr>
          <w:rFonts w:asciiTheme="minorHAnsi" w:hAnsiTheme="minorHAnsi" w:cstheme="minorHAnsi"/>
          <w:b/>
        </w:rPr>
      </w:pPr>
    </w:p>
    <w:p w14:paraId="38580271" w14:textId="764B3C1A" w:rsidR="00710960" w:rsidRPr="008F5984" w:rsidRDefault="00000000">
      <w:pPr>
        <w:spacing w:after="0" w:line="240" w:lineRule="auto"/>
        <w:rPr>
          <w:rFonts w:asciiTheme="minorHAnsi" w:hAnsiTheme="minorHAnsi" w:cstheme="minorHAnsi"/>
          <w:b/>
        </w:rPr>
      </w:pPr>
      <w:r w:rsidRPr="008F5984">
        <w:rPr>
          <w:rFonts w:asciiTheme="minorHAnsi" w:hAnsiTheme="minorHAnsi" w:cstheme="minorHAnsi"/>
          <w:b/>
        </w:rPr>
        <w:t xml:space="preserve">Fin de nuestros servicios </w:t>
      </w:r>
    </w:p>
    <w:p w14:paraId="236269A4" w14:textId="77777777" w:rsidR="00710960" w:rsidRPr="008F5984" w:rsidRDefault="00710960">
      <w:pPr>
        <w:spacing w:after="0" w:line="240" w:lineRule="auto"/>
        <w:rPr>
          <w:rFonts w:asciiTheme="minorHAnsi" w:hAnsiTheme="minorHAnsi" w:cstheme="minorHAnsi"/>
          <w:b/>
        </w:rPr>
      </w:pPr>
    </w:p>
    <w:p w14:paraId="1BBDF3A5" w14:textId="77777777" w:rsidR="00A24E96" w:rsidRPr="008F5984" w:rsidRDefault="00A24E96" w:rsidP="00754724">
      <w:pPr>
        <w:spacing w:after="0" w:line="240" w:lineRule="auto"/>
        <w:rPr>
          <w:rFonts w:asciiTheme="minorHAnsi" w:hAnsiTheme="minorHAnsi" w:cstheme="minorHAnsi"/>
          <w:b/>
        </w:rPr>
      </w:pPr>
      <w:bookmarkStart w:id="1" w:name="_heading=h.gjdgxs" w:colFirst="0" w:colLast="0"/>
      <w:bookmarkEnd w:id="1"/>
    </w:p>
    <w:p w14:paraId="0FF628C3" w14:textId="10CD04DD" w:rsidR="006244A6" w:rsidRPr="008F5984" w:rsidRDefault="00735C54" w:rsidP="006244A6">
      <w:pPr>
        <w:spacing w:after="0" w:line="240" w:lineRule="auto"/>
        <w:rPr>
          <w:rFonts w:asciiTheme="minorHAnsi" w:hAnsiTheme="minorHAnsi" w:cstheme="minorHAnsi"/>
          <w:b/>
          <w:bCs/>
          <w:color w:val="C00000"/>
        </w:rPr>
      </w:pPr>
      <w:r w:rsidRPr="008F5984">
        <w:rPr>
          <w:rFonts w:asciiTheme="minorHAnsi" w:hAnsiTheme="minorHAnsi" w:cstheme="minorHAnsi"/>
          <w:b/>
          <w:bCs/>
          <w:color w:val="C00000"/>
        </w:rPr>
        <w:t xml:space="preserve">VIGENCIA DE ABRIL </w:t>
      </w:r>
      <w:r w:rsidR="006244A6" w:rsidRPr="008F5984">
        <w:rPr>
          <w:rFonts w:asciiTheme="minorHAnsi" w:hAnsiTheme="minorHAnsi" w:cstheme="minorHAnsi"/>
          <w:b/>
          <w:bCs/>
          <w:color w:val="C00000"/>
        </w:rPr>
        <w:t>202</w:t>
      </w:r>
      <w:r w:rsidR="000C5104" w:rsidRPr="008F5984">
        <w:rPr>
          <w:rFonts w:asciiTheme="minorHAnsi" w:hAnsiTheme="minorHAnsi" w:cstheme="minorHAnsi"/>
          <w:b/>
          <w:bCs/>
          <w:color w:val="C00000"/>
        </w:rPr>
        <w:t>6</w:t>
      </w:r>
      <w:r w:rsidRPr="008F5984">
        <w:rPr>
          <w:rFonts w:asciiTheme="minorHAnsi" w:hAnsiTheme="minorHAnsi" w:cstheme="minorHAnsi"/>
          <w:b/>
          <w:bCs/>
          <w:color w:val="C00000"/>
        </w:rPr>
        <w:t xml:space="preserve"> A MARZO 2027</w:t>
      </w:r>
    </w:p>
    <w:p w14:paraId="71866FE4" w14:textId="082D5697" w:rsidR="006244A6" w:rsidRPr="008F5984" w:rsidRDefault="006244A6" w:rsidP="006244A6">
      <w:pPr>
        <w:spacing w:after="0" w:line="240" w:lineRule="auto"/>
        <w:rPr>
          <w:rFonts w:asciiTheme="minorHAnsi" w:hAnsiTheme="minorHAnsi" w:cstheme="minorHAnsi"/>
          <w:b/>
          <w:bCs/>
          <w:color w:val="C00000"/>
        </w:rPr>
      </w:pPr>
      <w:r w:rsidRPr="008F5984">
        <w:rPr>
          <w:rFonts w:asciiTheme="minorHAnsi" w:hAnsiTheme="minorHAnsi" w:cstheme="minorHAnsi"/>
          <w:b/>
          <w:bCs/>
          <w:color w:val="C00000"/>
        </w:rPr>
        <w:t xml:space="preserve">PRECIOS POR PERSONA EN </w:t>
      </w:r>
      <w:r w:rsidR="004209E7" w:rsidRPr="008F5984">
        <w:rPr>
          <w:rFonts w:asciiTheme="minorHAnsi" w:hAnsiTheme="minorHAnsi" w:cstheme="minorHAnsi"/>
          <w:b/>
          <w:bCs/>
          <w:color w:val="C00000"/>
        </w:rPr>
        <w:t>LIBRAS ESTERLINAS</w:t>
      </w:r>
    </w:p>
    <w:tbl>
      <w:tblPr>
        <w:tblStyle w:val="a"/>
        <w:tblW w:w="7796" w:type="dxa"/>
        <w:jc w:val="center"/>
        <w:tblInd w:w="0" w:type="dxa"/>
        <w:tblLayout w:type="fixed"/>
        <w:tblLook w:val="0000" w:firstRow="0" w:lastRow="0" w:firstColumn="0" w:lastColumn="0" w:noHBand="0" w:noVBand="0"/>
      </w:tblPr>
      <w:tblGrid>
        <w:gridCol w:w="4111"/>
        <w:gridCol w:w="1843"/>
        <w:gridCol w:w="1842"/>
      </w:tblGrid>
      <w:tr w:rsidR="006244A6" w:rsidRPr="008F5984" w14:paraId="19BAA2F3" w14:textId="77777777" w:rsidTr="004C0EA6">
        <w:trPr>
          <w:trHeight w:val="189"/>
          <w:jc w:val="center"/>
        </w:trPr>
        <w:tc>
          <w:tcPr>
            <w:tcW w:w="4111" w:type="dxa"/>
            <w:shd w:val="clear" w:color="auto" w:fill="EDEDED" w:themeFill="accent3" w:themeFillTint="33"/>
            <w:vAlign w:val="center"/>
          </w:tcPr>
          <w:p w14:paraId="4D7F80BA" w14:textId="3C21B344" w:rsidR="006244A6" w:rsidRPr="008F5984" w:rsidRDefault="004C0EA6" w:rsidP="004C0EA6">
            <w:pPr>
              <w:spacing w:after="0" w:line="240" w:lineRule="auto"/>
              <w:jc w:val="center"/>
              <w:rPr>
                <w:rFonts w:asciiTheme="minorHAnsi" w:hAnsiTheme="minorHAnsi" w:cstheme="minorHAnsi"/>
                <w:b/>
                <w:bCs/>
              </w:rPr>
            </w:pPr>
            <w:r w:rsidRPr="008F5984">
              <w:rPr>
                <w:rFonts w:asciiTheme="minorHAnsi" w:hAnsiTheme="minorHAnsi" w:cstheme="minorHAnsi"/>
                <w:b/>
                <w:bCs/>
              </w:rPr>
              <w:t>FECHAS DE SALIDA</w:t>
            </w:r>
          </w:p>
        </w:tc>
        <w:tc>
          <w:tcPr>
            <w:tcW w:w="1843" w:type="dxa"/>
            <w:shd w:val="clear" w:color="auto" w:fill="EDEDED" w:themeFill="accent3" w:themeFillTint="33"/>
            <w:vAlign w:val="center"/>
          </w:tcPr>
          <w:p w14:paraId="2F7A4600" w14:textId="77777777" w:rsidR="006244A6" w:rsidRPr="008F5984" w:rsidRDefault="006244A6" w:rsidP="004C0EA6">
            <w:pPr>
              <w:spacing w:after="0" w:line="240" w:lineRule="auto"/>
              <w:jc w:val="center"/>
              <w:rPr>
                <w:rFonts w:asciiTheme="minorHAnsi" w:hAnsiTheme="minorHAnsi" w:cstheme="minorHAnsi"/>
                <w:b/>
                <w:bCs/>
              </w:rPr>
            </w:pPr>
            <w:r w:rsidRPr="008F5984">
              <w:rPr>
                <w:rFonts w:asciiTheme="minorHAnsi" w:hAnsiTheme="minorHAnsi" w:cstheme="minorHAnsi"/>
                <w:b/>
                <w:bCs/>
              </w:rPr>
              <w:t>DOBLE</w:t>
            </w:r>
          </w:p>
        </w:tc>
        <w:tc>
          <w:tcPr>
            <w:tcW w:w="1842" w:type="dxa"/>
            <w:shd w:val="clear" w:color="auto" w:fill="EDEDED" w:themeFill="accent3" w:themeFillTint="33"/>
            <w:vAlign w:val="center"/>
          </w:tcPr>
          <w:p w14:paraId="00DC2D18" w14:textId="77777777" w:rsidR="006244A6" w:rsidRPr="008F5984" w:rsidRDefault="006244A6" w:rsidP="004C0EA6">
            <w:pPr>
              <w:spacing w:after="0" w:line="240" w:lineRule="auto"/>
              <w:jc w:val="center"/>
              <w:rPr>
                <w:rFonts w:asciiTheme="minorHAnsi" w:hAnsiTheme="minorHAnsi" w:cstheme="minorHAnsi"/>
                <w:b/>
                <w:bCs/>
              </w:rPr>
            </w:pPr>
            <w:r w:rsidRPr="008F5984">
              <w:rPr>
                <w:rFonts w:asciiTheme="minorHAnsi" w:hAnsiTheme="minorHAnsi" w:cstheme="minorHAnsi"/>
                <w:b/>
                <w:bCs/>
              </w:rPr>
              <w:t>SENCILLA</w:t>
            </w:r>
          </w:p>
        </w:tc>
      </w:tr>
      <w:tr w:rsidR="004C0EA6" w:rsidRPr="008F5984" w14:paraId="01CB8BAB" w14:textId="77777777" w:rsidTr="004C0EA6">
        <w:trPr>
          <w:trHeight w:val="29"/>
          <w:jc w:val="center"/>
        </w:trPr>
        <w:tc>
          <w:tcPr>
            <w:tcW w:w="4111" w:type="dxa"/>
            <w:tcBorders>
              <w:bottom w:val="single" w:sz="4" w:space="0" w:color="auto"/>
            </w:tcBorders>
            <w:vAlign w:val="center"/>
          </w:tcPr>
          <w:p w14:paraId="6B39B257" w14:textId="31E51B21" w:rsidR="004C0EA6" w:rsidRPr="008F5984" w:rsidRDefault="004C0EA6" w:rsidP="000735F8">
            <w:pPr>
              <w:spacing w:after="0" w:line="240" w:lineRule="auto"/>
              <w:rPr>
                <w:rFonts w:asciiTheme="minorHAnsi" w:hAnsiTheme="minorHAnsi" w:cstheme="minorHAnsi"/>
                <w:b/>
                <w:bCs/>
              </w:rPr>
            </w:pPr>
            <w:r w:rsidRPr="008F5984">
              <w:rPr>
                <w:rFonts w:asciiTheme="minorHAnsi" w:hAnsiTheme="minorHAnsi" w:cstheme="minorHAnsi"/>
                <w:b/>
                <w:bCs/>
              </w:rPr>
              <w:t>2026:</w:t>
            </w:r>
          </w:p>
          <w:p w14:paraId="57C7147D" w14:textId="77777777" w:rsidR="004C0EA6" w:rsidRDefault="004C0EA6" w:rsidP="000735F8">
            <w:pPr>
              <w:spacing w:after="0" w:line="240" w:lineRule="auto"/>
              <w:rPr>
                <w:rFonts w:asciiTheme="minorHAnsi" w:hAnsiTheme="minorHAnsi" w:cstheme="minorHAnsi"/>
              </w:rPr>
            </w:pPr>
            <w:r w:rsidRPr="008F5984">
              <w:rPr>
                <w:rFonts w:asciiTheme="minorHAnsi" w:hAnsiTheme="minorHAnsi" w:cstheme="minorHAnsi"/>
              </w:rPr>
              <w:t>ABRIL: 0</w:t>
            </w:r>
            <w:r w:rsidR="004513BC">
              <w:rPr>
                <w:rFonts w:asciiTheme="minorHAnsi" w:hAnsiTheme="minorHAnsi" w:cstheme="minorHAnsi"/>
              </w:rPr>
              <w:t>7, 28</w:t>
            </w:r>
          </w:p>
          <w:p w14:paraId="280A04B8" w14:textId="1A666BCF" w:rsidR="004513BC" w:rsidRPr="008F5984" w:rsidRDefault="004513BC" w:rsidP="000735F8">
            <w:pPr>
              <w:spacing w:after="0" w:line="240" w:lineRule="auto"/>
              <w:rPr>
                <w:rFonts w:asciiTheme="minorHAnsi" w:hAnsiTheme="minorHAnsi" w:cstheme="minorHAnsi"/>
              </w:rPr>
            </w:pPr>
            <w:r>
              <w:rPr>
                <w:rFonts w:asciiTheme="minorHAnsi" w:hAnsiTheme="minorHAnsi" w:cstheme="minorHAnsi"/>
              </w:rPr>
              <w:t>MAYO: 12, 26</w:t>
            </w:r>
          </w:p>
        </w:tc>
        <w:tc>
          <w:tcPr>
            <w:tcW w:w="1843" w:type="dxa"/>
            <w:tcBorders>
              <w:bottom w:val="single" w:sz="4" w:space="0" w:color="auto"/>
            </w:tcBorders>
            <w:vAlign w:val="center"/>
          </w:tcPr>
          <w:p w14:paraId="2363CDEA" w14:textId="39B6F32A" w:rsidR="004C0EA6" w:rsidRPr="008F5984" w:rsidRDefault="004C0EA6"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4F7542" w:rsidRPr="008F5984">
              <w:rPr>
                <w:rFonts w:asciiTheme="minorHAnsi" w:hAnsiTheme="minorHAnsi" w:cstheme="minorHAnsi"/>
              </w:rPr>
              <w:t xml:space="preserve"> </w:t>
            </w:r>
            <w:r w:rsidR="004513BC">
              <w:rPr>
                <w:rFonts w:asciiTheme="minorHAnsi" w:hAnsiTheme="minorHAnsi" w:cstheme="minorHAnsi"/>
              </w:rPr>
              <w:t>4,385</w:t>
            </w:r>
            <w:r w:rsidRPr="008F5984">
              <w:rPr>
                <w:rFonts w:asciiTheme="minorHAnsi" w:hAnsiTheme="minorHAnsi" w:cstheme="minorHAnsi"/>
              </w:rPr>
              <w:t>.00</w:t>
            </w:r>
          </w:p>
        </w:tc>
        <w:tc>
          <w:tcPr>
            <w:tcW w:w="1842" w:type="dxa"/>
            <w:tcBorders>
              <w:bottom w:val="single" w:sz="4" w:space="0" w:color="auto"/>
            </w:tcBorders>
            <w:vAlign w:val="center"/>
          </w:tcPr>
          <w:p w14:paraId="46DF5BA4" w14:textId="71299F38" w:rsidR="004C0EA6" w:rsidRPr="008F5984" w:rsidRDefault="004C0EA6"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4F7542" w:rsidRPr="008F5984">
              <w:rPr>
                <w:rFonts w:asciiTheme="minorHAnsi" w:hAnsiTheme="minorHAnsi" w:cstheme="minorHAnsi"/>
              </w:rPr>
              <w:t xml:space="preserve"> </w:t>
            </w:r>
            <w:r w:rsidR="004513BC">
              <w:rPr>
                <w:rFonts w:asciiTheme="minorHAnsi" w:hAnsiTheme="minorHAnsi" w:cstheme="minorHAnsi"/>
              </w:rPr>
              <w:t>6,265</w:t>
            </w:r>
            <w:r w:rsidRPr="008F5984">
              <w:rPr>
                <w:rFonts w:asciiTheme="minorHAnsi" w:hAnsiTheme="minorHAnsi" w:cstheme="minorHAnsi"/>
              </w:rPr>
              <w:t>.00</w:t>
            </w:r>
          </w:p>
        </w:tc>
      </w:tr>
      <w:tr w:rsidR="004F7542" w:rsidRPr="008F5984" w14:paraId="64A8F993" w14:textId="77777777" w:rsidTr="004C0EA6">
        <w:trPr>
          <w:trHeight w:val="29"/>
          <w:jc w:val="center"/>
        </w:trPr>
        <w:tc>
          <w:tcPr>
            <w:tcW w:w="4111" w:type="dxa"/>
            <w:tcBorders>
              <w:top w:val="single" w:sz="4" w:space="0" w:color="auto"/>
              <w:bottom w:val="single" w:sz="4" w:space="0" w:color="auto"/>
            </w:tcBorders>
            <w:vAlign w:val="center"/>
          </w:tcPr>
          <w:p w14:paraId="50E4993B" w14:textId="0FC28549" w:rsidR="004F7542" w:rsidRDefault="004F7542" w:rsidP="000735F8">
            <w:pPr>
              <w:spacing w:after="0" w:line="240" w:lineRule="auto"/>
              <w:rPr>
                <w:rFonts w:asciiTheme="minorHAnsi" w:hAnsiTheme="minorHAnsi" w:cstheme="minorHAnsi"/>
              </w:rPr>
            </w:pPr>
            <w:r w:rsidRPr="008F5984">
              <w:rPr>
                <w:rFonts w:asciiTheme="minorHAnsi" w:hAnsiTheme="minorHAnsi" w:cstheme="minorHAnsi"/>
              </w:rPr>
              <w:t xml:space="preserve">JUNIO: </w:t>
            </w:r>
            <w:r w:rsidR="004513BC">
              <w:rPr>
                <w:rFonts w:asciiTheme="minorHAnsi" w:hAnsiTheme="minorHAnsi" w:cstheme="minorHAnsi"/>
              </w:rPr>
              <w:t>16</w:t>
            </w:r>
          </w:p>
          <w:p w14:paraId="7DFD8054" w14:textId="3E879495" w:rsidR="004513BC" w:rsidRPr="008F5984" w:rsidRDefault="004513BC" w:rsidP="004513BC">
            <w:pPr>
              <w:spacing w:after="0" w:line="240" w:lineRule="auto"/>
              <w:jc w:val="both"/>
              <w:rPr>
                <w:rFonts w:asciiTheme="minorHAnsi" w:hAnsiTheme="minorHAnsi" w:cstheme="minorHAnsi"/>
              </w:rPr>
            </w:pPr>
            <w:r w:rsidRPr="008F5984">
              <w:rPr>
                <w:rFonts w:asciiTheme="minorHAnsi" w:hAnsiTheme="minorHAnsi" w:cstheme="minorHAnsi"/>
              </w:rPr>
              <w:t>JULIO: 0</w:t>
            </w:r>
            <w:r>
              <w:rPr>
                <w:rFonts w:asciiTheme="minorHAnsi" w:hAnsiTheme="minorHAnsi" w:cstheme="minorHAnsi"/>
              </w:rPr>
              <w:t>7, 28</w:t>
            </w:r>
          </w:p>
          <w:p w14:paraId="26B6C661" w14:textId="2981CBBB" w:rsidR="004513BC" w:rsidRPr="008F5984" w:rsidRDefault="004513BC" w:rsidP="004513BC">
            <w:pPr>
              <w:spacing w:after="0" w:line="240" w:lineRule="auto"/>
              <w:jc w:val="both"/>
              <w:rPr>
                <w:rFonts w:asciiTheme="minorHAnsi" w:hAnsiTheme="minorHAnsi" w:cstheme="minorHAnsi"/>
              </w:rPr>
            </w:pPr>
            <w:r w:rsidRPr="008F5984">
              <w:rPr>
                <w:rFonts w:asciiTheme="minorHAnsi" w:hAnsiTheme="minorHAnsi" w:cstheme="minorHAnsi"/>
              </w:rPr>
              <w:t xml:space="preserve">AGOSTO: </w:t>
            </w:r>
            <w:r>
              <w:rPr>
                <w:rFonts w:asciiTheme="minorHAnsi" w:hAnsiTheme="minorHAnsi" w:cstheme="minorHAnsi"/>
              </w:rPr>
              <w:t>18</w:t>
            </w:r>
          </w:p>
        </w:tc>
        <w:tc>
          <w:tcPr>
            <w:tcW w:w="1843" w:type="dxa"/>
            <w:tcBorders>
              <w:top w:val="single" w:sz="4" w:space="0" w:color="auto"/>
              <w:bottom w:val="single" w:sz="4" w:space="0" w:color="auto"/>
            </w:tcBorders>
            <w:vAlign w:val="center"/>
          </w:tcPr>
          <w:p w14:paraId="4CE55114" w14:textId="10F2B93D" w:rsidR="004F7542" w:rsidRPr="008F5984" w:rsidRDefault="004F7542"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0735F8" w:rsidRPr="008F5984">
              <w:rPr>
                <w:rFonts w:asciiTheme="minorHAnsi" w:hAnsiTheme="minorHAnsi" w:cstheme="minorHAnsi"/>
              </w:rPr>
              <w:t xml:space="preserve"> </w:t>
            </w:r>
            <w:r w:rsidR="004513BC">
              <w:rPr>
                <w:rFonts w:asciiTheme="minorHAnsi" w:hAnsiTheme="minorHAnsi" w:cstheme="minorHAnsi"/>
              </w:rPr>
              <w:t>4,575</w:t>
            </w:r>
            <w:r w:rsidRPr="008F5984">
              <w:rPr>
                <w:rFonts w:asciiTheme="minorHAnsi" w:hAnsiTheme="minorHAnsi" w:cstheme="minorHAnsi"/>
              </w:rPr>
              <w:t>.00</w:t>
            </w:r>
          </w:p>
        </w:tc>
        <w:tc>
          <w:tcPr>
            <w:tcW w:w="1842" w:type="dxa"/>
            <w:tcBorders>
              <w:top w:val="single" w:sz="4" w:space="0" w:color="auto"/>
              <w:bottom w:val="single" w:sz="4" w:space="0" w:color="auto"/>
            </w:tcBorders>
            <w:vAlign w:val="center"/>
          </w:tcPr>
          <w:p w14:paraId="14643DF1" w14:textId="0866F38B" w:rsidR="004F7542" w:rsidRPr="008F5984" w:rsidRDefault="004F7542"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0735F8" w:rsidRPr="008F5984">
              <w:rPr>
                <w:rFonts w:asciiTheme="minorHAnsi" w:hAnsiTheme="minorHAnsi" w:cstheme="minorHAnsi"/>
              </w:rPr>
              <w:t xml:space="preserve"> </w:t>
            </w:r>
            <w:r w:rsidR="00F5533D">
              <w:rPr>
                <w:rFonts w:asciiTheme="minorHAnsi" w:hAnsiTheme="minorHAnsi" w:cstheme="minorHAnsi"/>
              </w:rPr>
              <w:t>6,610</w:t>
            </w:r>
            <w:r w:rsidRPr="008F5984">
              <w:rPr>
                <w:rFonts w:asciiTheme="minorHAnsi" w:hAnsiTheme="minorHAnsi" w:cstheme="minorHAnsi"/>
              </w:rPr>
              <w:t>.00</w:t>
            </w:r>
          </w:p>
        </w:tc>
      </w:tr>
      <w:tr w:rsidR="004F7542" w:rsidRPr="008F5984" w14:paraId="1067C4B3" w14:textId="77777777" w:rsidTr="004C0EA6">
        <w:trPr>
          <w:trHeight w:val="29"/>
          <w:jc w:val="center"/>
        </w:trPr>
        <w:tc>
          <w:tcPr>
            <w:tcW w:w="4111" w:type="dxa"/>
            <w:tcBorders>
              <w:top w:val="single" w:sz="4" w:space="0" w:color="auto"/>
              <w:bottom w:val="single" w:sz="4" w:space="0" w:color="auto"/>
            </w:tcBorders>
            <w:vAlign w:val="center"/>
          </w:tcPr>
          <w:p w14:paraId="1F20F91F" w14:textId="6110E475" w:rsidR="004F7542" w:rsidRDefault="004F7542" w:rsidP="000735F8">
            <w:pPr>
              <w:spacing w:after="0" w:line="240" w:lineRule="auto"/>
              <w:rPr>
                <w:rFonts w:asciiTheme="minorHAnsi" w:hAnsiTheme="minorHAnsi" w:cstheme="minorHAnsi"/>
              </w:rPr>
            </w:pPr>
            <w:r w:rsidRPr="008F5984">
              <w:rPr>
                <w:rFonts w:asciiTheme="minorHAnsi" w:hAnsiTheme="minorHAnsi" w:cstheme="minorHAnsi"/>
              </w:rPr>
              <w:t>SEPTIEMBRE: 0</w:t>
            </w:r>
            <w:r w:rsidR="00F5533D">
              <w:rPr>
                <w:rFonts w:asciiTheme="minorHAnsi" w:hAnsiTheme="minorHAnsi" w:cstheme="minorHAnsi"/>
              </w:rPr>
              <w:t>8, 29</w:t>
            </w:r>
          </w:p>
          <w:p w14:paraId="77108C2E" w14:textId="6A86DB73" w:rsidR="00F5533D" w:rsidRPr="008F5984" w:rsidRDefault="00F5533D" w:rsidP="000735F8">
            <w:pPr>
              <w:spacing w:after="0" w:line="240" w:lineRule="auto"/>
              <w:rPr>
                <w:rFonts w:asciiTheme="minorHAnsi" w:hAnsiTheme="minorHAnsi" w:cstheme="minorHAnsi"/>
              </w:rPr>
            </w:pPr>
            <w:r w:rsidRPr="008F5984">
              <w:rPr>
                <w:rFonts w:asciiTheme="minorHAnsi" w:hAnsiTheme="minorHAnsi" w:cstheme="minorHAnsi"/>
              </w:rPr>
              <w:t xml:space="preserve">OCTUBRE: </w:t>
            </w:r>
            <w:r>
              <w:rPr>
                <w:rFonts w:asciiTheme="minorHAnsi" w:hAnsiTheme="minorHAnsi" w:cstheme="minorHAnsi"/>
              </w:rPr>
              <w:t>13</w:t>
            </w:r>
          </w:p>
        </w:tc>
        <w:tc>
          <w:tcPr>
            <w:tcW w:w="1843" w:type="dxa"/>
            <w:tcBorders>
              <w:top w:val="single" w:sz="4" w:space="0" w:color="auto"/>
              <w:bottom w:val="single" w:sz="4" w:space="0" w:color="auto"/>
            </w:tcBorders>
            <w:vAlign w:val="center"/>
          </w:tcPr>
          <w:p w14:paraId="50DECA5A" w14:textId="39B33784" w:rsidR="004F7542" w:rsidRPr="008F5984" w:rsidRDefault="004F7542"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0735F8" w:rsidRPr="008F5984">
              <w:rPr>
                <w:rFonts w:asciiTheme="minorHAnsi" w:hAnsiTheme="minorHAnsi" w:cstheme="minorHAnsi"/>
              </w:rPr>
              <w:t xml:space="preserve"> </w:t>
            </w:r>
            <w:r w:rsidR="00F5533D">
              <w:rPr>
                <w:rFonts w:asciiTheme="minorHAnsi" w:hAnsiTheme="minorHAnsi" w:cstheme="minorHAnsi"/>
              </w:rPr>
              <w:t>4,400</w:t>
            </w:r>
            <w:r w:rsidRPr="008F5984">
              <w:rPr>
                <w:rFonts w:asciiTheme="minorHAnsi" w:hAnsiTheme="minorHAnsi" w:cstheme="minorHAnsi"/>
              </w:rPr>
              <w:t>.00</w:t>
            </w:r>
          </w:p>
        </w:tc>
        <w:tc>
          <w:tcPr>
            <w:tcW w:w="1842" w:type="dxa"/>
            <w:tcBorders>
              <w:top w:val="single" w:sz="4" w:space="0" w:color="auto"/>
              <w:bottom w:val="single" w:sz="4" w:space="0" w:color="auto"/>
            </w:tcBorders>
            <w:vAlign w:val="center"/>
          </w:tcPr>
          <w:p w14:paraId="0E05D277" w14:textId="2677F50B" w:rsidR="004F7542" w:rsidRPr="008F5984" w:rsidRDefault="004F7542" w:rsidP="000735F8">
            <w:pPr>
              <w:spacing w:after="0" w:line="240" w:lineRule="auto"/>
              <w:jc w:val="center"/>
              <w:rPr>
                <w:rFonts w:asciiTheme="minorHAnsi" w:hAnsiTheme="minorHAnsi" w:cstheme="minorHAnsi"/>
              </w:rPr>
            </w:pPr>
            <w:r w:rsidRPr="008F5984">
              <w:rPr>
                <w:rFonts w:asciiTheme="minorHAnsi" w:hAnsiTheme="minorHAnsi" w:cstheme="minorHAnsi"/>
              </w:rPr>
              <w:t>£</w:t>
            </w:r>
            <w:r w:rsidR="000735F8" w:rsidRPr="008F5984">
              <w:rPr>
                <w:rFonts w:asciiTheme="minorHAnsi" w:hAnsiTheme="minorHAnsi" w:cstheme="minorHAnsi"/>
              </w:rPr>
              <w:t xml:space="preserve"> </w:t>
            </w:r>
            <w:r w:rsidR="00F5533D">
              <w:rPr>
                <w:rFonts w:asciiTheme="minorHAnsi" w:hAnsiTheme="minorHAnsi" w:cstheme="minorHAnsi"/>
              </w:rPr>
              <w:t>6,290</w:t>
            </w:r>
            <w:r w:rsidRPr="008F5984">
              <w:rPr>
                <w:rFonts w:asciiTheme="minorHAnsi" w:hAnsiTheme="minorHAnsi" w:cstheme="minorHAnsi"/>
              </w:rPr>
              <w:t>.00</w:t>
            </w:r>
          </w:p>
        </w:tc>
      </w:tr>
    </w:tbl>
    <w:p w14:paraId="52373B3B" w14:textId="77777777" w:rsidR="002E7348" w:rsidRDefault="002E7348" w:rsidP="00754724">
      <w:pPr>
        <w:spacing w:after="0" w:line="240" w:lineRule="auto"/>
        <w:rPr>
          <w:rFonts w:asciiTheme="minorHAnsi" w:hAnsiTheme="minorHAnsi" w:cstheme="minorHAnsi"/>
          <w:b/>
        </w:rPr>
      </w:pPr>
    </w:p>
    <w:p w14:paraId="01D6B39D" w14:textId="77777777" w:rsidR="00FA0508" w:rsidRPr="008F5984" w:rsidRDefault="00FA0508" w:rsidP="00754724">
      <w:pPr>
        <w:spacing w:after="0" w:line="240" w:lineRule="auto"/>
        <w:rPr>
          <w:rFonts w:asciiTheme="minorHAnsi" w:hAnsiTheme="minorHAnsi" w:cstheme="minorHAnsi"/>
          <w:b/>
        </w:rPr>
      </w:pPr>
    </w:p>
    <w:p w14:paraId="49F3CE48" w14:textId="77777777" w:rsidR="006244A6" w:rsidRPr="008F5984" w:rsidRDefault="006244A6" w:rsidP="006244A6">
      <w:pPr>
        <w:spacing w:after="0" w:line="240" w:lineRule="auto"/>
        <w:rPr>
          <w:rFonts w:asciiTheme="minorHAnsi" w:hAnsiTheme="minorHAnsi" w:cstheme="minorHAnsi"/>
          <w:b/>
          <w:u w:val="single"/>
        </w:rPr>
      </w:pPr>
      <w:r w:rsidRPr="008F5984">
        <w:rPr>
          <w:rFonts w:asciiTheme="minorHAnsi" w:hAnsiTheme="minorHAnsi" w:cstheme="minorHAnsi"/>
          <w:b/>
          <w:u w:val="single"/>
        </w:rPr>
        <w:t>EL PRECIO POR PERSONA INCLUYE:</w:t>
      </w:r>
    </w:p>
    <w:p w14:paraId="0FBAC132" w14:textId="77777777" w:rsidR="00AC5C5B" w:rsidRDefault="00954F48" w:rsidP="00AC5C5B">
      <w:pPr>
        <w:numPr>
          <w:ilvl w:val="0"/>
          <w:numId w:val="10"/>
        </w:numPr>
        <w:spacing w:after="0" w:line="240" w:lineRule="auto"/>
        <w:ind w:left="426" w:hanging="284"/>
        <w:rPr>
          <w:rFonts w:cs="Tahoma"/>
          <w:szCs w:val="18"/>
        </w:rPr>
      </w:pPr>
      <w:bookmarkStart w:id="2" w:name="_heading=h.30j0zll" w:colFirst="0" w:colLast="0"/>
      <w:bookmarkEnd w:id="2"/>
      <w:r w:rsidRPr="008F5984">
        <w:rPr>
          <w:rFonts w:cs="Tahoma"/>
          <w:szCs w:val="18"/>
        </w:rPr>
        <w:t xml:space="preserve">Alojamiento: </w:t>
      </w:r>
      <w:r w:rsidR="00AC5C5B">
        <w:rPr>
          <w:rFonts w:cs="Tahoma"/>
          <w:szCs w:val="18"/>
        </w:rPr>
        <w:t>6</w:t>
      </w:r>
      <w:r w:rsidR="00704C45" w:rsidRPr="008F5984">
        <w:rPr>
          <w:rFonts w:cs="Tahoma"/>
          <w:szCs w:val="18"/>
        </w:rPr>
        <w:t xml:space="preserve"> noches en media pensión (desayuno y cena) / </w:t>
      </w:r>
      <w:r w:rsidR="00AC5C5B">
        <w:rPr>
          <w:rFonts w:cs="Tahoma"/>
          <w:szCs w:val="18"/>
        </w:rPr>
        <w:t>13</w:t>
      </w:r>
      <w:r w:rsidRPr="008F5984">
        <w:rPr>
          <w:rFonts w:cs="Tahoma"/>
          <w:szCs w:val="18"/>
        </w:rPr>
        <w:t xml:space="preserve"> noches de alojamiento y desayuno en hoteles mencionados</w:t>
      </w:r>
      <w:r w:rsidR="00704C45" w:rsidRPr="008F5984">
        <w:rPr>
          <w:rFonts w:cs="Tahoma"/>
          <w:szCs w:val="18"/>
        </w:rPr>
        <w:t xml:space="preserve"> o similares</w:t>
      </w:r>
      <w:r w:rsidRPr="008F5984">
        <w:rPr>
          <w:rFonts w:cs="Tahoma"/>
          <w:szCs w:val="18"/>
        </w:rPr>
        <w:t>.</w:t>
      </w:r>
    </w:p>
    <w:p w14:paraId="311A7923" w14:textId="2586EA51" w:rsidR="00AC5C5B" w:rsidRPr="00AC5C5B" w:rsidRDefault="00954F48" w:rsidP="00AC5C5B">
      <w:pPr>
        <w:numPr>
          <w:ilvl w:val="0"/>
          <w:numId w:val="10"/>
        </w:numPr>
        <w:spacing w:after="0" w:line="240" w:lineRule="auto"/>
        <w:ind w:left="426" w:hanging="284"/>
        <w:rPr>
          <w:rFonts w:cs="Tahoma"/>
          <w:szCs w:val="18"/>
        </w:rPr>
      </w:pPr>
      <w:r w:rsidRPr="00AC5C5B">
        <w:rPr>
          <w:rFonts w:cs="Tahoma"/>
          <w:szCs w:val="18"/>
        </w:rPr>
        <w:t>Traslados</w:t>
      </w:r>
      <w:r w:rsidR="00704C45" w:rsidRPr="00AC5C5B">
        <w:rPr>
          <w:rFonts w:cs="Tahoma"/>
          <w:szCs w:val="18"/>
        </w:rPr>
        <w:t xml:space="preserve"> </w:t>
      </w:r>
      <w:r w:rsidRPr="00AC5C5B">
        <w:rPr>
          <w:rFonts w:cs="Tahoma"/>
          <w:szCs w:val="18"/>
        </w:rPr>
        <w:t>de llegada y salida entre el aeropuerto de Londres Heathrow y el hotel.</w:t>
      </w:r>
      <w:r w:rsidR="000726A2" w:rsidRPr="00AC5C5B">
        <w:rPr>
          <w:rFonts w:cs="Tahoma"/>
          <w:szCs w:val="18"/>
        </w:rPr>
        <w:t xml:space="preserve"> </w:t>
      </w:r>
      <w:r w:rsidR="00AC5C5B">
        <w:rPr>
          <w:rFonts w:cs="Tahoma"/>
          <w:szCs w:val="18"/>
        </w:rPr>
        <w:t>T</w:t>
      </w:r>
      <w:proofErr w:type="spellStart"/>
      <w:r w:rsidR="00AC5C5B" w:rsidRPr="00AC5C5B">
        <w:rPr>
          <w:rFonts w:cs="Tahoma"/>
          <w:szCs w:val="18"/>
          <w:lang w:val="es-ES"/>
        </w:rPr>
        <w:t>raslado</w:t>
      </w:r>
      <w:proofErr w:type="spellEnd"/>
      <w:r w:rsidR="00AC5C5B" w:rsidRPr="00AC5C5B">
        <w:rPr>
          <w:rFonts w:cs="Tahoma"/>
          <w:szCs w:val="18"/>
          <w:lang w:val="es-ES"/>
        </w:rPr>
        <w:t xml:space="preserve"> del Hotel de Londres a la estación de tren en Londres. Asistencia y traslado de entrada en Edimburgo.</w:t>
      </w:r>
    </w:p>
    <w:p w14:paraId="02EC6033" w14:textId="77777777" w:rsidR="00AC5C5B" w:rsidRDefault="00AC5C5B" w:rsidP="00AC5C5B">
      <w:pPr>
        <w:numPr>
          <w:ilvl w:val="0"/>
          <w:numId w:val="10"/>
        </w:numPr>
        <w:spacing w:after="0" w:line="240" w:lineRule="auto"/>
        <w:ind w:left="426" w:hanging="284"/>
        <w:rPr>
          <w:rFonts w:cs="Tahoma"/>
          <w:szCs w:val="18"/>
        </w:rPr>
      </w:pPr>
      <w:r w:rsidRPr="00AC5C5B">
        <w:rPr>
          <w:rFonts w:cs="Tahoma"/>
          <w:szCs w:val="18"/>
          <w:lang w:val="es-ES"/>
        </w:rPr>
        <w:t xml:space="preserve">Billete de tren Londres-Edimburgo, clase preferente. </w:t>
      </w:r>
    </w:p>
    <w:p w14:paraId="54EBC698" w14:textId="77777777" w:rsidR="00AC5C5B" w:rsidRDefault="00AC5C5B" w:rsidP="00AC5C5B">
      <w:pPr>
        <w:numPr>
          <w:ilvl w:val="0"/>
          <w:numId w:val="10"/>
        </w:numPr>
        <w:spacing w:after="0" w:line="240" w:lineRule="auto"/>
        <w:ind w:left="426" w:hanging="284"/>
        <w:rPr>
          <w:rFonts w:cs="Tahoma"/>
          <w:szCs w:val="18"/>
        </w:rPr>
      </w:pPr>
      <w:r w:rsidRPr="00AC5C5B">
        <w:rPr>
          <w:rFonts w:cs="Tahoma"/>
          <w:szCs w:val="18"/>
          <w:lang w:val="es-ES"/>
        </w:rPr>
        <w:t>Cruces en barco entre Escocia e Irlanda y cruce en barco entre Irlanda y Gales.</w:t>
      </w:r>
    </w:p>
    <w:p w14:paraId="345DD109" w14:textId="77777777" w:rsidR="00AC5C5B" w:rsidRDefault="00AC5C5B" w:rsidP="00AC5C5B">
      <w:pPr>
        <w:numPr>
          <w:ilvl w:val="0"/>
          <w:numId w:val="10"/>
        </w:numPr>
        <w:spacing w:after="0" w:line="240" w:lineRule="auto"/>
        <w:ind w:left="426" w:hanging="284"/>
        <w:jc w:val="both"/>
        <w:rPr>
          <w:rFonts w:cs="Tahoma"/>
          <w:szCs w:val="18"/>
        </w:rPr>
      </w:pPr>
      <w:r w:rsidRPr="00AC5C5B">
        <w:rPr>
          <w:rFonts w:cs="Tahoma"/>
          <w:szCs w:val="18"/>
          <w:lang w:val="es-ES"/>
        </w:rPr>
        <w:t xml:space="preserve">Entradas: Incluye entrada a una experiencia de cata de whisky; que podrá realizarse en Irlanda o Escocia, Giant </w:t>
      </w:r>
      <w:proofErr w:type="spellStart"/>
      <w:r w:rsidRPr="00AC5C5B">
        <w:rPr>
          <w:rFonts w:cs="Tahoma"/>
          <w:szCs w:val="18"/>
          <w:lang w:val="es-ES"/>
        </w:rPr>
        <w:t>Causeways</w:t>
      </w:r>
      <w:proofErr w:type="spellEnd"/>
      <w:r w:rsidRPr="00AC5C5B">
        <w:rPr>
          <w:rFonts w:cs="Tahoma"/>
          <w:szCs w:val="18"/>
          <w:lang w:val="es-ES"/>
        </w:rPr>
        <w:t xml:space="preserve"> (Calzada del Gigante), Museo </w:t>
      </w:r>
      <w:proofErr w:type="spellStart"/>
      <w:r w:rsidRPr="00AC5C5B">
        <w:rPr>
          <w:rFonts w:cs="Tahoma"/>
          <w:szCs w:val="18"/>
          <w:lang w:val="es-ES"/>
        </w:rPr>
        <w:t>Titanic</w:t>
      </w:r>
      <w:proofErr w:type="spellEnd"/>
      <w:r w:rsidRPr="00AC5C5B">
        <w:rPr>
          <w:rFonts w:cs="Tahoma"/>
          <w:szCs w:val="18"/>
          <w:lang w:val="es-ES"/>
        </w:rPr>
        <w:t xml:space="preserve">, Monasterio de </w:t>
      </w:r>
      <w:proofErr w:type="spellStart"/>
      <w:r w:rsidRPr="00AC5C5B">
        <w:rPr>
          <w:rFonts w:cs="Tahoma"/>
          <w:szCs w:val="18"/>
          <w:lang w:val="es-ES"/>
        </w:rPr>
        <w:t>Clonmacnoise</w:t>
      </w:r>
      <w:proofErr w:type="spellEnd"/>
      <w:r w:rsidRPr="00AC5C5B">
        <w:rPr>
          <w:rFonts w:cs="Tahoma"/>
          <w:szCs w:val="18"/>
          <w:lang w:val="es-ES"/>
        </w:rPr>
        <w:t xml:space="preserve">, los Acantilados de Moher, la Abadía de </w:t>
      </w:r>
      <w:proofErr w:type="spellStart"/>
      <w:r w:rsidRPr="00AC5C5B">
        <w:rPr>
          <w:rFonts w:cs="Tahoma"/>
          <w:szCs w:val="18"/>
          <w:lang w:val="es-ES"/>
        </w:rPr>
        <w:t>Kylemore</w:t>
      </w:r>
      <w:proofErr w:type="spellEnd"/>
      <w:r w:rsidRPr="00AC5C5B">
        <w:rPr>
          <w:rFonts w:cs="Tahoma"/>
          <w:szCs w:val="18"/>
          <w:lang w:val="es-ES"/>
        </w:rPr>
        <w:t>, Monumento megalítico de Stonehenge, Gran Hall del Castillo de Winchester y parada para hacer fotos exteriores en el Castillo de Kilkenny y la Roca de Cashel.</w:t>
      </w:r>
    </w:p>
    <w:p w14:paraId="378DEEF4" w14:textId="77777777" w:rsidR="00AC5C5B" w:rsidRDefault="00AC5C5B" w:rsidP="00AC5C5B">
      <w:pPr>
        <w:numPr>
          <w:ilvl w:val="0"/>
          <w:numId w:val="10"/>
        </w:numPr>
        <w:spacing w:after="0" w:line="240" w:lineRule="auto"/>
        <w:ind w:left="426" w:hanging="284"/>
        <w:jc w:val="both"/>
        <w:rPr>
          <w:rFonts w:cs="Tahoma"/>
          <w:szCs w:val="18"/>
        </w:rPr>
      </w:pPr>
      <w:r w:rsidRPr="00AC5C5B">
        <w:rPr>
          <w:rFonts w:cs="Tahoma"/>
          <w:szCs w:val="18"/>
          <w:lang w:val="es-ES"/>
        </w:rPr>
        <w:t>Tour Panorámico de Edimburgo, Belfast, Cork, Dublín, Bath y Liverpool.</w:t>
      </w:r>
    </w:p>
    <w:p w14:paraId="10CAA6BC" w14:textId="77777777" w:rsidR="00AC5C5B" w:rsidRDefault="00AC5C5B" w:rsidP="00AC5C5B">
      <w:pPr>
        <w:numPr>
          <w:ilvl w:val="0"/>
          <w:numId w:val="10"/>
        </w:numPr>
        <w:spacing w:after="0" w:line="240" w:lineRule="auto"/>
        <w:ind w:left="426" w:hanging="284"/>
        <w:jc w:val="both"/>
        <w:rPr>
          <w:rFonts w:cs="Tahoma"/>
          <w:szCs w:val="18"/>
        </w:rPr>
      </w:pPr>
      <w:r w:rsidRPr="00AC5C5B">
        <w:rPr>
          <w:rFonts w:cs="Tahoma"/>
          <w:szCs w:val="18"/>
          <w:lang w:val="es-ES"/>
        </w:rPr>
        <w:t>Recorridos a pie por las ciudades de Galway y Bath.</w:t>
      </w:r>
    </w:p>
    <w:p w14:paraId="7C164CAB" w14:textId="6B2BF7B4" w:rsidR="00AC5C5B" w:rsidRPr="00AC5C5B" w:rsidRDefault="00AC5C5B" w:rsidP="00AC5C5B">
      <w:pPr>
        <w:numPr>
          <w:ilvl w:val="0"/>
          <w:numId w:val="10"/>
        </w:numPr>
        <w:spacing w:after="0" w:line="240" w:lineRule="auto"/>
        <w:ind w:left="426" w:hanging="284"/>
        <w:jc w:val="both"/>
        <w:rPr>
          <w:rFonts w:cs="Tahoma"/>
          <w:szCs w:val="18"/>
        </w:rPr>
      </w:pPr>
      <w:r w:rsidRPr="00AC5C5B">
        <w:rPr>
          <w:rFonts w:cs="Tahoma"/>
          <w:szCs w:val="18"/>
          <w:lang w:val="es-ES"/>
        </w:rPr>
        <w:t>Excursión panorámica de medio día en Londres.</w:t>
      </w:r>
    </w:p>
    <w:p w14:paraId="19D5BB2C" w14:textId="011FBD9A" w:rsidR="00032669" w:rsidRPr="00AC5C5B" w:rsidRDefault="00032669" w:rsidP="00AC5C5B">
      <w:pPr>
        <w:numPr>
          <w:ilvl w:val="0"/>
          <w:numId w:val="10"/>
        </w:numPr>
        <w:spacing w:after="0" w:line="240" w:lineRule="auto"/>
        <w:ind w:left="426" w:hanging="284"/>
        <w:rPr>
          <w:rFonts w:cs="Tahoma"/>
          <w:szCs w:val="18"/>
        </w:rPr>
      </w:pPr>
      <w:r w:rsidRPr="00AC5C5B">
        <w:rPr>
          <w:rFonts w:cs="Tahoma"/>
          <w:szCs w:val="18"/>
        </w:rPr>
        <w:t>Guía de habla hispana.</w:t>
      </w:r>
    </w:p>
    <w:p w14:paraId="163E15E8" w14:textId="77777777" w:rsidR="0050476C" w:rsidRDefault="0050476C" w:rsidP="006244A6">
      <w:pPr>
        <w:spacing w:after="0" w:line="240" w:lineRule="auto"/>
        <w:jc w:val="both"/>
        <w:rPr>
          <w:rFonts w:asciiTheme="minorHAnsi" w:hAnsiTheme="minorHAnsi" w:cstheme="minorHAnsi"/>
          <w:b/>
          <w:u w:val="single"/>
        </w:rPr>
      </w:pPr>
    </w:p>
    <w:p w14:paraId="56014E65" w14:textId="77777777" w:rsidR="00FA0508" w:rsidRPr="008F5984" w:rsidRDefault="00FA0508" w:rsidP="006244A6">
      <w:pPr>
        <w:spacing w:after="0" w:line="240" w:lineRule="auto"/>
        <w:jc w:val="both"/>
        <w:rPr>
          <w:rFonts w:asciiTheme="minorHAnsi" w:hAnsiTheme="minorHAnsi" w:cstheme="minorHAnsi"/>
          <w:b/>
          <w:u w:val="single"/>
        </w:rPr>
      </w:pPr>
    </w:p>
    <w:p w14:paraId="1558BA36" w14:textId="77777777" w:rsidR="006244A6" w:rsidRPr="008F5984" w:rsidRDefault="006244A6" w:rsidP="006244A6">
      <w:pPr>
        <w:spacing w:after="0" w:line="240" w:lineRule="auto"/>
        <w:jc w:val="both"/>
        <w:rPr>
          <w:rFonts w:asciiTheme="minorHAnsi" w:hAnsiTheme="minorHAnsi" w:cstheme="minorHAnsi"/>
          <w:b/>
          <w:u w:val="single"/>
        </w:rPr>
      </w:pPr>
      <w:r w:rsidRPr="008F5984">
        <w:rPr>
          <w:rFonts w:asciiTheme="minorHAnsi" w:hAnsiTheme="minorHAnsi" w:cstheme="minorHAnsi"/>
          <w:b/>
          <w:u w:val="single"/>
        </w:rPr>
        <w:lastRenderedPageBreak/>
        <w:t>NO INCLUYE:</w:t>
      </w:r>
    </w:p>
    <w:p w14:paraId="5C7823E4" w14:textId="7E3F021A" w:rsidR="002E7348" w:rsidRPr="008F5984" w:rsidRDefault="002E7348" w:rsidP="0050476C">
      <w:pPr>
        <w:numPr>
          <w:ilvl w:val="0"/>
          <w:numId w:val="7"/>
        </w:numPr>
        <w:pBdr>
          <w:top w:val="nil"/>
          <w:left w:val="nil"/>
          <w:bottom w:val="nil"/>
          <w:right w:val="nil"/>
          <w:between w:val="nil"/>
        </w:pBdr>
        <w:spacing w:after="0" w:line="240" w:lineRule="auto"/>
        <w:ind w:left="426" w:hanging="295"/>
        <w:jc w:val="both"/>
        <w:rPr>
          <w:rFonts w:asciiTheme="minorHAnsi" w:hAnsiTheme="minorHAnsi" w:cstheme="minorHAnsi"/>
        </w:rPr>
      </w:pPr>
      <w:bookmarkStart w:id="3" w:name="_heading=h.1fob9te" w:colFirst="0" w:colLast="0"/>
      <w:bookmarkEnd w:id="3"/>
      <w:r w:rsidRPr="008F5984">
        <w:rPr>
          <w:rFonts w:asciiTheme="minorHAnsi" w:hAnsiTheme="minorHAnsi" w:cstheme="minorHAnsi"/>
        </w:rPr>
        <w:t xml:space="preserve">No incluye vuelos internacionales para llegar y salir de </w:t>
      </w:r>
      <w:r w:rsidR="00881C09" w:rsidRPr="008F5984">
        <w:rPr>
          <w:rFonts w:asciiTheme="minorHAnsi" w:hAnsiTheme="minorHAnsi" w:cstheme="minorHAnsi"/>
        </w:rPr>
        <w:t>Londres Heathrow</w:t>
      </w:r>
      <w:r w:rsidRPr="008F5984">
        <w:rPr>
          <w:rFonts w:asciiTheme="minorHAnsi" w:hAnsiTheme="minorHAnsi" w:cstheme="minorHAnsi"/>
        </w:rPr>
        <w:t>.</w:t>
      </w:r>
    </w:p>
    <w:p w14:paraId="0805BEE5" w14:textId="77777777" w:rsidR="002E7348" w:rsidRPr="008F5984"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8F5984">
        <w:rPr>
          <w:rFonts w:asciiTheme="minorHAnsi" w:eastAsia="Times New Roman" w:hAnsiTheme="minorHAnsi" w:cstheme="minorHAnsi"/>
          <w:color w:val="000000"/>
          <w:lang w:eastAsia="es-MX"/>
        </w:rPr>
        <w:t>Gastos de carácter personal, como bebidas, suvenires, lavandería, llamadas, wifi, etc.</w:t>
      </w:r>
    </w:p>
    <w:p w14:paraId="5F78FB3B" w14:textId="77777777" w:rsidR="002E7348" w:rsidRPr="008F5984"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8F5984">
        <w:rPr>
          <w:rFonts w:asciiTheme="minorHAnsi" w:eastAsia="Times New Roman" w:hAnsiTheme="minorHAnsi" w:cstheme="minorHAnsi"/>
          <w:color w:val="000000"/>
          <w:lang w:eastAsia="es-MX"/>
        </w:rPr>
        <w:t>Otras comidas o servicios que no están especificadas en el itinerario.</w:t>
      </w:r>
    </w:p>
    <w:p w14:paraId="3F4AEE6F" w14:textId="77777777" w:rsidR="002E7348" w:rsidRPr="008F5984"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8F5984">
        <w:rPr>
          <w:rFonts w:asciiTheme="minorHAnsi" w:eastAsia="Times New Roman" w:hAnsiTheme="minorHAnsi" w:cstheme="minorHAnsi"/>
          <w:color w:val="000000"/>
          <w:lang w:eastAsia="es-MX"/>
        </w:rPr>
        <w:t>Propinas para guía y conductor.</w:t>
      </w:r>
    </w:p>
    <w:p w14:paraId="34F7E5D3" w14:textId="11F3FBD9" w:rsidR="001E0A79" w:rsidRPr="008F5984" w:rsidRDefault="001E0A7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8F5984">
        <w:rPr>
          <w:rFonts w:asciiTheme="minorHAnsi" w:eastAsia="Times New Roman" w:hAnsiTheme="minorHAnsi" w:cstheme="minorHAnsi"/>
          <w:color w:val="000000"/>
          <w:lang w:eastAsia="es-MX"/>
        </w:rPr>
        <w:t>Servicio de maleteros</w:t>
      </w:r>
      <w:r w:rsidR="00881C09" w:rsidRPr="008F5984">
        <w:rPr>
          <w:rFonts w:asciiTheme="minorHAnsi" w:eastAsia="Times New Roman" w:hAnsiTheme="minorHAnsi" w:cstheme="minorHAnsi"/>
          <w:color w:val="000000"/>
          <w:lang w:eastAsia="es-MX"/>
        </w:rPr>
        <w:t>, cada pasajero se encarga y es responsable de su propio equipaje.</w:t>
      </w:r>
    </w:p>
    <w:p w14:paraId="2FD48671" w14:textId="23B25D5C" w:rsidR="00881C09" w:rsidRPr="008F5984" w:rsidRDefault="00881C0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8F5984">
        <w:rPr>
          <w:rFonts w:asciiTheme="minorHAnsi" w:eastAsia="Times New Roman" w:hAnsiTheme="minorHAnsi" w:cstheme="minorHAnsi"/>
          <w:color w:val="000000"/>
          <w:lang w:eastAsia="es-MX"/>
        </w:rPr>
        <w:t>City Tax, este impuesto se abona localmente.</w:t>
      </w:r>
    </w:p>
    <w:p w14:paraId="38A9F6A9" w14:textId="77777777" w:rsidR="002E7348" w:rsidRPr="008F5984" w:rsidRDefault="002E7348" w:rsidP="0050476C">
      <w:pPr>
        <w:pStyle w:val="Prrafodelista"/>
        <w:numPr>
          <w:ilvl w:val="0"/>
          <w:numId w:val="7"/>
        </w:numPr>
        <w:spacing w:after="0" w:line="240" w:lineRule="auto"/>
        <w:ind w:left="426" w:hanging="295"/>
        <w:rPr>
          <w:rFonts w:asciiTheme="minorHAnsi" w:hAnsiTheme="minorHAnsi" w:cstheme="minorHAnsi"/>
        </w:rPr>
      </w:pPr>
      <w:bookmarkStart w:id="4" w:name="_Hlk120608570"/>
      <w:bookmarkStart w:id="5" w:name="_Hlk120612521"/>
      <w:r w:rsidRPr="008F5984">
        <w:rPr>
          <w:rFonts w:asciiTheme="minorHAnsi" w:hAnsiTheme="minorHAnsi" w:cstheme="minorHAnsi"/>
        </w:rPr>
        <w:t xml:space="preserve">Seguro de asistencia en viaje, </w:t>
      </w:r>
      <w:r w:rsidRPr="008F5984">
        <w:rPr>
          <w:rFonts w:asciiTheme="minorHAnsi" w:eastAsia="Times New Roman" w:hAnsiTheme="minorHAnsi" w:cstheme="minorHAnsi"/>
          <w:color w:val="000000"/>
          <w:lang w:eastAsia="es-MX"/>
        </w:rPr>
        <w:t>sugerimos adquirir uno, al momento de iniciar la reserva de su viaje</w:t>
      </w:r>
      <w:r w:rsidRPr="008F5984">
        <w:rPr>
          <w:rFonts w:asciiTheme="minorHAnsi" w:hAnsiTheme="minorHAnsi" w:cstheme="minorHAnsi"/>
        </w:rPr>
        <w:t>.</w:t>
      </w:r>
      <w:bookmarkEnd w:id="4"/>
      <w:bookmarkEnd w:id="5"/>
    </w:p>
    <w:p w14:paraId="18DEFAC7" w14:textId="77777777" w:rsidR="00754724" w:rsidRPr="008F5984" w:rsidRDefault="00754724" w:rsidP="00754724">
      <w:pPr>
        <w:spacing w:after="0" w:line="240" w:lineRule="auto"/>
        <w:rPr>
          <w:rFonts w:asciiTheme="minorHAnsi" w:hAnsiTheme="minorHAnsi" w:cstheme="minorHAnsi"/>
          <w:b/>
        </w:rPr>
      </w:pPr>
    </w:p>
    <w:p w14:paraId="16990E7C" w14:textId="06C9671E" w:rsidR="00710960" w:rsidRPr="008F5984" w:rsidRDefault="00000000" w:rsidP="00754724">
      <w:pPr>
        <w:spacing w:after="0" w:line="240" w:lineRule="auto"/>
        <w:rPr>
          <w:rFonts w:asciiTheme="minorHAnsi" w:hAnsiTheme="minorHAnsi" w:cstheme="minorHAnsi"/>
          <w:b/>
          <w:u w:val="single"/>
        </w:rPr>
      </w:pPr>
      <w:r w:rsidRPr="008F5984">
        <w:rPr>
          <w:rFonts w:asciiTheme="minorHAnsi" w:hAnsiTheme="minorHAnsi" w:cstheme="minorHAnsi"/>
          <w:b/>
          <w:u w:val="single"/>
        </w:rPr>
        <w:t>HOTELES PREVISTOS O SIMILARES</w:t>
      </w:r>
    </w:p>
    <w:tbl>
      <w:tblPr>
        <w:tblStyle w:val="a0"/>
        <w:tblW w:w="7664" w:type="dxa"/>
        <w:jc w:val="center"/>
        <w:tblInd w:w="0" w:type="dxa"/>
        <w:tblLayout w:type="fixed"/>
        <w:tblLook w:val="0400" w:firstRow="0" w:lastRow="0" w:firstColumn="0" w:lastColumn="0" w:noHBand="0" w:noVBand="1"/>
      </w:tblPr>
      <w:tblGrid>
        <w:gridCol w:w="1413"/>
        <w:gridCol w:w="4252"/>
        <w:gridCol w:w="1999"/>
      </w:tblGrid>
      <w:tr w:rsidR="002E7348" w:rsidRPr="008F5984" w14:paraId="44D0254A" w14:textId="77777777" w:rsidTr="00B47C2A">
        <w:trPr>
          <w:trHeight w:val="257"/>
          <w:jc w:val="center"/>
        </w:trPr>
        <w:tc>
          <w:tcPr>
            <w:tcW w:w="1413" w:type="dxa"/>
            <w:tcBorders>
              <w:top w:val="single" w:sz="4" w:space="0" w:color="000000"/>
              <w:left w:val="single" w:sz="4" w:space="0" w:color="000000"/>
              <w:bottom w:val="single" w:sz="4" w:space="0" w:color="000000"/>
              <w:right w:val="nil"/>
            </w:tcBorders>
            <w:shd w:val="clear" w:color="auto" w:fill="E7E6E6" w:themeFill="background2"/>
          </w:tcPr>
          <w:p w14:paraId="4B7B83CF" w14:textId="7F3B5219" w:rsidR="002E7348" w:rsidRPr="008F5984" w:rsidRDefault="002E7348" w:rsidP="00B47C2A">
            <w:pPr>
              <w:spacing w:after="0" w:line="240" w:lineRule="auto"/>
              <w:jc w:val="center"/>
              <w:rPr>
                <w:rFonts w:asciiTheme="minorHAnsi" w:hAnsiTheme="minorHAnsi" w:cstheme="minorHAnsi"/>
                <w:b/>
              </w:rPr>
            </w:pPr>
            <w:r w:rsidRPr="008F5984">
              <w:rPr>
                <w:rFonts w:asciiTheme="minorHAnsi" w:hAnsiTheme="minorHAnsi" w:cstheme="minorHAnsi"/>
                <w:b/>
              </w:rPr>
              <w:t>CIUDAD</w:t>
            </w:r>
          </w:p>
        </w:tc>
        <w:tc>
          <w:tcPr>
            <w:tcW w:w="4252" w:type="dxa"/>
            <w:tcBorders>
              <w:top w:val="single" w:sz="4" w:space="0" w:color="000000"/>
              <w:left w:val="single" w:sz="4" w:space="0" w:color="000000"/>
              <w:bottom w:val="single" w:sz="4" w:space="0" w:color="000000"/>
              <w:right w:val="nil"/>
            </w:tcBorders>
            <w:shd w:val="clear" w:color="auto" w:fill="E7E6E6" w:themeFill="background2"/>
          </w:tcPr>
          <w:p w14:paraId="08CD5DB4" w14:textId="5A0D9763" w:rsidR="002E7348" w:rsidRPr="008F5984" w:rsidRDefault="002E7348" w:rsidP="00B47C2A">
            <w:pPr>
              <w:spacing w:after="0" w:line="240" w:lineRule="auto"/>
              <w:jc w:val="center"/>
              <w:rPr>
                <w:rFonts w:asciiTheme="minorHAnsi" w:hAnsiTheme="minorHAnsi" w:cstheme="minorHAnsi"/>
                <w:b/>
              </w:rPr>
            </w:pPr>
            <w:r w:rsidRPr="008F5984">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shd w:val="clear" w:color="auto" w:fill="E7E6E6" w:themeFill="background2"/>
          </w:tcPr>
          <w:p w14:paraId="49906DC6" w14:textId="7CFE147D" w:rsidR="002E7348" w:rsidRPr="008F5984" w:rsidRDefault="002E7348" w:rsidP="00B47C2A">
            <w:pPr>
              <w:spacing w:after="0" w:line="240" w:lineRule="auto"/>
              <w:jc w:val="center"/>
              <w:rPr>
                <w:rFonts w:asciiTheme="minorHAnsi" w:hAnsiTheme="minorHAnsi" w:cstheme="minorHAnsi"/>
                <w:b/>
              </w:rPr>
            </w:pPr>
            <w:r w:rsidRPr="008F5984">
              <w:rPr>
                <w:rFonts w:asciiTheme="minorHAnsi" w:hAnsiTheme="minorHAnsi" w:cstheme="minorHAnsi"/>
                <w:b/>
              </w:rPr>
              <w:t>CATEGORIA</w:t>
            </w:r>
          </w:p>
        </w:tc>
      </w:tr>
      <w:tr w:rsidR="0097601B" w:rsidRPr="008F5984" w14:paraId="6D5AD43F"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49C31ED6" w:rsidR="0097601B" w:rsidRPr="008F5984" w:rsidRDefault="00881C09" w:rsidP="002E7348">
            <w:pPr>
              <w:spacing w:after="0" w:line="240" w:lineRule="auto"/>
              <w:rPr>
                <w:rFonts w:asciiTheme="minorHAnsi" w:eastAsia="Open Sans" w:hAnsiTheme="minorHAnsi" w:cstheme="minorHAnsi"/>
                <w:b/>
              </w:rPr>
            </w:pPr>
            <w:r w:rsidRPr="008F5984">
              <w:rPr>
                <w:rFonts w:asciiTheme="minorHAnsi" w:hAnsiTheme="minorHAnsi" w:cstheme="minorHAnsi"/>
                <w:b/>
              </w:rPr>
              <w:t>Londres</w:t>
            </w:r>
          </w:p>
        </w:tc>
        <w:tc>
          <w:tcPr>
            <w:tcW w:w="4252" w:type="dxa"/>
            <w:tcBorders>
              <w:top w:val="single" w:sz="4" w:space="0" w:color="000000"/>
              <w:left w:val="single" w:sz="4" w:space="0" w:color="000000"/>
              <w:bottom w:val="single" w:sz="4" w:space="0" w:color="000000"/>
              <w:right w:val="nil"/>
            </w:tcBorders>
            <w:vAlign w:val="center"/>
          </w:tcPr>
          <w:p w14:paraId="3C0240D3" w14:textId="5CDF9A7B" w:rsidR="00B715A7" w:rsidRPr="008F5984" w:rsidRDefault="00B715A7" w:rsidP="00B715A7">
            <w:pPr>
              <w:spacing w:after="0" w:line="240" w:lineRule="auto"/>
              <w:rPr>
                <w:rFonts w:asciiTheme="minorHAnsi" w:hAnsiTheme="minorHAnsi" w:cstheme="minorHAnsi"/>
              </w:rPr>
            </w:pPr>
            <w:r w:rsidRPr="008F5984">
              <w:rPr>
                <w:rFonts w:asciiTheme="minorHAnsi" w:hAnsiTheme="minorHAnsi" w:cstheme="minorHAnsi"/>
              </w:rPr>
              <w:t>-Thistle Marble Arch Hotel</w:t>
            </w:r>
          </w:p>
          <w:p w14:paraId="7FEBBE4C" w14:textId="2F6A68D6" w:rsidR="00B715A7" w:rsidRPr="008F5984" w:rsidRDefault="00B715A7" w:rsidP="00B715A7">
            <w:pPr>
              <w:spacing w:after="0" w:line="240" w:lineRule="auto"/>
              <w:rPr>
                <w:rFonts w:asciiTheme="minorHAnsi" w:hAnsiTheme="minorHAnsi" w:cstheme="minorHAnsi"/>
              </w:rPr>
            </w:pPr>
            <w:r w:rsidRPr="008F5984">
              <w:rPr>
                <w:rFonts w:asciiTheme="minorHAnsi" w:hAnsiTheme="minorHAnsi" w:cstheme="minorHAnsi"/>
              </w:rPr>
              <w:t>-The Cumberland Hotel</w:t>
            </w:r>
          </w:p>
          <w:p w14:paraId="042C0984" w14:textId="1011FA20" w:rsidR="00B715A7" w:rsidRPr="008F5984" w:rsidRDefault="00B715A7" w:rsidP="00B715A7">
            <w:pPr>
              <w:spacing w:after="0" w:line="240" w:lineRule="auto"/>
              <w:rPr>
                <w:rFonts w:asciiTheme="minorHAnsi" w:hAnsiTheme="minorHAnsi" w:cstheme="minorHAnsi"/>
              </w:rPr>
            </w:pPr>
            <w:r w:rsidRPr="008F5984">
              <w:rPr>
                <w:rFonts w:asciiTheme="minorHAnsi" w:hAnsiTheme="minorHAnsi" w:cstheme="minorHAnsi"/>
              </w:rPr>
              <w:t>-Riu Plaza London Victoria</w:t>
            </w:r>
          </w:p>
          <w:p w14:paraId="74D52E84" w14:textId="08B302F8" w:rsidR="00B715A7" w:rsidRPr="008F5984" w:rsidRDefault="00B715A7" w:rsidP="00B715A7">
            <w:pPr>
              <w:spacing w:after="0" w:line="240" w:lineRule="auto"/>
              <w:rPr>
                <w:rFonts w:asciiTheme="minorHAnsi" w:hAnsiTheme="minorHAnsi" w:cstheme="minorHAnsi"/>
              </w:rPr>
            </w:pPr>
            <w:r w:rsidRPr="008F5984">
              <w:rPr>
                <w:rFonts w:asciiTheme="minorHAnsi" w:hAnsiTheme="minorHAnsi" w:cstheme="minorHAnsi"/>
              </w:rPr>
              <w:t>-City Sleeper</w:t>
            </w:r>
            <w:r w:rsidR="00061B16" w:rsidRPr="008F5984">
              <w:rPr>
                <w:rFonts w:asciiTheme="minorHAnsi" w:hAnsiTheme="minorHAnsi" w:cstheme="minorHAnsi"/>
              </w:rPr>
              <w:t xml:space="preserve"> </w:t>
            </w:r>
            <w:proofErr w:type="spellStart"/>
            <w:r w:rsidR="00061B16" w:rsidRPr="008F5984">
              <w:rPr>
                <w:rFonts w:asciiTheme="minorHAnsi" w:hAnsiTheme="minorHAnsi" w:cstheme="minorHAnsi"/>
              </w:rPr>
              <w:t>by</w:t>
            </w:r>
            <w:proofErr w:type="spellEnd"/>
            <w:r w:rsidR="00061B16" w:rsidRPr="008F5984">
              <w:rPr>
                <w:rFonts w:asciiTheme="minorHAnsi" w:hAnsiTheme="minorHAnsi" w:cstheme="minorHAnsi"/>
              </w:rPr>
              <w:t xml:space="preserve"> </w:t>
            </w:r>
            <w:r w:rsidR="00061B16" w:rsidRPr="008F5984">
              <w:rPr>
                <w:rFonts w:asciiTheme="minorHAnsi" w:hAnsiTheme="minorHAnsi" w:cstheme="minorHAnsi"/>
              </w:rPr>
              <w:t xml:space="preserve">Royal </w:t>
            </w:r>
            <w:proofErr w:type="spellStart"/>
            <w:r w:rsidR="00061B16" w:rsidRPr="008F5984">
              <w:rPr>
                <w:rFonts w:asciiTheme="minorHAnsi" w:hAnsiTheme="minorHAnsi" w:cstheme="minorHAnsi"/>
              </w:rPr>
              <w:t>National</w:t>
            </w:r>
            <w:proofErr w:type="spellEnd"/>
          </w:p>
          <w:p w14:paraId="465A3162" w14:textId="6E6275CB" w:rsidR="00881C09" w:rsidRPr="008F5984" w:rsidRDefault="00704C45" w:rsidP="00061B16">
            <w:pPr>
              <w:spacing w:after="0" w:line="240" w:lineRule="auto"/>
              <w:rPr>
                <w:rFonts w:asciiTheme="minorHAnsi" w:hAnsiTheme="minorHAnsi" w:cstheme="minorHAnsi"/>
              </w:rPr>
            </w:pPr>
            <w:r w:rsidRPr="008F5984">
              <w:rPr>
                <w:rFonts w:asciiTheme="minorHAnsi" w:hAnsiTheme="minorHAnsi" w:cstheme="minorHAnsi"/>
              </w:rPr>
              <w:t>-</w:t>
            </w:r>
            <w:proofErr w:type="spellStart"/>
            <w:r w:rsidR="00061B16" w:rsidRPr="008F5984">
              <w:rPr>
                <w:rFonts w:asciiTheme="minorHAnsi" w:hAnsiTheme="minorHAnsi" w:cstheme="minorHAnsi"/>
              </w:rPr>
              <w:t>Copthorne</w:t>
            </w:r>
            <w:proofErr w:type="spellEnd"/>
            <w:r w:rsidR="00061B16" w:rsidRPr="008F5984">
              <w:rPr>
                <w:rFonts w:asciiTheme="minorHAnsi" w:hAnsiTheme="minorHAnsi" w:cstheme="minorHAnsi"/>
              </w:rPr>
              <w:t xml:space="preserve"> Tara</w:t>
            </w:r>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8F5984" w:rsidRDefault="00EA7245" w:rsidP="00754724">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CB3CBF" w:rsidRPr="008F5984" w14:paraId="00C52CEB"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20AB96E9" w14:textId="33BA4371" w:rsidR="00CB3CBF" w:rsidRPr="008F5984" w:rsidRDefault="00CB3CBF" w:rsidP="00CB3CBF">
            <w:pPr>
              <w:spacing w:after="0" w:line="240" w:lineRule="auto"/>
              <w:rPr>
                <w:rFonts w:asciiTheme="minorHAnsi" w:hAnsiTheme="minorHAnsi" w:cstheme="minorHAnsi"/>
                <w:b/>
              </w:rPr>
            </w:pPr>
            <w:r w:rsidRPr="008F5984">
              <w:rPr>
                <w:rFonts w:asciiTheme="minorHAnsi" w:hAnsiTheme="minorHAnsi" w:cstheme="minorHAnsi"/>
                <w:b/>
              </w:rPr>
              <w:t>Edimburgo</w:t>
            </w:r>
          </w:p>
        </w:tc>
        <w:tc>
          <w:tcPr>
            <w:tcW w:w="4252" w:type="dxa"/>
            <w:tcBorders>
              <w:top w:val="single" w:sz="4" w:space="0" w:color="000000"/>
              <w:left w:val="single" w:sz="4" w:space="0" w:color="000000"/>
              <w:bottom w:val="single" w:sz="4" w:space="0" w:color="000000"/>
              <w:right w:val="nil"/>
            </w:tcBorders>
            <w:vAlign w:val="center"/>
          </w:tcPr>
          <w:p w14:paraId="0BBA2104" w14:textId="77777777" w:rsidR="00CB3CBF" w:rsidRPr="008F5984" w:rsidRDefault="00CB3CBF" w:rsidP="00CB3CBF">
            <w:pPr>
              <w:spacing w:after="0" w:line="240" w:lineRule="auto"/>
              <w:jc w:val="both"/>
              <w:rPr>
                <w:rFonts w:asciiTheme="minorHAnsi" w:hAnsiTheme="minorHAnsi" w:cstheme="minorHAnsi"/>
              </w:rPr>
            </w:pPr>
            <w:r w:rsidRPr="008F5984">
              <w:rPr>
                <w:rFonts w:asciiTheme="minorHAnsi" w:hAnsiTheme="minorHAnsi" w:cstheme="minorHAnsi"/>
              </w:rPr>
              <w:t xml:space="preserve">-Hampton </w:t>
            </w:r>
            <w:proofErr w:type="spellStart"/>
            <w:r w:rsidRPr="008F5984">
              <w:rPr>
                <w:rFonts w:asciiTheme="minorHAnsi" w:hAnsiTheme="minorHAnsi" w:cstheme="minorHAnsi"/>
              </w:rPr>
              <w:t>by</w:t>
            </w:r>
            <w:proofErr w:type="spellEnd"/>
            <w:r w:rsidRPr="008F5984">
              <w:rPr>
                <w:rFonts w:asciiTheme="minorHAnsi" w:hAnsiTheme="minorHAnsi" w:cstheme="minorHAnsi"/>
              </w:rPr>
              <w:t xml:space="preserve"> Hilton Edinburgh West End</w:t>
            </w:r>
          </w:p>
          <w:p w14:paraId="71C93B36" w14:textId="118263B9" w:rsidR="00CB3CBF" w:rsidRPr="008F5984" w:rsidRDefault="00CB3CBF" w:rsidP="00061B16">
            <w:pPr>
              <w:spacing w:after="0" w:line="240" w:lineRule="auto"/>
              <w:jc w:val="both"/>
              <w:rPr>
                <w:rFonts w:asciiTheme="minorHAnsi" w:hAnsiTheme="minorHAnsi" w:cstheme="minorHAnsi"/>
              </w:rPr>
            </w:pPr>
            <w:r w:rsidRPr="008F5984">
              <w:rPr>
                <w:rFonts w:asciiTheme="minorHAnsi" w:hAnsiTheme="minorHAnsi" w:cstheme="minorHAnsi"/>
              </w:rPr>
              <w:t>-Holiday Inn Hotel Edimburgo Zoo</w:t>
            </w:r>
          </w:p>
        </w:tc>
        <w:tc>
          <w:tcPr>
            <w:tcW w:w="1999" w:type="dxa"/>
            <w:tcBorders>
              <w:top w:val="single" w:sz="4" w:space="0" w:color="000000"/>
              <w:left w:val="single" w:sz="4" w:space="0" w:color="000000"/>
              <w:bottom w:val="single" w:sz="4" w:space="0" w:color="000000"/>
              <w:right w:val="single" w:sz="4" w:space="0" w:color="000000"/>
            </w:tcBorders>
            <w:vAlign w:val="center"/>
          </w:tcPr>
          <w:p w14:paraId="4FF18D43" w14:textId="208A1C8B" w:rsidR="00CB3CBF" w:rsidRPr="008F5984" w:rsidRDefault="00705E14" w:rsidP="00CB3CBF">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061B16" w:rsidRPr="008F5984" w14:paraId="156F21A6"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4D52FD7C" w14:textId="55C7B0F6" w:rsidR="00061B16" w:rsidRPr="008F5984" w:rsidRDefault="00061B16" w:rsidP="00CB3CBF">
            <w:pPr>
              <w:spacing w:after="0" w:line="240" w:lineRule="auto"/>
              <w:rPr>
                <w:rFonts w:asciiTheme="minorHAnsi" w:hAnsiTheme="minorHAnsi" w:cstheme="minorHAnsi"/>
                <w:b/>
              </w:rPr>
            </w:pPr>
            <w:r w:rsidRPr="008F5984">
              <w:rPr>
                <w:rFonts w:asciiTheme="minorHAnsi" w:hAnsiTheme="minorHAnsi" w:cstheme="minorHAnsi"/>
                <w:b/>
              </w:rPr>
              <w:t>Highlands</w:t>
            </w:r>
          </w:p>
        </w:tc>
        <w:tc>
          <w:tcPr>
            <w:tcW w:w="4252" w:type="dxa"/>
            <w:tcBorders>
              <w:top w:val="single" w:sz="4" w:space="0" w:color="000000"/>
              <w:left w:val="single" w:sz="4" w:space="0" w:color="000000"/>
              <w:bottom w:val="single" w:sz="4" w:space="0" w:color="000000"/>
              <w:right w:val="nil"/>
            </w:tcBorders>
            <w:vAlign w:val="center"/>
          </w:tcPr>
          <w:p w14:paraId="7933E4FA" w14:textId="4961ED84" w:rsidR="00061B16" w:rsidRPr="008F5984" w:rsidRDefault="00061B16" w:rsidP="00CB3CBF">
            <w:pPr>
              <w:spacing w:after="0" w:line="240" w:lineRule="auto"/>
              <w:jc w:val="both"/>
              <w:rPr>
                <w:rFonts w:asciiTheme="minorHAnsi" w:hAnsiTheme="minorHAnsi" w:cstheme="minorHAnsi"/>
              </w:rPr>
            </w:pPr>
            <w:r w:rsidRPr="008F5984">
              <w:rPr>
                <w:rFonts w:asciiTheme="minorHAnsi" w:hAnsiTheme="minorHAnsi" w:cstheme="minorHAnsi"/>
              </w:rPr>
              <w:t xml:space="preserve">-MacDonald </w:t>
            </w:r>
            <w:proofErr w:type="spellStart"/>
            <w:r w:rsidRPr="008F5984">
              <w:rPr>
                <w:rFonts w:asciiTheme="minorHAnsi" w:hAnsiTheme="minorHAnsi" w:cstheme="minorHAnsi"/>
              </w:rPr>
              <w:t>Aviemore</w:t>
            </w:r>
            <w:proofErr w:type="spellEnd"/>
            <w:r w:rsidRPr="008F5984">
              <w:rPr>
                <w:rFonts w:asciiTheme="minorHAnsi" w:hAnsiTheme="minorHAnsi" w:cstheme="minorHAnsi"/>
              </w:rPr>
              <w:t xml:space="preserve"> Highlands Hotel</w:t>
            </w:r>
          </w:p>
          <w:p w14:paraId="03D34DED" w14:textId="365871E9" w:rsidR="00061B16" w:rsidRPr="008F5984" w:rsidRDefault="00061B16" w:rsidP="00CB3CBF">
            <w:pPr>
              <w:spacing w:after="0" w:line="240" w:lineRule="auto"/>
              <w:jc w:val="both"/>
              <w:rPr>
                <w:rFonts w:asciiTheme="minorHAnsi" w:hAnsiTheme="minorHAnsi" w:cstheme="minorHAnsi"/>
              </w:rPr>
            </w:pPr>
            <w:r w:rsidRPr="008F5984">
              <w:rPr>
                <w:rFonts w:asciiTheme="minorHAnsi" w:hAnsiTheme="minorHAnsi" w:cstheme="minorHAnsi"/>
              </w:rPr>
              <w:t>-Mercure Inverness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5C612256" w14:textId="77777777" w:rsidR="00061B16" w:rsidRPr="008F5984" w:rsidRDefault="00061B16" w:rsidP="00CB3CBF">
            <w:pPr>
              <w:spacing w:after="0" w:line="240" w:lineRule="auto"/>
              <w:jc w:val="center"/>
              <w:rPr>
                <w:rFonts w:asciiTheme="minorHAnsi" w:hAnsiTheme="minorHAnsi" w:cstheme="minorHAnsi"/>
              </w:rPr>
            </w:pPr>
          </w:p>
        </w:tc>
      </w:tr>
      <w:tr w:rsidR="0087299A" w:rsidRPr="008F5984" w14:paraId="13147ABF"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1BF748F5" w14:textId="585070BE" w:rsidR="0087299A" w:rsidRPr="008F5984" w:rsidRDefault="0087299A" w:rsidP="0087299A">
            <w:pPr>
              <w:spacing w:after="0" w:line="240" w:lineRule="auto"/>
              <w:rPr>
                <w:rFonts w:asciiTheme="minorHAnsi" w:hAnsiTheme="minorHAnsi" w:cstheme="minorHAnsi"/>
                <w:b/>
              </w:rPr>
            </w:pPr>
            <w:r w:rsidRPr="008F5984">
              <w:rPr>
                <w:rFonts w:asciiTheme="minorHAnsi" w:hAnsiTheme="minorHAnsi" w:cstheme="minorHAnsi"/>
                <w:b/>
              </w:rPr>
              <w:t>Glasgow</w:t>
            </w:r>
          </w:p>
        </w:tc>
        <w:tc>
          <w:tcPr>
            <w:tcW w:w="4252" w:type="dxa"/>
            <w:tcBorders>
              <w:top w:val="single" w:sz="4" w:space="0" w:color="000000"/>
              <w:left w:val="single" w:sz="4" w:space="0" w:color="000000"/>
              <w:bottom w:val="single" w:sz="4" w:space="0" w:color="000000"/>
              <w:right w:val="nil"/>
            </w:tcBorders>
            <w:vAlign w:val="center"/>
          </w:tcPr>
          <w:p w14:paraId="57BA3BDD" w14:textId="4B79564D" w:rsidR="0087299A" w:rsidRPr="008F5984" w:rsidRDefault="0087299A" w:rsidP="00061B16">
            <w:pPr>
              <w:spacing w:after="0" w:line="240" w:lineRule="auto"/>
              <w:jc w:val="both"/>
              <w:rPr>
                <w:rFonts w:asciiTheme="minorHAnsi" w:hAnsiTheme="minorHAnsi" w:cstheme="minorHAnsi"/>
              </w:rPr>
            </w:pPr>
            <w:r w:rsidRPr="008F5984">
              <w:rPr>
                <w:rFonts w:asciiTheme="minorHAnsi" w:hAnsiTheme="minorHAnsi" w:cstheme="minorHAnsi"/>
              </w:rPr>
              <w:t xml:space="preserve">-Clayton </w:t>
            </w:r>
            <w:r w:rsidR="00061B16" w:rsidRPr="008F5984">
              <w:rPr>
                <w:rFonts w:asciiTheme="minorHAnsi" w:hAnsiTheme="minorHAnsi" w:cstheme="minorHAnsi"/>
              </w:rPr>
              <w:t xml:space="preserve">Hotel </w:t>
            </w:r>
            <w:r w:rsidRPr="008F5984">
              <w:rPr>
                <w:rFonts w:asciiTheme="minorHAnsi" w:hAnsiTheme="minorHAnsi" w:cstheme="minorHAnsi"/>
              </w:rPr>
              <w:t>Glasgow</w:t>
            </w:r>
          </w:p>
          <w:p w14:paraId="7E17A13B" w14:textId="77777777" w:rsidR="00061B16" w:rsidRPr="008F5984" w:rsidRDefault="00061B16" w:rsidP="00061B16">
            <w:pPr>
              <w:spacing w:after="0" w:line="240" w:lineRule="auto"/>
              <w:jc w:val="both"/>
              <w:rPr>
                <w:rFonts w:asciiTheme="minorHAnsi" w:hAnsiTheme="minorHAnsi" w:cstheme="minorHAnsi"/>
              </w:rPr>
            </w:pPr>
            <w:r w:rsidRPr="008F5984">
              <w:rPr>
                <w:rFonts w:asciiTheme="minorHAnsi" w:hAnsiTheme="minorHAnsi" w:cstheme="minorHAnsi"/>
              </w:rPr>
              <w:t>-Radisson Red Hotel</w:t>
            </w:r>
          </w:p>
          <w:p w14:paraId="78B6A9C8" w14:textId="3ED935AF" w:rsidR="00061B16" w:rsidRPr="008F5984" w:rsidRDefault="00061B16" w:rsidP="00061B16">
            <w:pPr>
              <w:spacing w:after="0" w:line="240" w:lineRule="auto"/>
              <w:jc w:val="both"/>
              <w:rPr>
                <w:rFonts w:asciiTheme="minorHAnsi" w:hAnsiTheme="minorHAnsi" w:cstheme="minorHAnsi"/>
              </w:rPr>
            </w:pPr>
            <w:r w:rsidRPr="008F5984">
              <w:rPr>
                <w:rFonts w:asciiTheme="minorHAnsi" w:hAnsiTheme="minorHAnsi" w:cstheme="minorHAnsi"/>
              </w:rPr>
              <w:t xml:space="preserve">-Hampton </w:t>
            </w:r>
            <w:proofErr w:type="spellStart"/>
            <w:r w:rsidRPr="008F5984">
              <w:rPr>
                <w:rFonts w:asciiTheme="minorHAnsi" w:hAnsiTheme="minorHAnsi" w:cstheme="minorHAnsi"/>
              </w:rPr>
              <w:t>by</w:t>
            </w:r>
            <w:proofErr w:type="spellEnd"/>
            <w:r w:rsidRPr="008F5984">
              <w:rPr>
                <w:rFonts w:asciiTheme="minorHAnsi" w:hAnsiTheme="minorHAnsi" w:cstheme="minorHAnsi"/>
              </w:rPr>
              <w:t xml:space="preserve"> Hilton Glasgow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129C5924" w14:textId="43CB355A" w:rsidR="0087299A" w:rsidRPr="008F5984" w:rsidRDefault="0087299A" w:rsidP="0087299A">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061B16" w:rsidRPr="008F5984" w14:paraId="6D9CD59A"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457658A" w14:textId="490D89F2" w:rsidR="00061B16" w:rsidRPr="008F5984" w:rsidRDefault="00061B16" w:rsidP="0087299A">
            <w:pPr>
              <w:spacing w:after="0" w:line="240" w:lineRule="auto"/>
              <w:rPr>
                <w:rFonts w:asciiTheme="minorHAnsi" w:hAnsiTheme="minorHAnsi" w:cstheme="minorHAnsi"/>
                <w:b/>
              </w:rPr>
            </w:pPr>
            <w:r w:rsidRPr="008F5984">
              <w:rPr>
                <w:rFonts w:asciiTheme="minorHAnsi" w:hAnsiTheme="minorHAnsi" w:cstheme="minorHAnsi"/>
                <w:b/>
              </w:rPr>
              <w:t>Belfast</w:t>
            </w:r>
          </w:p>
        </w:tc>
        <w:tc>
          <w:tcPr>
            <w:tcW w:w="4252" w:type="dxa"/>
            <w:tcBorders>
              <w:top w:val="single" w:sz="4" w:space="0" w:color="000000"/>
              <w:left w:val="single" w:sz="4" w:space="0" w:color="000000"/>
              <w:bottom w:val="single" w:sz="4" w:space="0" w:color="000000"/>
              <w:right w:val="nil"/>
            </w:tcBorders>
            <w:vAlign w:val="center"/>
          </w:tcPr>
          <w:p w14:paraId="479437B0" w14:textId="77777777" w:rsidR="00061B16" w:rsidRPr="008F5984" w:rsidRDefault="00061B16" w:rsidP="00061B16">
            <w:pPr>
              <w:spacing w:after="0" w:line="240" w:lineRule="auto"/>
              <w:jc w:val="both"/>
              <w:rPr>
                <w:rFonts w:asciiTheme="minorHAnsi" w:hAnsiTheme="minorHAnsi" w:cstheme="minorHAnsi"/>
              </w:rPr>
            </w:pPr>
            <w:r w:rsidRPr="008F5984">
              <w:rPr>
                <w:rFonts w:asciiTheme="minorHAnsi" w:hAnsiTheme="minorHAnsi" w:cstheme="minorHAnsi"/>
              </w:rPr>
              <w:t>-</w:t>
            </w:r>
            <w:proofErr w:type="spellStart"/>
            <w:r w:rsidRPr="008F5984">
              <w:rPr>
                <w:rFonts w:asciiTheme="minorHAnsi" w:hAnsiTheme="minorHAnsi" w:cstheme="minorHAnsi"/>
              </w:rPr>
              <w:t>Maldron</w:t>
            </w:r>
            <w:proofErr w:type="spellEnd"/>
            <w:r w:rsidRPr="008F5984">
              <w:rPr>
                <w:rFonts w:asciiTheme="minorHAnsi" w:hAnsiTheme="minorHAnsi" w:cstheme="minorHAnsi"/>
              </w:rPr>
              <w:t xml:space="preserve"> Belfast City Hotel</w:t>
            </w:r>
          </w:p>
          <w:p w14:paraId="73F6F966" w14:textId="77777777" w:rsidR="00061B16" w:rsidRPr="008F5984" w:rsidRDefault="00061B16" w:rsidP="00061B16">
            <w:pPr>
              <w:spacing w:after="0" w:line="240" w:lineRule="auto"/>
              <w:jc w:val="both"/>
              <w:rPr>
                <w:rFonts w:asciiTheme="minorHAnsi" w:hAnsiTheme="minorHAnsi" w:cstheme="minorHAnsi"/>
              </w:rPr>
            </w:pPr>
            <w:r w:rsidRPr="008F5984">
              <w:rPr>
                <w:rFonts w:asciiTheme="minorHAnsi" w:hAnsiTheme="minorHAnsi" w:cstheme="minorHAnsi"/>
              </w:rPr>
              <w:t>-Crowne Plaza Belfast Hotel</w:t>
            </w:r>
          </w:p>
          <w:p w14:paraId="57DF5166" w14:textId="599DDD38" w:rsidR="00061B16" w:rsidRPr="008F5984" w:rsidRDefault="00061B16" w:rsidP="00061B16">
            <w:pPr>
              <w:spacing w:after="0" w:line="240" w:lineRule="auto"/>
              <w:jc w:val="both"/>
              <w:rPr>
                <w:rFonts w:asciiTheme="minorHAnsi" w:hAnsiTheme="minorHAnsi" w:cstheme="minorHAnsi"/>
              </w:rPr>
            </w:pPr>
            <w:r w:rsidRPr="008F5984">
              <w:rPr>
                <w:rFonts w:asciiTheme="minorHAnsi" w:hAnsiTheme="minorHAnsi" w:cstheme="minorHAnsi"/>
              </w:rPr>
              <w:t xml:space="preserve">-Ramada </w:t>
            </w:r>
            <w:proofErr w:type="spellStart"/>
            <w:r w:rsidRPr="008F5984">
              <w:rPr>
                <w:rFonts w:asciiTheme="minorHAnsi" w:hAnsiTheme="minorHAnsi" w:cstheme="minorHAnsi"/>
              </w:rPr>
              <w:t>by</w:t>
            </w:r>
            <w:proofErr w:type="spellEnd"/>
            <w:r w:rsidRPr="008F5984">
              <w:rPr>
                <w:rFonts w:asciiTheme="minorHAnsi" w:hAnsiTheme="minorHAnsi" w:cstheme="minorHAnsi"/>
              </w:rPr>
              <w:t xml:space="preserve"> Wyndham Belfast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2D42900C" w14:textId="77777777" w:rsidR="00061B16" w:rsidRPr="008F5984" w:rsidRDefault="00061B16" w:rsidP="0087299A">
            <w:pPr>
              <w:spacing w:after="0" w:line="240" w:lineRule="auto"/>
              <w:jc w:val="center"/>
              <w:rPr>
                <w:rFonts w:asciiTheme="minorHAnsi" w:hAnsiTheme="minorHAnsi" w:cstheme="minorHAnsi"/>
              </w:rPr>
            </w:pPr>
          </w:p>
        </w:tc>
      </w:tr>
      <w:tr w:rsidR="00B8517C" w:rsidRPr="008F5984" w14:paraId="4299FB68"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421823D0" w14:textId="005CDD67" w:rsidR="00B8517C" w:rsidRPr="008F5984" w:rsidRDefault="00B8517C" w:rsidP="0087299A">
            <w:pPr>
              <w:spacing w:after="0" w:line="240" w:lineRule="auto"/>
              <w:rPr>
                <w:rFonts w:asciiTheme="minorHAnsi" w:hAnsiTheme="minorHAnsi" w:cstheme="minorHAnsi"/>
                <w:b/>
              </w:rPr>
            </w:pPr>
            <w:r w:rsidRPr="008F5984">
              <w:rPr>
                <w:rFonts w:asciiTheme="minorHAnsi" w:hAnsiTheme="minorHAnsi" w:cstheme="minorHAnsi"/>
                <w:b/>
              </w:rPr>
              <w:t>Dublin</w:t>
            </w:r>
          </w:p>
        </w:tc>
        <w:tc>
          <w:tcPr>
            <w:tcW w:w="4252" w:type="dxa"/>
            <w:tcBorders>
              <w:top w:val="single" w:sz="4" w:space="0" w:color="000000"/>
              <w:left w:val="single" w:sz="4" w:space="0" w:color="000000"/>
              <w:bottom w:val="single" w:sz="4" w:space="0" w:color="000000"/>
              <w:right w:val="nil"/>
            </w:tcBorders>
            <w:vAlign w:val="center"/>
          </w:tcPr>
          <w:p w14:paraId="6828C491" w14:textId="12293EC3" w:rsidR="00061B16" w:rsidRPr="008F5984" w:rsidRDefault="00B8517C" w:rsidP="0087299A">
            <w:pPr>
              <w:spacing w:after="0" w:line="240" w:lineRule="auto"/>
              <w:jc w:val="both"/>
              <w:rPr>
                <w:rFonts w:asciiTheme="minorHAnsi" w:hAnsiTheme="minorHAnsi" w:cstheme="minorHAnsi"/>
              </w:rPr>
            </w:pPr>
            <w:r w:rsidRPr="008F5984">
              <w:rPr>
                <w:rFonts w:asciiTheme="minorHAnsi" w:hAnsiTheme="minorHAnsi" w:cstheme="minorHAnsi"/>
              </w:rPr>
              <w:t>-</w:t>
            </w:r>
            <w:proofErr w:type="spellStart"/>
            <w:r w:rsidR="00061B16" w:rsidRPr="008F5984">
              <w:rPr>
                <w:rFonts w:asciiTheme="minorHAnsi" w:hAnsiTheme="minorHAnsi" w:cstheme="minorHAnsi"/>
              </w:rPr>
              <w:t>Academy</w:t>
            </w:r>
            <w:proofErr w:type="spellEnd"/>
            <w:r w:rsidR="00061B16" w:rsidRPr="008F5984">
              <w:rPr>
                <w:rFonts w:asciiTheme="minorHAnsi" w:hAnsiTheme="minorHAnsi" w:cstheme="minorHAnsi"/>
              </w:rPr>
              <w:t xml:space="preserve"> Plaza Hotel</w:t>
            </w:r>
          </w:p>
          <w:p w14:paraId="28A32930" w14:textId="0F19F4ED" w:rsidR="00061B16" w:rsidRPr="008F5984" w:rsidRDefault="00061B16" w:rsidP="0087299A">
            <w:pPr>
              <w:spacing w:after="0" w:line="240" w:lineRule="auto"/>
              <w:jc w:val="both"/>
              <w:rPr>
                <w:rFonts w:asciiTheme="minorHAnsi" w:hAnsiTheme="minorHAnsi" w:cstheme="minorHAnsi"/>
              </w:rPr>
            </w:pPr>
            <w:r w:rsidRPr="008F5984">
              <w:rPr>
                <w:rFonts w:asciiTheme="minorHAnsi" w:hAnsiTheme="minorHAnsi" w:cstheme="minorHAnsi"/>
              </w:rPr>
              <w:t>-</w:t>
            </w:r>
            <w:proofErr w:type="spellStart"/>
            <w:r w:rsidRPr="008F5984">
              <w:rPr>
                <w:rFonts w:asciiTheme="minorHAnsi" w:hAnsiTheme="minorHAnsi" w:cstheme="minorHAnsi"/>
              </w:rPr>
              <w:t>Maldron</w:t>
            </w:r>
            <w:proofErr w:type="spellEnd"/>
            <w:r w:rsidRPr="008F5984">
              <w:rPr>
                <w:rFonts w:asciiTheme="minorHAnsi" w:hAnsiTheme="minorHAnsi" w:cstheme="minorHAnsi"/>
              </w:rPr>
              <w:t xml:space="preserve"> Hotel Parnell Square</w:t>
            </w:r>
          </w:p>
          <w:p w14:paraId="3322C58B" w14:textId="14648EE2" w:rsidR="00B8517C" w:rsidRPr="008F5984" w:rsidRDefault="00B8517C" w:rsidP="0087299A">
            <w:pPr>
              <w:spacing w:after="0" w:line="240" w:lineRule="auto"/>
              <w:jc w:val="both"/>
              <w:rPr>
                <w:rFonts w:asciiTheme="minorHAnsi" w:hAnsiTheme="minorHAnsi" w:cstheme="minorHAnsi"/>
              </w:rPr>
            </w:pPr>
            <w:r w:rsidRPr="008F5984">
              <w:rPr>
                <w:rFonts w:asciiTheme="minorHAnsi" w:hAnsiTheme="minorHAnsi" w:cstheme="minorHAnsi"/>
              </w:rPr>
              <w:t>-</w:t>
            </w:r>
            <w:proofErr w:type="spellStart"/>
            <w:r w:rsidRPr="008F5984">
              <w:rPr>
                <w:rFonts w:asciiTheme="minorHAnsi" w:hAnsiTheme="minorHAnsi" w:cstheme="minorHAnsi"/>
              </w:rPr>
              <w:t>Iveagh</w:t>
            </w:r>
            <w:proofErr w:type="spellEnd"/>
            <w:r w:rsidRPr="008F5984">
              <w:rPr>
                <w:rFonts w:asciiTheme="minorHAnsi" w:hAnsiTheme="minorHAnsi" w:cstheme="minorHAnsi"/>
              </w:rPr>
              <w:t xml:space="preserve"> </w:t>
            </w:r>
            <w:proofErr w:type="spellStart"/>
            <w:r w:rsidRPr="008F5984">
              <w:rPr>
                <w:rFonts w:asciiTheme="minorHAnsi" w:hAnsiTheme="minorHAnsi" w:cstheme="minorHAnsi"/>
              </w:rPr>
              <w:t>Gardens</w:t>
            </w:r>
            <w:proofErr w:type="spellEnd"/>
            <w:r w:rsidRPr="008F5984">
              <w:rPr>
                <w:rFonts w:asciiTheme="minorHAnsi" w:hAnsiTheme="minorHAnsi" w:cstheme="minorHAnsi"/>
              </w:rPr>
              <w:t xml:space="preserve">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58013D50" w14:textId="470BA258" w:rsidR="00B8517C" w:rsidRPr="008F5984" w:rsidRDefault="00B8517C" w:rsidP="0087299A">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B8517C" w:rsidRPr="008F5984" w14:paraId="629F0B27"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4C839DBB" w14:textId="44041C1C" w:rsidR="00B8517C" w:rsidRPr="008F5984" w:rsidRDefault="00DF2684" w:rsidP="0087299A">
            <w:pPr>
              <w:spacing w:after="0" w:line="240" w:lineRule="auto"/>
              <w:rPr>
                <w:rFonts w:asciiTheme="minorHAnsi" w:hAnsiTheme="minorHAnsi" w:cstheme="minorHAnsi"/>
                <w:b/>
              </w:rPr>
            </w:pPr>
            <w:r w:rsidRPr="008F5984">
              <w:rPr>
                <w:rFonts w:asciiTheme="minorHAnsi" w:hAnsiTheme="minorHAnsi" w:cstheme="minorHAnsi"/>
                <w:b/>
              </w:rPr>
              <w:t>Galway</w:t>
            </w:r>
          </w:p>
        </w:tc>
        <w:tc>
          <w:tcPr>
            <w:tcW w:w="4252" w:type="dxa"/>
            <w:tcBorders>
              <w:top w:val="single" w:sz="4" w:space="0" w:color="000000"/>
              <w:left w:val="single" w:sz="4" w:space="0" w:color="000000"/>
              <w:bottom w:val="single" w:sz="4" w:space="0" w:color="000000"/>
              <w:right w:val="nil"/>
            </w:tcBorders>
            <w:vAlign w:val="center"/>
          </w:tcPr>
          <w:p w14:paraId="18F2BFBC" w14:textId="77777777" w:rsidR="00DF2684" w:rsidRPr="008F5984" w:rsidRDefault="00DF2684" w:rsidP="0087299A">
            <w:pPr>
              <w:spacing w:after="0" w:line="240" w:lineRule="auto"/>
              <w:jc w:val="both"/>
              <w:rPr>
                <w:rFonts w:asciiTheme="minorHAnsi" w:hAnsiTheme="minorHAnsi" w:cstheme="minorHAnsi"/>
              </w:rPr>
            </w:pPr>
            <w:r w:rsidRPr="008F5984">
              <w:rPr>
                <w:rFonts w:asciiTheme="minorHAnsi" w:hAnsiTheme="minorHAnsi" w:cstheme="minorHAnsi"/>
              </w:rPr>
              <w:t xml:space="preserve">-Hotel </w:t>
            </w:r>
            <w:proofErr w:type="spellStart"/>
            <w:r w:rsidRPr="008F5984">
              <w:rPr>
                <w:rFonts w:asciiTheme="minorHAnsi" w:hAnsiTheme="minorHAnsi" w:cstheme="minorHAnsi"/>
              </w:rPr>
              <w:t>Connacht</w:t>
            </w:r>
            <w:proofErr w:type="spellEnd"/>
          </w:p>
          <w:p w14:paraId="0A612F53" w14:textId="77777777" w:rsidR="00DF2684" w:rsidRPr="008F5984" w:rsidRDefault="00DF2684" w:rsidP="0087299A">
            <w:pPr>
              <w:spacing w:after="0" w:line="240" w:lineRule="auto"/>
              <w:jc w:val="both"/>
              <w:rPr>
                <w:rFonts w:asciiTheme="minorHAnsi" w:hAnsiTheme="minorHAnsi" w:cstheme="minorHAnsi"/>
              </w:rPr>
            </w:pPr>
            <w:r w:rsidRPr="008F5984">
              <w:rPr>
                <w:rFonts w:asciiTheme="minorHAnsi" w:hAnsiTheme="minorHAnsi" w:cstheme="minorHAnsi"/>
              </w:rPr>
              <w:t>-Shannon Spring Hotel</w:t>
            </w:r>
          </w:p>
          <w:p w14:paraId="7046FA14" w14:textId="2FFBD41D" w:rsidR="00B8517C" w:rsidRPr="008F5984" w:rsidRDefault="00DF2684" w:rsidP="0087299A">
            <w:pPr>
              <w:spacing w:after="0" w:line="240" w:lineRule="auto"/>
              <w:jc w:val="both"/>
              <w:rPr>
                <w:rFonts w:asciiTheme="minorHAnsi" w:hAnsiTheme="minorHAnsi" w:cstheme="minorHAnsi"/>
              </w:rPr>
            </w:pPr>
            <w:r w:rsidRPr="008F5984">
              <w:rPr>
                <w:rFonts w:asciiTheme="minorHAnsi" w:hAnsiTheme="minorHAnsi" w:cstheme="minorHAnsi"/>
              </w:rPr>
              <w:t>-Lough Rea Hotel &amp; Spa</w:t>
            </w:r>
          </w:p>
        </w:tc>
        <w:tc>
          <w:tcPr>
            <w:tcW w:w="1999" w:type="dxa"/>
            <w:tcBorders>
              <w:top w:val="single" w:sz="4" w:space="0" w:color="000000"/>
              <w:left w:val="single" w:sz="4" w:space="0" w:color="000000"/>
              <w:bottom w:val="single" w:sz="4" w:space="0" w:color="000000"/>
              <w:right w:val="single" w:sz="4" w:space="0" w:color="000000"/>
            </w:tcBorders>
            <w:vAlign w:val="center"/>
          </w:tcPr>
          <w:p w14:paraId="6DF4C7BA" w14:textId="6B051DA5" w:rsidR="00B8517C" w:rsidRPr="008F5984" w:rsidRDefault="00DF2684" w:rsidP="0087299A">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DF2684" w:rsidRPr="008F5984" w14:paraId="2A28D8EA"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0920B34F" w14:textId="77F87CD3" w:rsidR="00DF2684" w:rsidRPr="008F5984" w:rsidRDefault="00BB12D3" w:rsidP="0087299A">
            <w:pPr>
              <w:spacing w:after="0" w:line="240" w:lineRule="auto"/>
              <w:rPr>
                <w:rFonts w:asciiTheme="minorHAnsi" w:hAnsiTheme="minorHAnsi" w:cstheme="minorHAnsi"/>
                <w:b/>
              </w:rPr>
            </w:pPr>
            <w:r w:rsidRPr="008F5984">
              <w:rPr>
                <w:rFonts w:asciiTheme="minorHAnsi" w:hAnsiTheme="minorHAnsi" w:cstheme="minorHAnsi"/>
                <w:b/>
              </w:rPr>
              <w:t>Cork</w:t>
            </w:r>
          </w:p>
        </w:tc>
        <w:tc>
          <w:tcPr>
            <w:tcW w:w="4252" w:type="dxa"/>
            <w:tcBorders>
              <w:top w:val="single" w:sz="4" w:space="0" w:color="000000"/>
              <w:left w:val="single" w:sz="4" w:space="0" w:color="000000"/>
              <w:bottom w:val="single" w:sz="4" w:space="0" w:color="000000"/>
              <w:right w:val="nil"/>
            </w:tcBorders>
            <w:vAlign w:val="center"/>
          </w:tcPr>
          <w:p w14:paraId="41B2BF3A" w14:textId="0DCC6D09" w:rsidR="00BB12D3" w:rsidRPr="008F5984" w:rsidRDefault="00BB12D3" w:rsidP="0087299A">
            <w:pPr>
              <w:spacing w:after="0" w:line="240" w:lineRule="auto"/>
              <w:jc w:val="both"/>
              <w:rPr>
                <w:rFonts w:asciiTheme="minorHAnsi" w:hAnsiTheme="minorHAnsi" w:cstheme="minorHAnsi"/>
              </w:rPr>
            </w:pPr>
            <w:r w:rsidRPr="008F5984">
              <w:rPr>
                <w:rFonts w:asciiTheme="minorHAnsi" w:hAnsiTheme="minorHAnsi" w:cstheme="minorHAnsi"/>
              </w:rPr>
              <w:t>-</w:t>
            </w:r>
            <w:r w:rsidR="00061B16" w:rsidRPr="008F5984">
              <w:rPr>
                <w:rFonts w:asciiTheme="minorHAnsi" w:hAnsiTheme="minorHAnsi" w:cstheme="minorHAnsi"/>
              </w:rPr>
              <w:t>Cork International Hotel</w:t>
            </w:r>
          </w:p>
          <w:p w14:paraId="2F9ADDD1" w14:textId="1EFDD8A8" w:rsidR="00BB12D3" w:rsidRPr="008F5984" w:rsidRDefault="00BB12D3" w:rsidP="0087299A">
            <w:pPr>
              <w:spacing w:after="0" w:line="240" w:lineRule="auto"/>
              <w:jc w:val="both"/>
              <w:rPr>
                <w:rFonts w:asciiTheme="minorHAnsi" w:hAnsiTheme="minorHAnsi" w:cstheme="minorHAnsi"/>
              </w:rPr>
            </w:pPr>
            <w:r w:rsidRPr="008F5984">
              <w:rPr>
                <w:rFonts w:asciiTheme="minorHAnsi" w:hAnsiTheme="minorHAnsi" w:cstheme="minorHAnsi"/>
              </w:rPr>
              <w:t>-</w:t>
            </w:r>
            <w:r w:rsidR="00061B16" w:rsidRPr="008F5984">
              <w:rPr>
                <w:rFonts w:asciiTheme="minorHAnsi" w:hAnsiTheme="minorHAnsi" w:cstheme="minorHAnsi"/>
              </w:rPr>
              <w:t>Radisson Blu Cork Hotel</w:t>
            </w:r>
          </w:p>
          <w:p w14:paraId="4F38E3EC" w14:textId="79B1A8D2" w:rsidR="00BB12D3" w:rsidRPr="008F5984" w:rsidRDefault="00BB12D3" w:rsidP="0087299A">
            <w:pPr>
              <w:spacing w:after="0" w:line="240" w:lineRule="auto"/>
              <w:jc w:val="both"/>
              <w:rPr>
                <w:rFonts w:asciiTheme="minorHAnsi" w:hAnsiTheme="minorHAnsi" w:cstheme="minorHAnsi"/>
              </w:rPr>
            </w:pPr>
            <w:r w:rsidRPr="008F5984">
              <w:rPr>
                <w:rFonts w:asciiTheme="minorHAnsi" w:hAnsiTheme="minorHAnsi" w:cstheme="minorHAnsi"/>
              </w:rPr>
              <w:t>-</w:t>
            </w:r>
            <w:r w:rsidR="00061B16" w:rsidRPr="008F5984">
              <w:rPr>
                <w:rFonts w:asciiTheme="minorHAnsi" w:hAnsiTheme="minorHAnsi" w:cstheme="minorHAnsi"/>
              </w:rPr>
              <w:t xml:space="preserve">The </w:t>
            </w:r>
            <w:proofErr w:type="spellStart"/>
            <w:r w:rsidR="00061B16" w:rsidRPr="008F5984">
              <w:rPr>
                <w:rFonts w:asciiTheme="minorHAnsi" w:hAnsiTheme="minorHAnsi" w:cstheme="minorHAnsi"/>
              </w:rPr>
              <w:t>Metropole</w:t>
            </w:r>
            <w:proofErr w:type="spellEnd"/>
            <w:r w:rsidR="00061B16" w:rsidRPr="008F5984">
              <w:rPr>
                <w:rFonts w:asciiTheme="minorHAnsi" w:hAnsiTheme="minorHAnsi" w:cstheme="minorHAnsi"/>
              </w:rPr>
              <w:t xml:space="preserve"> </w:t>
            </w:r>
            <w:r w:rsidRPr="008F5984">
              <w:rPr>
                <w:rFonts w:asciiTheme="minorHAnsi" w:hAnsiTheme="minorHAnsi" w:cstheme="minorHAnsi"/>
              </w:rPr>
              <w:t>Hotel</w:t>
            </w:r>
          </w:p>
          <w:p w14:paraId="7F905612" w14:textId="77777777" w:rsidR="00DF2684" w:rsidRPr="008F5984" w:rsidRDefault="00BB12D3" w:rsidP="0087299A">
            <w:pPr>
              <w:spacing w:after="0" w:line="240" w:lineRule="auto"/>
              <w:jc w:val="both"/>
              <w:rPr>
                <w:rFonts w:asciiTheme="minorHAnsi" w:hAnsiTheme="minorHAnsi" w:cstheme="minorHAnsi"/>
              </w:rPr>
            </w:pPr>
            <w:r w:rsidRPr="008F5984">
              <w:rPr>
                <w:rFonts w:asciiTheme="minorHAnsi" w:hAnsiTheme="minorHAnsi" w:cstheme="minorHAnsi"/>
              </w:rPr>
              <w:t>-</w:t>
            </w:r>
            <w:proofErr w:type="spellStart"/>
            <w:r w:rsidR="00061B16" w:rsidRPr="008F5984">
              <w:rPr>
                <w:rFonts w:asciiTheme="minorHAnsi" w:hAnsiTheme="minorHAnsi" w:cstheme="minorHAnsi"/>
              </w:rPr>
              <w:t>Garryvoe</w:t>
            </w:r>
            <w:proofErr w:type="spellEnd"/>
            <w:r w:rsidR="00061B16" w:rsidRPr="008F5984">
              <w:rPr>
                <w:rFonts w:asciiTheme="minorHAnsi" w:hAnsiTheme="minorHAnsi" w:cstheme="minorHAnsi"/>
              </w:rPr>
              <w:t xml:space="preserve"> Hotel</w:t>
            </w:r>
          </w:p>
          <w:p w14:paraId="468B9841" w14:textId="415DAD4D" w:rsidR="00061B16" w:rsidRPr="008F5984" w:rsidRDefault="00061B16" w:rsidP="0087299A">
            <w:pPr>
              <w:spacing w:after="0" w:line="240" w:lineRule="auto"/>
              <w:jc w:val="both"/>
              <w:rPr>
                <w:rFonts w:asciiTheme="minorHAnsi" w:hAnsiTheme="minorHAnsi" w:cstheme="minorHAnsi"/>
              </w:rPr>
            </w:pPr>
            <w:r w:rsidRPr="008F5984">
              <w:rPr>
                <w:rFonts w:asciiTheme="minorHAnsi" w:hAnsiTheme="minorHAnsi" w:cstheme="minorHAnsi"/>
              </w:rPr>
              <w:t>-Acton Hotel Kinsale</w:t>
            </w:r>
          </w:p>
        </w:tc>
        <w:tc>
          <w:tcPr>
            <w:tcW w:w="1999" w:type="dxa"/>
            <w:tcBorders>
              <w:top w:val="single" w:sz="4" w:space="0" w:color="000000"/>
              <w:left w:val="single" w:sz="4" w:space="0" w:color="000000"/>
              <w:bottom w:val="single" w:sz="4" w:space="0" w:color="000000"/>
              <w:right w:val="single" w:sz="4" w:space="0" w:color="000000"/>
            </w:tcBorders>
            <w:vAlign w:val="center"/>
          </w:tcPr>
          <w:p w14:paraId="745CE0CC" w14:textId="2D1B3E6A" w:rsidR="00DF2684" w:rsidRPr="008F5984" w:rsidRDefault="00BB12D3" w:rsidP="0087299A">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87299A" w:rsidRPr="008F5984" w14:paraId="5D281C8D"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03124A7" w14:textId="31C1A62C" w:rsidR="0087299A" w:rsidRPr="008F5984" w:rsidRDefault="0087299A" w:rsidP="0087299A">
            <w:pPr>
              <w:spacing w:after="0" w:line="240" w:lineRule="auto"/>
              <w:rPr>
                <w:rFonts w:asciiTheme="minorHAnsi" w:hAnsiTheme="minorHAnsi" w:cstheme="minorHAnsi"/>
                <w:b/>
              </w:rPr>
            </w:pPr>
            <w:r w:rsidRPr="008F5984">
              <w:rPr>
                <w:rFonts w:asciiTheme="minorHAnsi" w:hAnsiTheme="minorHAnsi" w:cstheme="minorHAnsi"/>
                <w:b/>
              </w:rPr>
              <w:t>Liverpool</w:t>
            </w:r>
          </w:p>
        </w:tc>
        <w:tc>
          <w:tcPr>
            <w:tcW w:w="4252" w:type="dxa"/>
            <w:tcBorders>
              <w:top w:val="single" w:sz="4" w:space="0" w:color="000000"/>
              <w:left w:val="single" w:sz="4" w:space="0" w:color="000000"/>
              <w:bottom w:val="single" w:sz="4" w:space="0" w:color="000000"/>
              <w:right w:val="nil"/>
            </w:tcBorders>
            <w:vAlign w:val="center"/>
          </w:tcPr>
          <w:p w14:paraId="541B8F0F" w14:textId="3F99913D" w:rsidR="0087299A" w:rsidRPr="008F5984" w:rsidRDefault="0087299A" w:rsidP="0087299A">
            <w:pPr>
              <w:spacing w:after="0" w:line="240" w:lineRule="auto"/>
              <w:rPr>
                <w:rFonts w:asciiTheme="minorHAnsi" w:hAnsiTheme="minorHAnsi" w:cstheme="minorHAnsi"/>
              </w:rPr>
            </w:pPr>
            <w:r w:rsidRPr="008F5984">
              <w:rPr>
                <w:rFonts w:asciiTheme="minorHAnsi" w:hAnsiTheme="minorHAnsi" w:cstheme="minorHAnsi"/>
              </w:rPr>
              <w:t>-Marriott Liverpool</w:t>
            </w:r>
          </w:p>
          <w:p w14:paraId="2858066B" w14:textId="577F5083" w:rsidR="0087299A" w:rsidRPr="008F5984" w:rsidRDefault="0087299A" w:rsidP="0087299A">
            <w:pPr>
              <w:spacing w:after="0" w:line="240" w:lineRule="auto"/>
              <w:rPr>
                <w:rFonts w:asciiTheme="minorHAnsi" w:hAnsiTheme="minorHAnsi" w:cstheme="minorHAnsi"/>
              </w:rPr>
            </w:pPr>
            <w:r w:rsidRPr="008F5984">
              <w:rPr>
                <w:rFonts w:asciiTheme="minorHAnsi" w:hAnsiTheme="minorHAnsi" w:cstheme="minorHAnsi"/>
              </w:rPr>
              <w:t>-Mercure Liverpool Atlantic Tower</w:t>
            </w:r>
            <w:r w:rsidR="00CD12B9" w:rsidRPr="008F5984">
              <w:rPr>
                <w:rFonts w:asciiTheme="minorHAnsi" w:hAnsiTheme="minorHAnsi" w:cstheme="minorHAnsi"/>
              </w:rPr>
              <w:t xml:space="preserve">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53FAF223" w14:textId="57518C44" w:rsidR="0087299A" w:rsidRPr="008F5984" w:rsidRDefault="0087299A" w:rsidP="0087299A">
            <w:pPr>
              <w:spacing w:after="0" w:line="240" w:lineRule="auto"/>
              <w:jc w:val="center"/>
              <w:rPr>
                <w:rFonts w:asciiTheme="minorHAnsi" w:hAnsiTheme="minorHAnsi" w:cstheme="minorHAnsi"/>
              </w:rPr>
            </w:pPr>
            <w:r w:rsidRPr="008F5984">
              <w:rPr>
                <w:rFonts w:asciiTheme="minorHAnsi" w:hAnsiTheme="minorHAnsi" w:cstheme="minorHAnsi"/>
              </w:rPr>
              <w:t>4*</w:t>
            </w:r>
          </w:p>
        </w:tc>
      </w:tr>
      <w:tr w:rsidR="00CD12B9" w:rsidRPr="008F5984" w14:paraId="129F1EF9"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CBCC021" w14:textId="067F421D" w:rsidR="00CD12B9" w:rsidRPr="008F5984" w:rsidRDefault="00CD12B9" w:rsidP="0087299A">
            <w:pPr>
              <w:spacing w:after="0" w:line="240" w:lineRule="auto"/>
              <w:rPr>
                <w:rFonts w:asciiTheme="minorHAnsi" w:hAnsiTheme="minorHAnsi" w:cstheme="minorHAnsi"/>
                <w:b/>
              </w:rPr>
            </w:pPr>
            <w:r w:rsidRPr="008F5984">
              <w:rPr>
                <w:rFonts w:asciiTheme="minorHAnsi" w:hAnsiTheme="minorHAnsi" w:cstheme="minorHAnsi"/>
                <w:b/>
              </w:rPr>
              <w:t>Bath/Bristol</w:t>
            </w:r>
          </w:p>
        </w:tc>
        <w:tc>
          <w:tcPr>
            <w:tcW w:w="4252" w:type="dxa"/>
            <w:tcBorders>
              <w:top w:val="single" w:sz="4" w:space="0" w:color="000000"/>
              <w:left w:val="single" w:sz="4" w:space="0" w:color="000000"/>
              <w:bottom w:val="single" w:sz="4" w:space="0" w:color="000000"/>
              <w:right w:val="nil"/>
            </w:tcBorders>
            <w:vAlign w:val="center"/>
          </w:tcPr>
          <w:p w14:paraId="410A3B2B" w14:textId="77777777" w:rsidR="00CD12B9" w:rsidRPr="008F5984" w:rsidRDefault="00CD12B9" w:rsidP="0087299A">
            <w:pPr>
              <w:spacing w:after="0" w:line="240" w:lineRule="auto"/>
              <w:rPr>
                <w:rFonts w:asciiTheme="minorHAnsi" w:hAnsiTheme="minorHAnsi" w:cstheme="minorHAnsi"/>
              </w:rPr>
            </w:pPr>
            <w:r w:rsidRPr="008F5984">
              <w:rPr>
                <w:rFonts w:asciiTheme="minorHAnsi" w:hAnsiTheme="minorHAnsi" w:cstheme="minorHAnsi"/>
              </w:rPr>
              <w:t xml:space="preserve">-Hampton </w:t>
            </w:r>
            <w:proofErr w:type="spellStart"/>
            <w:r w:rsidRPr="008F5984">
              <w:rPr>
                <w:rFonts w:asciiTheme="minorHAnsi" w:hAnsiTheme="minorHAnsi" w:cstheme="minorHAnsi"/>
              </w:rPr>
              <w:t>by</w:t>
            </w:r>
            <w:proofErr w:type="spellEnd"/>
            <w:r w:rsidRPr="008F5984">
              <w:rPr>
                <w:rFonts w:asciiTheme="minorHAnsi" w:hAnsiTheme="minorHAnsi" w:cstheme="minorHAnsi"/>
              </w:rPr>
              <w:t xml:space="preserve"> Hilton Bath</w:t>
            </w:r>
          </w:p>
          <w:p w14:paraId="50238F80" w14:textId="01998A2A" w:rsidR="00CD12B9" w:rsidRPr="008F5984" w:rsidRDefault="00CD12B9" w:rsidP="0087299A">
            <w:pPr>
              <w:spacing w:after="0" w:line="240" w:lineRule="auto"/>
              <w:rPr>
                <w:rFonts w:asciiTheme="minorHAnsi" w:hAnsiTheme="minorHAnsi" w:cstheme="minorHAnsi"/>
              </w:rPr>
            </w:pPr>
            <w:r w:rsidRPr="008F5984">
              <w:rPr>
                <w:rFonts w:asciiTheme="minorHAnsi" w:hAnsiTheme="minorHAnsi" w:cstheme="minorHAnsi"/>
              </w:rPr>
              <w:t>-Mercure Holland House Bristol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7F44EF59" w14:textId="77777777" w:rsidR="00CD12B9" w:rsidRPr="008F5984" w:rsidRDefault="00CD12B9" w:rsidP="0087299A">
            <w:pPr>
              <w:spacing w:after="0" w:line="240" w:lineRule="auto"/>
              <w:jc w:val="center"/>
              <w:rPr>
                <w:rFonts w:asciiTheme="minorHAnsi" w:hAnsiTheme="minorHAnsi" w:cstheme="minorHAnsi"/>
              </w:rPr>
            </w:pPr>
          </w:p>
        </w:tc>
      </w:tr>
    </w:tbl>
    <w:p w14:paraId="3D7DEE3A" w14:textId="77777777" w:rsidR="00710960" w:rsidRPr="008F5984" w:rsidRDefault="00710960" w:rsidP="00754724">
      <w:pPr>
        <w:spacing w:after="0" w:line="240" w:lineRule="auto"/>
        <w:rPr>
          <w:rFonts w:asciiTheme="minorHAnsi" w:hAnsiTheme="minorHAnsi" w:cstheme="minorHAnsi"/>
          <w:b/>
          <w:u w:val="single"/>
        </w:rPr>
      </w:pPr>
    </w:p>
    <w:p w14:paraId="3244E481" w14:textId="77777777" w:rsidR="00710960" w:rsidRPr="008F5984" w:rsidRDefault="00000000" w:rsidP="00754724">
      <w:pPr>
        <w:spacing w:after="0" w:line="240" w:lineRule="auto"/>
        <w:jc w:val="both"/>
        <w:rPr>
          <w:rFonts w:asciiTheme="minorHAnsi" w:hAnsiTheme="minorHAnsi" w:cstheme="minorHAnsi"/>
          <w:b/>
          <w:u w:val="single"/>
        </w:rPr>
      </w:pPr>
      <w:bookmarkStart w:id="6" w:name="_heading=h.3znysh7" w:colFirst="0" w:colLast="0"/>
      <w:bookmarkEnd w:id="6"/>
      <w:r w:rsidRPr="008F5984">
        <w:rPr>
          <w:rFonts w:asciiTheme="minorHAnsi" w:hAnsiTheme="minorHAnsi" w:cstheme="minorHAnsi"/>
          <w:b/>
          <w:u w:val="single"/>
        </w:rPr>
        <w:t xml:space="preserve">GASTOS de CANCELACION: </w:t>
      </w:r>
    </w:p>
    <w:p w14:paraId="4C097FDF" w14:textId="4E46AB77" w:rsidR="001E0A79" w:rsidRPr="008F5984" w:rsidRDefault="001E0A79" w:rsidP="00AC5C5B">
      <w:pPr>
        <w:pStyle w:val="Prrafodelista"/>
        <w:spacing w:after="0" w:line="240" w:lineRule="auto"/>
        <w:ind w:left="1080" w:hanging="1080"/>
        <w:rPr>
          <w:rFonts w:cs="Tahoma"/>
        </w:rPr>
      </w:pPr>
      <w:r w:rsidRPr="008F5984">
        <w:rPr>
          <w:rFonts w:cs="Tahoma"/>
        </w:rPr>
        <w:t>Entre 35 - 15 días antes de la salida</w:t>
      </w:r>
      <w:r w:rsidRPr="008F5984">
        <w:rPr>
          <w:rFonts w:cs="Tahoma"/>
        </w:rPr>
        <w:tab/>
        <w:t>25%</w:t>
      </w:r>
    </w:p>
    <w:p w14:paraId="237B6FA5" w14:textId="1A388E2E" w:rsidR="001E0A79" w:rsidRPr="008F5984" w:rsidRDefault="001E0A79" w:rsidP="00AC5C5B">
      <w:pPr>
        <w:pStyle w:val="Prrafodelista"/>
        <w:spacing w:after="0" w:line="240" w:lineRule="auto"/>
        <w:ind w:left="1080" w:hanging="1080"/>
        <w:rPr>
          <w:rFonts w:cs="Tahoma"/>
        </w:rPr>
      </w:pPr>
      <w:r w:rsidRPr="008F5984">
        <w:rPr>
          <w:rFonts w:cs="Tahoma"/>
        </w:rPr>
        <w:t>Entre 14 - 5 días antes de la salida</w:t>
      </w:r>
      <w:r w:rsidRPr="008F5984">
        <w:rPr>
          <w:rFonts w:cs="Tahoma"/>
        </w:rPr>
        <w:tab/>
        <w:t>60%</w:t>
      </w:r>
    </w:p>
    <w:p w14:paraId="5176DA6B" w14:textId="11053F68" w:rsidR="001E0A79" w:rsidRPr="008F5984" w:rsidRDefault="001E0A79" w:rsidP="00AC5C5B">
      <w:pPr>
        <w:pStyle w:val="Prrafodelista"/>
        <w:spacing w:after="0" w:line="240" w:lineRule="auto"/>
        <w:ind w:left="1080" w:hanging="1080"/>
        <w:rPr>
          <w:rFonts w:cs="Tahoma"/>
        </w:rPr>
      </w:pPr>
      <w:r w:rsidRPr="008F5984">
        <w:rPr>
          <w:rFonts w:cs="Tahoma"/>
        </w:rPr>
        <w:t>Menos de 4 días o “no show”</w:t>
      </w:r>
      <w:r w:rsidRPr="008F5984">
        <w:rPr>
          <w:rFonts w:cs="Tahoma"/>
        </w:rPr>
        <w:tab/>
      </w:r>
      <w:r w:rsidRPr="008F5984">
        <w:rPr>
          <w:rFonts w:cs="Tahoma"/>
        </w:rPr>
        <w:tab/>
        <w:t>100%</w:t>
      </w:r>
    </w:p>
    <w:p w14:paraId="7F444BE3" w14:textId="77777777" w:rsidR="00B47C2A" w:rsidRPr="008F5984" w:rsidRDefault="00B47C2A" w:rsidP="00754724">
      <w:pPr>
        <w:spacing w:after="0" w:line="240" w:lineRule="auto"/>
        <w:jc w:val="both"/>
        <w:rPr>
          <w:rFonts w:asciiTheme="minorHAnsi" w:hAnsiTheme="minorHAnsi" w:cstheme="minorHAnsi"/>
          <w:b/>
          <w:u w:val="single"/>
        </w:rPr>
      </w:pPr>
    </w:p>
    <w:p w14:paraId="08870A65" w14:textId="40BE2139" w:rsidR="00D504F2" w:rsidRPr="008F5984" w:rsidRDefault="00356DF9" w:rsidP="00754724">
      <w:pPr>
        <w:spacing w:after="0" w:line="240" w:lineRule="auto"/>
        <w:jc w:val="both"/>
        <w:rPr>
          <w:rFonts w:asciiTheme="minorHAnsi" w:hAnsiTheme="minorHAnsi" w:cstheme="minorHAnsi"/>
          <w:b/>
          <w:u w:val="single"/>
        </w:rPr>
      </w:pPr>
      <w:r w:rsidRPr="008F5984">
        <w:rPr>
          <w:rFonts w:asciiTheme="minorHAnsi" w:hAnsiTheme="minorHAnsi" w:cstheme="minorHAnsi"/>
          <w:b/>
          <w:u w:val="single"/>
        </w:rPr>
        <w:t>NOTAS:</w:t>
      </w:r>
    </w:p>
    <w:p w14:paraId="77608A1A" w14:textId="1AC5CDDD" w:rsidR="00356DF9" w:rsidRPr="008F5984" w:rsidRDefault="00356DF9" w:rsidP="0048229C">
      <w:pPr>
        <w:spacing w:after="0" w:line="240" w:lineRule="auto"/>
        <w:jc w:val="both"/>
        <w:rPr>
          <w:rFonts w:asciiTheme="minorHAnsi" w:hAnsiTheme="minorHAnsi" w:cstheme="minorHAnsi"/>
        </w:rPr>
      </w:pPr>
      <w:r w:rsidRPr="008F5984">
        <w:rPr>
          <w:rFonts w:asciiTheme="minorHAnsi" w:hAnsiTheme="minorHAnsi" w:cstheme="minorHAnsi"/>
        </w:rPr>
        <w:t xml:space="preserve">EQUIPAJE: En los viajes en autocar, se transportará gratuitamente una pieza de equipaje de tamaño medio, con un peso máximo de 30 kg por persona. </w:t>
      </w:r>
      <w:r w:rsidR="0048229C" w:rsidRPr="008F5984">
        <w:rPr>
          <w:rFonts w:asciiTheme="minorHAnsi" w:hAnsiTheme="minorHAnsi" w:cstheme="minorHAnsi"/>
        </w:rPr>
        <w:t>El equipaje es responsabilidad de cada pasajero.</w:t>
      </w:r>
    </w:p>
    <w:p w14:paraId="57B26B0F" w14:textId="77777777" w:rsidR="00032669" w:rsidRPr="008F5984" w:rsidRDefault="00032669" w:rsidP="0048229C">
      <w:pPr>
        <w:spacing w:after="0" w:line="240" w:lineRule="auto"/>
        <w:jc w:val="both"/>
        <w:rPr>
          <w:rFonts w:asciiTheme="minorHAnsi" w:hAnsiTheme="minorHAnsi" w:cstheme="minorHAnsi"/>
        </w:rPr>
      </w:pPr>
    </w:p>
    <w:p w14:paraId="16206A97" w14:textId="47CF7445" w:rsidR="00032669" w:rsidRPr="008F5984" w:rsidRDefault="00356DF9" w:rsidP="0048229C">
      <w:pPr>
        <w:spacing w:after="0" w:line="240" w:lineRule="auto"/>
        <w:jc w:val="both"/>
        <w:rPr>
          <w:rFonts w:asciiTheme="minorHAnsi" w:hAnsiTheme="minorHAnsi" w:cstheme="minorHAnsi"/>
        </w:rPr>
      </w:pPr>
      <w:r w:rsidRPr="008F5984">
        <w:rPr>
          <w:rFonts w:asciiTheme="minorHAnsi" w:hAnsiTheme="minorHAnsi" w:cstheme="minorHAnsi"/>
        </w:rPr>
        <w:t xml:space="preserve">ALTERACIONES: </w:t>
      </w:r>
    </w:p>
    <w:p w14:paraId="093B8060" w14:textId="7CC03D3D" w:rsidR="00356DF9" w:rsidRPr="008F5984" w:rsidRDefault="00032669" w:rsidP="0048229C">
      <w:pPr>
        <w:spacing w:after="0" w:line="240" w:lineRule="auto"/>
        <w:jc w:val="both"/>
        <w:rPr>
          <w:rFonts w:asciiTheme="minorHAnsi" w:hAnsiTheme="minorHAnsi" w:cstheme="minorHAnsi"/>
        </w:rPr>
      </w:pPr>
      <w:r w:rsidRPr="008F5984">
        <w:rPr>
          <w:rFonts w:asciiTheme="minorHAnsi" w:hAnsiTheme="minorHAnsi" w:cstheme="minorHAnsi"/>
        </w:rPr>
        <w:t>**</w:t>
      </w:r>
      <w:r w:rsidR="00356DF9" w:rsidRPr="008F5984">
        <w:rPr>
          <w:rFonts w:asciiTheme="minorHAnsi" w:hAnsiTheme="minorHAnsi" w:cstheme="minorHAnsi"/>
        </w:rPr>
        <w:t>El organizador se reserva el derecho de alterar el recorrido, modificar la hora de salida o sustituir cualquiera de los hoteles previstos por otros de similar categoría. Si en alguna de las fechas del programa, por dificultades de alojamiento o cualquier otra causa justificada, los clientes no pudiesen ser alojados en la ciudad indicada, lo serán en hoteles de igual categoría en la periferia.</w:t>
      </w:r>
    </w:p>
    <w:p w14:paraId="74A5DB33" w14:textId="57DD2BF0" w:rsidR="00032669" w:rsidRPr="008F5984" w:rsidRDefault="00032669" w:rsidP="00032669">
      <w:pPr>
        <w:spacing w:after="0" w:line="240" w:lineRule="auto"/>
        <w:jc w:val="both"/>
      </w:pPr>
      <w:r w:rsidRPr="008F5984">
        <w:t xml:space="preserve">**El itinerario podrá verse modificado para aprovechar al máximo las condiciones climáticas y las atracciones de cada temporada. Así mismo, en casos de imprevistos como averías o cambios climáticos severos, </w:t>
      </w:r>
      <w:r w:rsidR="00BC33E1" w:rsidRPr="008F5984">
        <w:t xml:space="preserve">el </w:t>
      </w:r>
      <w:r w:rsidRPr="008F5984">
        <w:t>itinerario y el orden de las visitas podrán ser alterados para garantizar la seguridad y el bienestar de los pasajeros.</w:t>
      </w:r>
    </w:p>
    <w:p w14:paraId="19D72426" w14:textId="15552CCC" w:rsidR="00032669" w:rsidRPr="008F5984" w:rsidRDefault="00BC33E1" w:rsidP="00032669">
      <w:pPr>
        <w:spacing w:after="0" w:line="240" w:lineRule="auto"/>
        <w:jc w:val="both"/>
      </w:pPr>
      <w:r w:rsidRPr="008F5984">
        <w:t>**</w:t>
      </w:r>
      <w:r w:rsidR="00032669" w:rsidRPr="008F5984">
        <w:t>En caso de que alguna de las atracciones, museos, castillos u otros lugares incluidos en el tour se cierre por motivos fuera de nuestro control (como huelgas, reformas, condiciones climáticas adversas, etc.), haremos todo lo posible por ofrecer a los clientes una alternativa de similar precio y valor.</w:t>
      </w:r>
    </w:p>
    <w:p w14:paraId="44584EFE" w14:textId="0D2EC043" w:rsidR="00032669" w:rsidRPr="008F5984" w:rsidRDefault="00B47C2A" w:rsidP="00032669">
      <w:pPr>
        <w:spacing w:after="0" w:line="240" w:lineRule="auto"/>
        <w:jc w:val="both"/>
      </w:pPr>
      <w:r w:rsidRPr="008F5984">
        <w:rPr>
          <w:rFonts w:cs="Tahoma"/>
        </w:rPr>
        <w:t>**Destilerías/Cata de Whiskey Escocia: Lamentablemente, no podemos garantizar la visita a una destilería de whiskey en todos los itinerarios. Esto se debe a factores externos como la disponibilidad de las destilerías o cierres inesperados. Si por alguna razón no se puede visitar una destilería durante el itinerario, se realizará una parada en ruta para que los clientes puedan disfrutar de una cata de whiskey típica escocesa.</w:t>
      </w:r>
    </w:p>
    <w:p w14:paraId="40BD00DE" w14:textId="77777777" w:rsidR="00B47C2A" w:rsidRPr="008F5984" w:rsidRDefault="00B47C2A" w:rsidP="00032669">
      <w:pPr>
        <w:spacing w:after="0" w:line="240" w:lineRule="auto"/>
        <w:jc w:val="both"/>
      </w:pPr>
    </w:p>
    <w:p w14:paraId="7E8BAE59" w14:textId="5A5855F7" w:rsidR="00356DF9" w:rsidRPr="008F5984" w:rsidRDefault="00356DF9" w:rsidP="00356DF9">
      <w:pPr>
        <w:spacing w:after="0" w:line="240" w:lineRule="auto"/>
        <w:jc w:val="both"/>
        <w:rPr>
          <w:rFonts w:asciiTheme="minorHAnsi" w:hAnsiTheme="minorHAnsi" w:cstheme="minorHAnsi"/>
        </w:rPr>
      </w:pPr>
      <w:r w:rsidRPr="008F5984">
        <w:rPr>
          <w:rFonts w:asciiTheme="minorHAnsi" w:hAnsiTheme="minorHAnsi" w:cstheme="minorHAnsi"/>
        </w:rPr>
        <w:t xml:space="preserve">HOTELES: Los hoteles mencionados como previstos están sujetos a variación. En general, la hora prevista de entrega de habitaciones a los pasajeros es a partir de las 15:00 horas. Por otro lado, el </w:t>
      </w:r>
      <w:r w:rsidR="0048229C" w:rsidRPr="008F5984">
        <w:rPr>
          <w:rFonts w:asciiTheme="minorHAnsi" w:hAnsiTheme="minorHAnsi" w:cstheme="minorHAnsi"/>
        </w:rPr>
        <w:t>pasajero</w:t>
      </w:r>
      <w:r w:rsidRPr="008F5984">
        <w:rPr>
          <w:rFonts w:asciiTheme="minorHAnsi" w:hAnsiTheme="minorHAnsi" w:cstheme="minorHAnsi"/>
        </w:rPr>
        <w:t xml:space="preserve"> deberá dejar libre su habitación el día de su salida antes de las 11:00 horas.</w:t>
      </w:r>
    </w:p>
    <w:p w14:paraId="54C1185E" w14:textId="77777777" w:rsidR="00032669" w:rsidRPr="008F5984" w:rsidRDefault="00032669" w:rsidP="00356DF9">
      <w:pPr>
        <w:spacing w:after="0" w:line="240" w:lineRule="auto"/>
        <w:jc w:val="both"/>
        <w:rPr>
          <w:rFonts w:asciiTheme="minorHAnsi" w:hAnsiTheme="minorHAnsi" w:cstheme="minorHAnsi"/>
        </w:rPr>
      </w:pPr>
    </w:p>
    <w:p w14:paraId="6C0D94AE" w14:textId="77C18F53" w:rsidR="00356DF9" w:rsidRPr="008F5984" w:rsidRDefault="0048229C" w:rsidP="0048229C">
      <w:pPr>
        <w:spacing w:after="0" w:line="240" w:lineRule="auto"/>
        <w:jc w:val="both"/>
        <w:rPr>
          <w:rFonts w:asciiTheme="minorHAnsi" w:hAnsiTheme="minorHAnsi" w:cstheme="minorHAnsi"/>
        </w:rPr>
      </w:pPr>
      <w:r w:rsidRPr="008F5984">
        <w:rPr>
          <w:rFonts w:asciiTheme="minorHAnsi" w:hAnsiTheme="minorHAnsi" w:cstheme="minorHAnsi"/>
        </w:rPr>
        <w:t xml:space="preserve">HABITACIONES </w:t>
      </w:r>
      <w:r w:rsidR="00356DF9" w:rsidRPr="008F5984">
        <w:rPr>
          <w:rFonts w:asciiTheme="minorHAnsi" w:hAnsiTheme="minorHAnsi" w:cstheme="minorHAnsi"/>
        </w:rPr>
        <w:t>TWIN:</w:t>
      </w:r>
      <w:r w:rsidRPr="008F5984">
        <w:rPr>
          <w:rFonts w:asciiTheme="minorHAnsi" w:hAnsiTheme="minorHAnsi" w:cstheme="minorHAnsi"/>
        </w:rPr>
        <w:t xml:space="preserve"> </w:t>
      </w:r>
      <w:r w:rsidR="00356DF9" w:rsidRPr="008F5984">
        <w:rPr>
          <w:rFonts w:asciiTheme="minorHAnsi" w:hAnsiTheme="minorHAnsi" w:cstheme="minorHAnsi"/>
        </w:rPr>
        <w:t>No podemos garantizar que en todos los hoteles del recorrido sean posibles las</w:t>
      </w:r>
      <w:r w:rsidRPr="008F5984">
        <w:rPr>
          <w:rFonts w:asciiTheme="minorHAnsi" w:hAnsiTheme="minorHAnsi" w:cstheme="minorHAnsi"/>
        </w:rPr>
        <w:t xml:space="preserve"> </w:t>
      </w:r>
      <w:r w:rsidR="00356DF9" w:rsidRPr="008F5984">
        <w:rPr>
          <w:rFonts w:asciiTheme="minorHAnsi" w:hAnsiTheme="minorHAnsi" w:cstheme="minorHAnsi"/>
        </w:rPr>
        <w:t>habitaciones TWIN</w:t>
      </w:r>
      <w:r w:rsidRPr="008F5984">
        <w:rPr>
          <w:rFonts w:asciiTheme="minorHAnsi" w:hAnsiTheme="minorHAnsi" w:cstheme="minorHAnsi"/>
        </w:rPr>
        <w:t xml:space="preserve"> (2 camas)</w:t>
      </w:r>
      <w:r w:rsidR="00356DF9" w:rsidRPr="008F5984">
        <w:rPr>
          <w:rFonts w:asciiTheme="minorHAnsi" w:hAnsiTheme="minorHAnsi" w:cstheme="minorHAnsi"/>
        </w:rPr>
        <w:t>. Los hoteles disponen de una capacidad reducida de este</w:t>
      </w:r>
      <w:r w:rsidRPr="008F5984">
        <w:rPr>
          <w:rFonts w:asciiTheme="minorHAnsi" w:hAnsiTheme="minorHAnsi" w:cstheme="minorHAnsi"/>
        </w:rPr>
        <w:t xml:space="preserve"> </w:t>
      </w:r>
      <w:r w:rsidR="00356DF9" w:rsidRPr="008F5984">
        <w:rPr>
          <w:rFonts w:asciiTheme="minorHAnsi" w:hAnsiTheme="minorHAnsi" w:cstheme="minorHAnsi"/>
        </w:rPr>
        <w:t xml:space="preserve">tipo de habitación por lo que no </w:t>
      </w:r>
      <w:r w:rsidRPr="008F5984">
        <w:rPr>
          <w:rFonts w:asciiTheme="minorHAnsi" w:hAnsiTheme="minorHAnsi" w:cstheme="minorHAnsi"/>
        </w:rPr>
        <w:t>podemos garantizarlas.</w:t>
      </w:r>
    </w:p>
    <w:p w14:paraId="564B4569" w14:textId="77777777" w:rsidR="00BC33E1" w:rsidRPr="008F5984" w:rsidRDefault="00BC33E1" w:rsidP="0048229C">
      <w:pPr>
        <w:spacing w:after="0" w:line="240" w:lineRule="auto"/>
        <w:jc w:val="both"/>
        <w:rPr>
          <w:rStyle w:val="Fuerte"/>
          <w:rFonts w:cs="Tahoma"/>
          <w:sz w:val="20"/>
          <w:szCs w:val="20"/>
        </w:rPr>
      </w:pPr>
    </w:p>
    <w:p w14:paraId="0968DDD9" w14:textId="1047E7A1" w:rsidR="00032669" w:rsidRPr="008F5984" w:rsidRDefault="00BC33E1" w:rsidP="00BC33E1">
      <w:pPr>
        <w:spacing w:after="0" w:line="240" w:lineRule="auto"/>
        <w:jc w:val="both"/>
      </w:pPr>
      <w:r w:rsidRPr="008F5984">
        <w:t xml:space="preserve">MOVILIDAD: </w:t>
      </w:r>
      <w:r w:rsidR="00032669" w:rsidRPr="008F5984">
        <w:t>Es importante tener en cuenta que, durante el tour, habrá tramos que se deben realizar a pie, y el terreno puede ser irregular, rocoso o con caminos empedrados. Esto podría dificultar el tránsito para personas con movilidad reducida, especialmente aquellas que utilizan sillas de ruedas o sistemas de asistencia plegables.</w:t>
      </w:r>
    </w:p>
    <w:p w14:paraId="4763D85E" w14:textId="77777777" w:rsidR="00356DF9" w:rsidRPr="008F5984" w:rsidRDefault="00356DF9" w:rsidP="00754724">
      <w:pPr>
        <w:spacing w:after="0" w:line="240" w:lineRule="auto"/>
        <w:jc w:val="both"/>
        <w:rPr>
          <w:rFonts w:asciiTheme="minorHAnsi" w:hAnsiTheme="minorHAnsi" w:cstheme="minorHAnsi"/>
          <w:b/>
        </w:rPr>
      </w:pPr>
    </w:p>
    <w:p w14:paraId="0C946BDA" w14:textId="77777777" w:rsidR="00710960" w:rsidRPr="008F5984" w:rsidRDefault="00000000" w:rsidP="00754724">
      <w:pPr>
        <w:spacing w:after="0" w:line="240" w:lineRule="auto"/>
        <w:rPr>
          <w:rFonts w:asciiTheme="minorHAnsi" w:hAnsiTheme="minorHAnsi" w:cstheme="minorHAnsi"/>
          <w:b/>
        </w:rPr>
      </w:pPr>
      <w:r w:rsidRPr="008F5984">
        <w:rPr>
          <w:rFonts w:asciiTheme="minorHAnsi" w:hAnsiTheme="minorHAnsi" w:cstheme="minorHAnsi"/>
          <w:b/>
        </w:rPr>
        <w:t>LEGAL:</w:t>
      </w:r>
    </w:p>
    <w:p w14:paraId="7D597575" w14:textId="70A3F599" w:rsidR="00710960" w:rsidRPr="008F5984" w:rsidRDefault="00000000" w:rsidP="008B0A22">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t>Precios por persona en</w:t>
      </w:r>
      <w:r w:rsidR="00E9461C" w:rsidRPr="008F5984">
        <w:rPr>
          <w:rFonts w:asciiTheme="minorHAnsi" w:hAnsiTheme="minorHAnsi" w:cstheme="minorHAnsi"/>
          <w:color w:val="000000"/>
        </w:rPr>
        <w:t xml:space="preserve"> libras esterlinas</w:t>
      </w:r>
      <w:r w:rsidRPr="008F5984">
        <w:rPr>
          <w:rFonts w:asciiTheme="minorHAnsi" w:hAnsiTheme="minorHAnsi" w:cstheme="minorHAnsi"/>
          <w:color w:val="000000"/>
        </w:rPr>
        <w:t xml:space="preserve"> pagader</w:t>
      </w:r>
      <w:r w:rsidR="00E9461C" w:rsidRPr="008F5984">
        <w:rPr>
          <w:rFonts w:asciiTheme="minorHAnsi" w:hAnsiTheme="minorHAnsi" w:cstheme="minorHAnsi"/>
          <w:color w:val="000000"/>
        </w:rPr>
        <w:t>a</w:t>
      </w:r>
      <w:r w:rsidRPr="008F5984">
        <w:rPr>
          <w:rFonts w:asciiTheme="minorHAnsi" w:hAnsiTheme="minorHAnsi" w:cstheme="minorHAnsi"/>
          <w:color w:val="000000"/>
        </w:rPr>
        <w:t>s al tipo de cambio del día de la operación, sujetos a cambio, disponibilidad y confirmación de las tarifas en convenio cotizadas. Aplican restricciones. No aplica temporada alta, semana santa, verano, puentes, feriados, navidad y fin de año</w:t>
      </w:r>
      <w:r w:rsidR="008B0A22" w:rsidRPr="008F5984">
        <w:rPr>
          <w:rFonts w:asciiTheme="minorHAnsi" w:hAnsiTheme="minorHAnsi" w:cstheme="minorHAnsi"/>
          <w:color w:val="000000"/>
        </w:rPr>
        <w:t>. Pago con deposito o transferencia</w:t>
      </w:r>
      <w:r w:rsidR="00052900" w:rsidRPr="008F5984">
        <w:rPr>
          <w:rFonts w:asciiTheme="minorHAnsi" w:hAnsiTheme="minorHAnsi" w:cstheme="minorHAnsi"/>
          <w:color w:val="000000"/>
        </w:rPr>
        <w:t xml:space="preserve"> b</w:t>
      </w:r>
      <w:r w:rsidR="008B0A22" w:rsidRPr="008F5984">
        <w:rPr>
          <w:rFonts w:asciiTheme="minorHAnsi" w:hAnsiTheme="minorHAnsi" w:cstheme="minorHAnsi"/>
          <w:color w:val="000000"/>
        </w:rPr>
        <w:t>ancaria.</w:t>
      </w:r>
    </w:p>
    <w:p w14:paraId="6BFC0416" w14:textId="77777777" w:rsidR="00710960" w:rsidRPr="008F5984"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3E35A020" w14:textId="5D5590C8" w:rsidR="00710960" w:rsidRPr="008F5984"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t xml:space="preserve">Itinerario valido </w:t>
      </w:r>
      <w:r w:rsidR="00C02A7F" w:rsidRPr="008F5984">
        <w:rPr>
          <w:rFonts w:asciiTheme="minorHAnsi" w:hAnsiTheme="minorHAnsi" w:cstheme="minorHAnsi"/>
          <w:color w:val="000000"/>
        </w:rPr>
        <w:t>para las salidas programadas</w:t>
      </w:r>
      <w:r w:rsidR="007C195F" w:rsidRPr="008F5984">
        <w:rPr>
          <w:rFonts w:asciiTheme="minorHAnsi" w:hAnsiTheme="minorHAnsi" w:cstheme="minorHAnsi"/>
          <w:color w:val="000000"/>
        </w:rPr>
        <w:t xml:space="preserve"> </w:t>
      </w:r>
      <w:r w:rsidR="00B47C2A" w:rsidRPr="008F5984">
        <w:rPr>
          <w:rFonts w:asciiTheme="minorHAnsi" w:hAnsiTheme="minorHAnsi" w:cstheme="minorHAnsi"/>
          <w:color w:val="000000"/>
        </w:rPr>
        <w:t xml:space="preserve">de abril </w:t>
      </w:r>
      <w:r w:rsidR="00AC5C5B">
        <w:rPr>
          <w:rFonts w:asciiTheme="minorHAnsi" w:hAnsiTheme="minorHAnsi" w:cstheme="minorHAnsi"/>
          <w:color w:val="000000"/>
        </w:rPr>
        <w:t xml:space="preserve">a octubre </w:t>
      </w:r>
      <w:r w:rsidR="007C195F" w:rsidRPr="008F5984">
        <w:rPr>
          <w:rFonts w:asciiTheme="minorHAnsi" w:hAnsiTheme="minorHAnsi" w:cstheme="minorHAnsi"/>
          <w:color w:val="000000"/>
        </w:rPr>
        <w:t>2026</w:t>
      </w:r>
      <w:r w:rsidR="003225EE" w:rsidRPr="008F5984">
        <w:rPr>
          <w:rFonts w:asciiTheme="minorHAnsi" w:hAnsiTheme="minorHAnsi" w:cstheme="minorHAnsi"/>
        </w:rPr>
        <w:t>.</w:t>
      </w:r>
    </w:p>
    <w:p w14:paraId="2A4CC744" w14:textId="77777777" w:rsidR="00710960" w:rsidRPr="008F5984" w:rsidRDefault="00710960" w:rsidP="00754724">
      <w:pPr>
        <w:widowControl w:val="0"/>
        <w:pBdr>
          <w:top w:val="nil"/>
          <w:left w:val="nil"/>
          <w:bottom w:val="nil"/>
          <w:right w:val="nil"/>
          <w:between w:val="nil"/>
        </w:pBdr>
        <w:spacing w:after="0" w:line="240" w:lineRule="auto"/>
        <w:ind w:left="720"/>
        <w:jc w:val="both"/>
        <w:rPr>
          <w:rFonts w:asciiTheme="minorHAnsi" w:hAnsiTheme="minorHAnsi" w:cstheme="minorHAnsi"/>
          <w:color w:val="000000"/>
        </w:rPr>
      </w:pPr>
    </w:p>
    <w:p w14:paraId="5E8534CC" w14:textId="77777777" w:rsidR="00710960" w:rsidRPr="008F5984"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t xml:space="preserve">Precio aplica viajando dos o más pasajeros juntos. </w:t>
      </w:r>
    </w:p>
    <w:p w14:paraId="7D1315ED" w14:textId="77777777" w:rsidR="00621129" w:rsidRPr="008F5984" w:rsidRDefault="00621129" w:rsidP="00621129">
      <w:pPr>
        <w:pStyle w:val="Prrafodelista"/>
        <w:spacing w:after="0" w:line="240" w:lineRule="auto"/>
        <w:rPr>
          <w:rFonts w:asciiTheme="minorHAnsi" w:hAnsiTheme="minorHAnsi" w:cstheme="minorHAnsi"/>
          <w:color w:val="000000"/>
        </w:rPr>
      </w:pPr>
    </w:p>
    <w:p w14:paraId="6485D396" w14:textId="10870CDF" w:rsidR="00621129" w:rsidRPr="008F5984" w:rsidRDefault="00621129" w:rsidP="0062112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eastAsia="Arial" w:hAnsiTheme="minorHAnsi" w:cstheme="minorHAnsi"/>
          <w:highlight w:val="white"/>
        </w:rPr>
        <w:t>Los costos presentados en este itinerario aplican únicamente para pago con depósito o transferencia</w:t>
      </w:r>
      <w:r w:rsidRPr="008F5984">
        <w:rPr>
          <w:rFonts w:asciiTheme="minorHAnsi" w:eastAsia="Arial" w:hAnsiTheme="minorHAnsi" w:cstheme="minorHAnsi"/>
        </w:rPr>
        <w:t>.</w:t>
      </w:r>
    </w:p>
    <w:p w14:paraId="37475FAF" w14:textId="77777777" w:rsidR="00710960" w:rsidRPr="008F5984" w:rsidRDefault="00710960" w:rsidP="00621129">
      <w:pPr>
        <w:pBdr>
          <w:top w:val="nil"/>
          <w:left w:val="nil"/>
          <w:bottom w:val="nil"/>
          <w:right w:val="nil"/>
          <w:between w:val="nil"/>
        </w:pBdr>
        <w:spacing w:after="0" w:line="240" w:lineRule="auto"/>
        <w:ind w:left="720"/>
        <w:jc w:val="both"/>
        <w:rPr>
          <w:rFonts w:asciiTheme="minorHAnsi" w:hAnsiTheme="minorHAnsi" w:cstheme="minorHAnsi"/>
          <w:color w:val="000000"/>
        </w:rPr>
      </w:pPr>
    </w:p>
    <w:p w14:paraId="482E93CA" w14:textId="77777777" w:rsidR="00710960" w:rsidRPr="008F5984"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lastRenderedPageBreak/>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8F5984" w:rsidRDefault="00710960" w:rsidP="00754724">
      <w:pPr>
        <w:pBdr>
          <w:top w:val="nil"/>
          <w:left w:val="nil"/>
          <w:bottom w:val="nil"/>
          <w:right w:val="nil"/>
          <w:between w:val="nil"/>
        </w:pBdr>
        <w:spacing w:after="0" w:line="240" w:lineRule="auto"/>
        <w:ind w:left="720"/>
        <w:rPr>
          <w:rFonts w:asciiTheme="minorHAnsi" w:hAnsiTheme="minorHAnsi" w:cstheme="minorHAnsi"/>
          <w:color w:val="000000"/>
        </w:rPr>
      </w:pPr>
    </w:p>
    <w:p w14:paraId="1EEA6DEE" w14:textId="77777777" w:rsidR="00710960" w:rsidRPr="008F5984"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t xml:space="preserve">Para pasajeros con pasaporte mexicano es requisito tener pasaporte con una vigencia mínima de 6 meses posteriores a la fecha de regreso. </w:t>
      </w:r>
    </w:p>
    <w:p w14:paraId="22880493" w14:textId="77777777" w:rsidR="00710960" w:rsidRPr="008F5984"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5BD19331" w14:textId="7691A925" w:rsidR="00710960" w:rsidRPr="008F5984" w:rsidRDefault="00000000" w:rsidP="00356DF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8F5984">
        <w:rPr>
          <w:rFonts w:asciiTheme="minorHAnsi" w:hAnsiTheme="minorHAnsi" w:cstheme="minorHAnsi"/>
          <w:color w:val="000000"/>
        </w:rPr>
        <w:t xml:space="preserve">Itinerario meramente referencial, puede sufrir cambios o variaciones dependiendo de la disponibilidad de servicios y tarifas en convenio solicitadas al momento de la reserva, </w:t>
      </w:r>
      <w:r w:rsidR="00B76659" w:rsidRPr="008F5984">
        <w:rPr>
          <w:rFonts w:asciiTheme="minorHAnsi" w:hAnsiTheme="minorHAnsi" w:cstheme="minorHAnsi"/>
          <w:color w:val="000000"/>
        </w:rPr>
        <w:t>de acuerdo con</w:t>
      </w:r>
      <w:r w:rsidRPr="008F5984">
        <w:rPr>
          <w:rFonts w:asciiTheme="minorHAnsi" w:hAnsiTheme="minorHAnsi" w:cstheme="minorHAnsi"/>
          <w:color w:val="000000"/>
        </w:rPr>
        <w:t xml:space="preserve"> cuestiones climatológicas, epidemiológicas, religiosas o conflictos internos dentro del destino que se encuentren ajenos a la empresa.</w:t>
      </w:r>
    </w:p>
    <w:p w14:paraId="602E7187" w14:textId="77777777" w:rsidR="0048229C" w:rsidRPr="008F5984" w:rsidRDefault="0048229C" w:rsidP="0048229C">
      <w:pPr>
        <w:pStyle w:val="Prrafodelista"/>
        <w:rPr>
          <w:rFonts w:asciiTheme="minorHAnsi" w:hAnsiTheme="minorHAnsi" w:cstheme="minorHAnsi"/>
          <w:color w:val="000000"/>
        </w:rPr>
      </w:pPr>
    </w:p>
    <w:p w14:paraId="1C71A55E" w14:textId="77777777" w:rsidR="005934D6" w:rsidRPr="008F5984" w:rsidRDefault="005934D6" w:rsidP="005934D6">
      <w:pPr>
        <w:pStyle w:val="Prrafodelista"/>
        <w:numPr>
          <w:ilvl w:val="0"/>
          <w:numId w:val="1"/>
        </w:numPr>
        <w:spacing w:after="0" w:line="240" w:lineRule="auto"/>
        <w:jc w:val="both"/>
        <w:rPr>
          <w:rFonts w:asciiTheme="minorHAnsi" w:hAnsiTheme="minorHAnsi" w:cstheme="minorHAnsi"/>
        </w:rPr>
      </w:pPr>
      <w:r w:rsidRPr="008F5984">
        <w:rPr>
          <w:rFonts w:asciiTheme="minorHAnsi" w:hAnsiTheme="minorHAnsi" w:cstheme="minorHAnsi"/>
        </w:rPr>
        <w:t>Se recomienda adquirir un</w:t>
      </w:r>
      <w:r w:rsidRPr="008F5984">
        <w:rPr>
          <w:rFonts w:asciiTheme="minorHAnsi" w:hAnsiTheme="minorHAnsi" w:cstheme="minorHAnsi"/>
          <w:b/>
          <w:bCs/>
        </w:rPr>
        <w:t xml:space="preserve"> SEGURO DE ASISTENCIA EN VIAJE de cobertura amplia</w:t>
      </w:r>
      <w:r w:rsidRPr="008F5984">
        <w:rPr>
          <w:rFonts w:asciiTheme="minorHAnsi" w:hAnsiTheme="minorHAnsi" w:cstheme="minorHAnsi"/>
        </w:rPr>
        <w:t>. Consulte a su asesor experto.</w:t>
      </w:r>
    </w:p>
    <w:p w14:paraId="120895CC" w14:textId="77777777" w:rsidR="00710960" w:rsidRPr="008F5984" w:rsidRDefault="00710960" w:rsidP="00754724">
      <w:pPr>
        <w:spacing w:after="0" w:line="240" w:lineRule="auto"/>
        <w:rPr>
          <w:rFonts w:asciiTheme="minorHAnsi" w:hAnsiTheme="minorHAnsi" w:cstheme="minorHAnsi"/>
          <w:b/>
          <w:u w:val="single"/>
        </w:rPr>
      </w:pPr>
    </w:p>
    <w:sectPr w:rsidR="00710960" w:rsidRPr="008F5984"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E0B44" w14:textId="77777777" w:rsidR="004678F9" w:rsidRDefault="004678F9">
      <w:pPr>
        <w:spacing w:after="0" w:line="240" w:lineRule="auto"/>
      </w:pPr>
      <w:r>
        <w:separator/>
      </w:r>
    </w:p>
  </w:endnote>
  <w:endnote w:type="continuationSeparator" w:id="0">
    <w:p w14:paraId="2C2D6AA7" w14:textId="77777777" w:rsidR="004678F9" w:rsidRDefault="0046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9B23A" w14:textId="77777777" w:rsidR="004678F9" w:rsidRDefault="004678F9">
      <w:pPr>
        <w:spacing w:after="0" w:line="240" w:lineRule="auto"/>
      </w:pPr>
      <w:r>
        <w:separator/>
      </w:r>
    </w:p>
  </w:footnote>
  <w:footnote w:type="continuationSeparator" w:id="0">
    <w:p w14:paraId="5DADC9B3" w14:textId="77777777" w:rsidR="004678F9" w:rsidRDefault="004678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233C"/>
    <w:multiLevelType w:val="hybridMultilevel"/>
    <w:tmpl w:val="E1DC41B6"/>
    <w:lvl w:ilvl="0" w:tplc="6BC495F0">
      <w:start w:val="1"/>
      <w:numFmt w:val="bullet"/>
      <w:lvlText w:val="•"/>
      <w:lvlJc w:val="left"/>
      <w:pPr>
        <w:ind w:left="644"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47107FC"/>
    <w:multiLevelType w:val="hybridMultilevel"/>
    <w:tmpl w:val="1BA84836"/>
    <w:lvl w:ilvl="0" w:tplc="F60CD96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A000694"/>
    <w:multiLevelType w:val="multilevel"/>
    <w:tmpl w:val="3D26496A"/>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3213479">
    <w:abstractNumId w:val="11"/>
  </w:num>
  <w:num w:numId="2" w16cid:durableId="1760523537">
    <w:abstractNumId w:val="4"/>
  </w:num>
  <w:num w:numId="3" w16cid:durableId="1222666931">
    <w:abstractNumId w:val="10"/>
  </w:num>
  <w:num w:numId="4" w16cid:durableId="251011529">
    <w:abstractNumId w:val="3"/>
  </w:num>
  <w:num w:numId="5" w16cid:durableId="1316029138">
    <w:abstractNumId w:val="7"/>
  </w:num>
  <w:num w:numId="6" w16cid:durableId="1595943092">
    <w:abstractNumId w:val="8"/>
  </w:num>
  <w:num w:numId="7" w16cid:durableId="1942374641">
    <w:abstractNumId w:val="2"/>
  </w:num>
  <w:num w:numId="8" w16cid:durableId="13538479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45792703">
    <w:abstractNumId w:val="1"/>
  </w:num>
  <w:num w:numId="10" w16cid:durableId="1953827416">
    <w:abstractNumId w:val="0"/>
  </w:num>
  <w:num w:numId="11" w16cid:durableId="423696155">
    <w:abstractNumId w:val="9"/>
  </w:num>
  <w:num w:numId="12" w16cid:durableId="1624035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127F"/>
    <w:rsid w:val="00017CC0"/>
    <w:rsid w:val="00032669"/>
    <w:rsid w:val="000419AE"/>
    <w:rsid w:val="00041A92"/>
    <w:rsid w:val="00052900"/>
    <w:rsid w:val="00061B16"/>
    <w:rsid w:val="000726A2"/>
    <w:rsid w:val="000735F8"/>
    <w:rsid w:val="00087EDC"/>
    <w:rsid w:val="000C284E"/>
    <w:rsid w:val="000C5104"/>
    <w:rsid w:val="000E15F6"/>
    <w:rsid w:val="000E3FEA"/>
    <w:rsid w:val="000F169A"/>
    <w:rsid w:val="000F7D3C"/>
    <w:rsid w:val="0011792E"/>
    <w:rsid w:val="001200C0"/>
    <w:rsid w:val="00137776"/>
    <w:rsid w:val="0015527F"/>
    <w:rsid w:val="00175D32"/>
    <w:rsid w:val="001E0A79"/>
    <w:rsid w:val="001F04C4"/>
    <w:rsid w:val="002105C3"/>
    <w:rsid w:val="00230388"/>
    <w:rsid w:val="0024703C"/>
    <w:rsid w:val="00250296"/>
    <w:rsid w:val="0026124E"/>
    <w:rsid w:val="002D2DFF"/>
    <w:rsid w:val="002E7348"/>
    <w:rsid w:val="00302F04"/>
    <w:rsid w:val="00307DA5"/>
    <w:rsid w:val="00311BA5"/>
    <w:rsid w:val="003225EE"/>
    <w:rsid w:val="0035437A"/>
    <w:rsid w:val="00356DF9"/>
    <w:rsid w:val="00364A2F"/>
    <w:rsid w:val="004209E7"/>
    <w:rsid w:val="004513BC"/>
    <w:rsid w:val="004678F9"/>
    <w:rsid w:val="004764BE"/>
    <w:rsid w:val="0048229C"/>
    <w:rsid w:val="004C0EA6"/>
    <w:rsid w:val="004F7542"/>
    <w:rsid w:val="0050476C"/>
    <w:rsid w:val="0051665C"/>
    <w:rsid w:val="00521B9E"/>
    <w:rsid w:val="00546B84"/>
    <w:rsid w:val="0054714E"/>
    <w:rsid w:val="0055180D"/>
    <w:rsid w:val="0055301D"/>
    <w:rsid w:val="00555EA2"/>
    <w:rsid w:val="005934D6"/>
    <w:rsid w:val="00603114"/>
    <w:rsid w:val="00605D39"/>
    <w:rsid w:val="00607638"/>
    <w:rsid w:val="00615B2C"/>
    <w:rsid w:val="00621129"/>
    <w:rsid w:val="0062230E"/>
    <w:rsid w:val="006244A6"/>
    <w:rsid w:val="00633B95"/>
    <w:rsid w:val="006565E4"/>
    <w:rsid w:val="0066467D"/>
    <w:rsid w:val="006B53AE"/>
    <w:rsid w:val="006E014D"/>
    <w:rsid w:val="006E10EE"/>
    <w:rsid w:val="006E1AFB"/>
    <w:rsid w:val="006E312A"/>
    <w:rsid w:val="00701E49"/>
    <w:rsid w:val="00704C45"/>
    <w:rsid w:val="00705E14"/>
    <w:rsid w:val="00710960"/>
    <w:rsid w:val="00727913"/>
    <w:rsid w:val="00727D45"/>
    <w:rsid w:val="00735C54"/>
    <w:rsid w:val="007443E2"/>
    <w:rsid w:val="007444E3"/>
    <w:rsid w:val="00754724"/>
    <w:rsid w:val="00787B6D"/>
    <w:rsid w:val="00795D73"/>
    <w:rsid w:val="007B0C0A"/>
    <w:rsid w:val="007B304E"/>
    <w:rsid w:val="007C195F"/>
    <w:rsid w:val="007F7185"/>
    <w:rsid w:val="0087299A"/>
    <w:rsid w:val="00881C09"/>
    <w:rsid w:val="0088696A"/>
    <w:rsid w:val="008916A5"/>
    <w:rsid w:val="008B0A22"/>
    <w:rsid w:val="008B295F"/>
    <w:rsid w:val="008F5984"/>
    <w:rsid w:val="0090316D"/>
    <w:rsid w:val="00911630"/>
    <w:rsid w:val="00916E85"/>
    <w:rsid w:val="009210B0"/>
    <w:rsid w:val="00954F48"/>
    <w:rsid w:val="0097601B"/>
    <w:rsid w:val="009E4138"/>
    <w:rsid w:val="009E70FD"/>
    <w:rsid w:val="00A07974"/>
    <w:rsid w:val="00A24E96"/>
    <w:rsid w:val="00A67E2B"/>
    <w:rsid w:val="00A84362"/>
    <w:rsid w:val="00A96183"/>
    <w:rsid w:val="00AC5C5B"/>
    <w:rsid w:val="00AD5BE8"/>
    <w:rsid w:val="00B3096A"/>
    <w:rsid w:val="00B47C2A"/>
    <w:rsid w:val="00B715A7"/>
    <w:rsid w:val="00B76659"/>
    <w:rsid w:val="00B77217"/>
    <w:rsid w:val="00B8517C"/>
    <w:rsid w:val="00BA055C"/>
    <w:rsid w:val="00BB12D3"/>
    <w:rsid w:val="00BC33E1"/>
    <w:rsid w:val="00BE290E"/>
    <w:rsid w:val="00BF281B"/>
    <w:rsid w:val="00C02A7F"/>
    <w:rsid w:val="00C12F06"/>
    <w:rsid w:val="00C154F1"/>
    <w:rsid w:val="00C329F4"/>
    <w:rsid w:val="00C814C5"/>
    <w:rsid w:val="00C837BC"/>
    <w:rsid w:val="00CB3CBF"/>
    <w:rsid w:val="00CC4175"/>
    <w:rsid w:val="00CD12B9"/>
    <w:rsid w:val="00CD297D"/>
    <w:rsid w:val="00D17D0D"/>
    <w:rsid w:val="00D44DD5"/>
    <w:rsid w:val="00D46618"/>
    <w:rsid w:val="00D504F2"/>
    <w:rsid w:val="00D5226A"/>
    <w:rsid w:val="00D92103"/>
    <w:rsid w:val="00D943D8"/>
    <w:rsid w:val="00DA6864"/>
    <w:rsid w:val="00DB118D"/>
    <w:rsid w:val="00DE087B"/>
    <w:rsid w:val="00DE1476"/>
    <w:rsid w:val="00DE4532"/>
    <w:rsid w:val="00DF2684"/>
    <w:rsid w:val="00E337DB"/>
    <w:rsid w:val="00E53CB2"/>
    <w:rsid w:val="00E54BFD"/>
    <w:rsid w:val="00E9461C"/>
    <w:rsid w:val="00EA7245"/>
    <w:rsid w:val="00EB097A"/>
    <w:rsid w:val="00EB3F4D"/>
    <w:rsid w:val="00EE5A98"/>
    <w:rsid w:val="00F03BF0"/>
    <w:rsid w:val="00F105DE"/>
    <w:rsid w:val="00F11778"/>
    <w:rsid w:val="00F13009"/>
    <w:rsid w:val="00F412B8"/>
    <w:rsid w:val="00F5533D"/>
    <w:rsid w:val="00F55790"/>
    <w:rsid w:val="00F95B44"/>
    <w:rsid w:val="00FA0508"/>
    <w:rsid w:val="00FB0973"/>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intensa">
    <w:name w:val="Intense Reference"/>
    <w:basedOn w:val="Fuentedeprrafopredeter"/>
    <w:uiPriority w:val="32"/>
    <w:qFormat/>
    <w:rsid w:val="00633B95"/>
    <w:rPr>
      <w:b/>
      <w:bCs/>
      <w:smallCaps/>
      <w:color w:val="2F5496" w:themeColor="accent1" w:themeShade="BF"/>
      <w:spacing w:val="5"/>
    </w:rPr>
  </w:style>
  <w:style w:type="character" w:styleId="Fuerte">
    <w:name w:val="Strong"/>
    <w:basedOn w:val="Fuentedeprrafopredeter"/>
    <w:uiPriority w:val="22"/>
    <w:qFormat/>
    <w:rsid w:val="00032669"/>
    <w:rPr>
      <w:b/>
      <w:bCs/>
    </w:rPr>
  </w:style>
  <w:style w:type="table" w:styleId="Tablaconcuadrculaclara">
    <w:name w:val="Grid Table Light"/>
    <w:basedOn w:val="Tablanormal"/>
    <w:uiPriority w:val="40"/>
    <w:rsid w:val="004C0EA6"/>
    <w:pPr>
      <w:spacing w:after="0" w:line="240" w:lineRule="auto"/>
    </w:pPr>
    <w:rPr>
      <w:rFonts w:ascii="Times New Roman" w:eastAsia="Times New Roman" w:hAnsi="Times New Roman" w:cs="Times New Roman"/>
      <w:sz w:val="20"/>
      <w:szCs w:val="20"/>
      <w:lang w:val="en-GB"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4030</Words>
  <Characters>21843</Characters>
  <Application>Microsoft Office Word</Application>
  <DocSecurity>0</DocSecurity>
  <Lines>507</Lines>
  <Paragraphs>290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12</cp:revision>
  <dcterms:created xsi:type="dcterms:W3CDTF">2026-04-13T22:46:00Z</dcterms:created>
  <dcterms:modified xsi:type="dcterms:W3CDTF">2026-04-14T00:06:00Z</dcterms:modified>
</cp:coreProperties>
</file>