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CellSpacing w:w="0" w:type="dxa"/>
        <w:shd w:val="clear" w:color="auto" w:fill="FFFFFF"/>
        <w:tblCellMar>
          <w:left w:w="0" w:type="dxa"/>
          <w:right w:w="0" w:type="dxa"/>
        </w:tblCellMar>
        <w:tblLook w:val="04A0" w:firstRow="1" w:lastRow="0" w:firstColumn="1" w:lastColumn="0" w:noHBand="0" w:noVBand="1"/>
      </w:tblPr>
      <w:tblGrid>
        <w:gridCol w:w="12240"/>
      </w:tblGrid>
      <w:tr w:rsidR="00721F4D" w:rsidRPr="00CC729E" w14:paraId="66AA496E" w14:textId="77777777">
        <w:trPr>
          <w:tblCellSpacing w:w="0" w:type="dxa"/>
        </w:trPr>
        <w:tc>
          <w:tcPr>
            <w:tcW w:w="0" w:type="auto"/>
            <w:shd w:val="clear" w:color="auto" w:fill="FFFFFF"/>
            <w:vAlign w:val="center"/>
            <w:hideMark/>
          </w:tcPr>
          <w:tbl>
            <w:tblPr>
              <w:tblW w:w="5000" w:type="pct"/>
              <w:tblCellSpacing w:w="0" w:type="dxa"/>
              <w:shd w:val="clear" w:color="auto" w:fill="FFFFFF"/>
              <w:tblCellMar>
                <w:left w:w="0" w:type="dxa"/>
                <w:right w:w="0" w:type="dxa"/>
              </w:tblCellMar>
              <w:tblLook w:val="04A0" w:firstRow="1" w:lastRow="0" w:firstColumn="1" w:lastColumn="0" w:noHBand="0" w:noVBand="1"/>
            </w:tblPr>
            <w:tblGrid>
              <w:gridCol w:w="12240"/>
            </w:tblGrid>
            <w:tr w:rsidR="00721F4D" w:rsidRPr="00CC729E" w14:paraId="055FE5E8" w14:textId="77777777">
              <w:trPr>
                <w:tblCellSpacing w:w="0" w:type="dxa"/>
              </w:trPr>
              <w:tc>
                <w:tcPr>
                  <w:tcW w:w="0" w:type="auto"/>
                  <w:shd w:val="clear" w:color="auto" w:fill="FFFFFF"/>
                  <w:vAlign w:val="center"/>
                  <w:hideMark/>
                </w:tcPr>
                <w:tbl>
                  <w:tblPr>
                    <w:tblW w:w="5000" w:type="pct"/>
                    <w:tblCellSpacing w:w="75" w:type="dxa"/>
                    <w:tblCellMar>
                      <w:left w:w="0" w:type="dxa"/>
                      <w:right w:w="0" w:type="dxa"/>
                    </w:tblCellMar>
                    <w:tblLook w:val="04A0" w:firstRow="1" w:lastRow="0" w:firstColumn="1" w:lastColumn="0" w:noHBand="0" w:noVBand="1"/>
                  </w:tblPr>
                  <w:tblGrid>
                    <w:gridCol w:w="12240"/>
                  </w:tblGrid>
                  <w:tr w:rsidR="00721F4D" w:rsidRPr="00CC729E" w14:paraId="117A6371" w14:textId="77777777" w:rsidTr="00F76F1F">
                    <w:trPr>
                      <w:tblCellSpacing w:w="75" w:type="dxa"/>
                    </w:trPr>
                    <w:tc>
                      <w:tcPr>
                        <w:tcW w:w="0" w:type="auto"/>
                        <w:shd w:val="clear" w:color="auto" w:fill="FFFFFF"/>
                        <w:tcMar>
                          <w:top w:w="0" w:type="dxa"/>
                          <w:left w:w="600" w:type="dxa"/>
                          <w:bottom w:w="0" w:type="dxa"/>
                          <w:right w:w="600" w:type="dxa"/>
                        </w:tcMar>
                        <w:vAlign w:val="center"/>
                        <w:hideMark/>
                      </w:tcPr>
                      <w:p w14:paraId="19DB69E6" w14:textId="6F9772CA" w:rsidR="00721F4D" w:rsidRPr="00CC729E" w:rsidRDefault="00000000" w:rsidP="00CC729E">
                        <w:pPr>
                          <w:jc w:val="center"/>
                          <w:rPr>
                            <w:rFonts w:ascii="Calibri" w:eastAsia="Times New Roman" w:hAnsi="Calibri" w:cs="Calibri"/>
                            <w:sz w:val="20"/>
                            <w:szCs w:val="20"/>
                          </w:rPr>
                        </w:pPr>
                        <w:r w:rsidRPr="00CC729E">
                          <w:rPr>
                            <w:rFonts w:ascii="Calibri" w:eastAsia="Times New Roman" w:hAnsi="Calibri" w:cs="Calibri"/>
                            <w:noProof/>
                            <w:sz w:val="20"/>
                            <w:szCs w:val="20"/>
                          </w:rPr>
                          <w:drawing>
                            <wp:inline distT="0" distB="0" distL="0" distR="0" wp14:anchorId="69F08F08" wp14:editId="71E815C1">
                              <wp:extent cx="3476625" cy="3048000"/>
                              <wp:effectExtent l="0" t="0" r="9525" b="0"/>
                              <wp:docPr id="1" name="Imagen 1" descr="Volcan Po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lcan Poas"/>
                                      <pic:cNvPicPr>
                                        <a:picLocks noChangeAspect="1" noChangeArrowheads="1"/>
                                      </pic:cNvPicPr>
                                    </pic:nvPicPr>
                                    <pic:blipFill>
                                      <a:blip r:link="rId8">
                                        <a:extLst>
                                          <a:ext uri="{28A0092B-C50C-407E-A947-70E740481C1C}">
                                            <a14:useLocalDpi xmlns:a14="http://schemas.microsoft.com/office/drawing/2010/main" val="0"/>
                                          </a:ext>
                                        </a:extLst>
                                      </a:blip>
                                      <a:srcRect/>
                                      <a:stretch>
                                        <a:fillRect/>
                                      </a:stretch>
                                    </pic:blipFill>
                                    <pic:spPr bwMode="auto">
                                      <a:xfrm>
                                        <a:off x="0" y="0"/>
                                        <a:ext cx="3495535" cy="3064579"/>
                                      </a:xfrm>
                                      <a:prstGeom prst="rect">
                                        <a:avLst/>
                                      </a:prstGeom>
                                      <a:noFill/>
                                      <a:ln>
                                        <a:noFill/>
                                      </a:ln>
                                    </pic:spPr>
                                  </pic:pic>
                                </a:graphicData>
                              </a:graphic>
                            </wp:inline>
                          </w:drawing>
                        </w:r>
                        <w:r w:rsidR="00CC729E" w:rsidRPr="00CC729E">
                          <w:rPr>
                            <w:rFonts w:ascii="Calibri" w:hAnsi="Calibri" w:cs="Calibri"/>
                            <w:noProof/>
                          </w:rPr>
                          <w:drawing>
                            <wp:inline distT="0" distB="0" distL="0" distR="0" wp14:anchorId="01A4BBA4" wp14:editId="6C9C5315">
                              <wp:extent cx="3238500" cy="3043790"/>
                              <wp:effectExtent l="0" t="0" r="0" b="4445"/>
                              <wp:docPr id="57209313" name="Imagen 1" descr="Brindis de Año Nuevo, bebidas para brindar en 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Brindis de Año Nuevo, bebidas para brindar en 202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74801" cy="3077909"/>
                                      </a:xfrm>
                                      <a:prstGeom prst="rect">
                                        <a:avLst/>
                                      </a:prstGeom>
                                      <a:noFill/>
                                      <a:ln>
                                        <a:noFill/>
                                      </a:ln>
                                    </pic:spPr>
                                  </pic:pic>
                                </a:graphicData>
                              </a:graphic>
                            </wp:inline>
                          </w:drawing>
                        </w:r>
                      </w:p>
                    </w:tc>
                  </w:tr>
                  <w:tr w:rsidR="00721F4D" w:rsidRPr="00CC729E" w14:paraId="7212F311" w14:textId="77777777" w:rsidTr="00F76F1F">
                    <w:trPr>
                      <w:tblCellSpacing w:w="75" w:type="dxa"/>
                    </w:trPr>
                    <w:tc>
                      <w:tcPr>
                        <w:tcW w:w="0" w:type="auto"/>
                        <w:shd w:val="clear" w:color="auto" w:fill="FFFFFF"/>
                        <w:tcMar>
                          <w:top w:w="0" w:type="dxa"/>
                          <w:left w:w="600" w:type="dxa"/>
                          <w:bottom w:w="0" w:type="dxa"/>
                          <w:right w:w="60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10740"/>
                        </w:tblGrid>
                        <w:tr w:rsidR="00721F4D" w:rsidRPr="00CC729E" w14:paraId="05E50814" w14:textId="77777777">
                          <w:trPr>
                            <w:tblCellSpacing w:w="0" w:type="dxa"/>
                          </w:trPr>
                          <w:tc>
                            <w:tcPr>
                              <w:tcW w:w="0" w:type="auto"/>
                              <w:vAlign w:val="center"/>
                              <w:hideMark/>
                            </w:tcPr>
                            <w:p w14:paraId="5A8B4CCA" w14:textId="77777777" w:rsidR="00721F4D" w:rsidRPr="00CC729E" w:rsidRDefault="00000000" w:rsidP="00CC729E">
                              <w:pPr>
                                <w:pStyle w:val="NormalWeb"/>
                                <w:spacing w:before="0" w:after="0" w:line="240" w:lineRule="atLeast"/>
                                <w:jc w:val="center"/>
                                <w:rPr>
                                  <w:rFonts w:ascii="Calibri" w:hAnsi="Calibri" w:cs="Calibri"/>
                                  <w:b/>
                                  <w:bCs/>
                                  <w:sz w:val="36"/>
                                  <w:szCs w:val="36"/>
                                </w:rPr>
                              </w:pPr>
                              <w:r w:rsidRPr="00CC729E">
                                <w:rPr>
                                  <w:rFonts w:ascii="Calibri" w:hAnsi="Calibri" w:cs="Calibri"/>
                                  <w:b/>
                                  <w:bCs/>
                                  <w:sz w:val="36"/>
                                  <w:szCs w:val="36"/>
                                </w:rPr>
                                <w:t>Costa Rica Fin de Año</w:t>
                              </w:r>
                            </w:p>
                            <w:p w14:paraId="364628FA" w14:textId="3C9ED583" w:rsidR="00CC729E" w:rsidRPr="00CC729E" w:rsidRDefault="00CC729E" w:rsidP="00CC729E">
                              <w:pPr>
                                <w:pStyle w:val="NormalWeb"/>
                                <w:spacing w:before="0" w:after="0" w:line="240" w:lineRule="atLeast"/>
                                <w:jc w:val="center"/>
                                <w:rPr>
                                  <w:rFonts w:ascii="Calibri" w:hAnsi="Calibri" w:cs="Calibri"/>
                                  <w:b/>
                                  <w:bCs/>
                                  <w:sz w:val="36"/>
                                  <w:szCs w:val="36"/>
                                </w:rPr>
                              </w:pPr>
                              <w:r w:rsidRPr="00CC729E">
                                <w:rPr>
                                  <w:rStyle w:val="Fuerte"/>
                                  <w:rFonts w:ascii="Calibri" w:hAnsi="Calibri" w:cs="Calibri"/>
                                </w:rPr>
                                <w:t>8 </w:t>
                              </w:r>
                              <w:proofErr w:type="gramStart"/>
                              <w:r w:rsidRPr="00CC729E">
                                <w:rPr>
                                  <w:rStyle w:val="Fuerte"/>
                                  <w:rFonts w:ascii="Calibri" w:hAnsi="Calibri" w:cs="Calibri"/>
                                </w:rPr>
                                <w:t>Días</w:t>
                              </w:r>
                              <w:proofErr w:type="gramEnd"/>
                              <w:r w:rsidRPr="00CC729E">
                                <w:rPr>
                                  <w:rStyle w:val="Fuerte"/>
                                  <w:rFonts w:ascii="Calibri" w:hAnsi="Calibri" w:cs="Calibri"/>
                                </w:rPr>
                                <w:t xml:space="preserve"> / 7 Noches</w:t>
                              </w:r>
                            </w:p>
                            <w:p w14:paraId="2D0DCFAE" w14:textId="77777777" w:rsidR="00721F4D" w:rsidRPr="00CC729E" w:rsidRDefault="00000000" w:rsidP="00CC729E">
                              <w:pPr>
                                <w:pStyle w:val="NormalWeb"/>
                                <w:spacing w:before="0" w:after="0"/>
                                <w:jc w:val="center"/>
                                <w:rPr>
                                  <w:rFonts w:ascii="Calibri" w:hAnsi="Calibri" w:cs="Calibri"/>
                                  <w:i/>
                                  <w:iCs/>
                                </w:rPr>
                              </w:pPr>
                              <w:r w:rsidRPr="00CC729E">
                                <w:rPr>
                                  <w:rFonts w:ascii="Calibri" w:hAnsi="Calibri" w:cs="Calibri"/>
                                  <w:i/>
                                  <w:iCs/>
                                </w:rPr>
                                <w:t>San José</w:t>
                              </w:r>
                            </w:p>
                          </w:tc>
                        </w:tr>
                      </w:tbl>
                      <w:p w14:paraId="3E738DC7" w14:textId="77777777" w:rsidR="00721F4D" w:rsidRPr="00CC729E" w:rsidRDefault="00721F4D">
                        <w:pPr>
                          <w:rPr>
                            <w:rFonts w:ascii="Calibri" w:eastAsia="Times New Roman" w:hAnsi="Calibri" w:cs="Calibri"/>
                            <w:sz w:val="20"/>
                            <w:szCs w:val="20"/>
                          </w:rPr>
                        </w:pPr>
                      </w:p>
                    </w:tc>
                  </w:tr>
                  <w:tr w:rsidR="00721F4D" w:rsidRPr="00CC729E" w14:paraId="120E8818" w14:textId="77777777" w:rsidTr="00F76F1F">
                    <w:trPr>
                      <w:tblCellSpacing w:w="75" w:type="dxa"/>
                    </w:trPr>
                    <w:tc>
                      <w:tcPr>
                        <w:tcW w:w="0" w:type="auto"/>
                        <w:vAlign w:val="center"/>
                        <w:hideMark/>
                      </w:tcPr>
                      <w:p w14:paraId="6CC1BB92" w14:textId="77777777" w:rsidR="00CC729E" w:rsidRPr="00CC729E" w:rsidRDefault="00CC729E" w:rsidP="00CC729E">
                        <w:pPr>
                          <w:pStyle w:val="Ttulo3"/>
                          <w:shd w:val="clear" w:color="auto" w:fill="FFFFFF"/>
                          <w:spacing w:before="0" w:beforeAutospacing="0" w:after="0" w:afterAutospacing="0"/>
                          <w:ind w:firstLine="101"/>
                          <w:rPr>
                            <w:rFonts w:ascii="Calibri" w:eastAsia="Times New Roman" w:hAnsi="Calibri" w:cs="Calibri"/>
                            <w:sz w:val="22"/>
                            <w:szCs w:val="22"/>
                          </w:rPr>
                        </w:pPr>
                        <w:r w:rsidRPr="00CC729E">
                          <w:rPr>
                            <w:rFonts w:ascii="Calibri" w:eastAsia="Times New Roman" w:hAnsi="Calibri" w:cs="Calibri"/>
                            <w:sz w:val="24"/>
                            <w:szCs w:val="24"/>
                          </w:rPr>
                          <w:t>ITINERARIO</w:t>
                        </w:r>
                      </w:p>
                      <w:p w14:paraId="5F45CB12" w14:textId="13F9617F" w:rsidR="00CC729E" w:rsidRPr="00CC729E" w:rsidRDefault="00CC729E" w:rsidP="00CC729E">
                        <w:pPr>
                          <w:pStyle w:val="Ttulo3"/>
                          <w:shd w:val="clear" w:color="auto" w:fill="FFFFFF"/>
                          <w:spacing w:before="0" w:beforeAutospacing="0" w:after="0" w:afterAutospacing="0"/>
                          <w:ind w:firstLine="101"/>
                          <w:rPr>
                            <w:rFonts w:ascii="Calibri" w:eastAsia="Times New Roman" w:hAnsi="Calibri" w:cs="Calibri"/>
                            <w:b w:val="0"/>
                            <w:bCs w:val="0"/>
                            <w:sz w:val="22"/>
                            <w:szCs w:val="22"/>
                          </w:rPr>
                        </w:pPr>
                        <w:r w:rsidRPr="00CC729E">
                          <w:rPr>
                            <w:rFonts w:ascii="Calibri" w:eastAsia="Times New Roman" w:hAnsi="Calibri" w:cs="Calibri"/>
                            <w:sz w:val="22"/>
                            <w:szCs w:val="22"/>
                          </w:rPr>
                          <w:t xml:space="preserve">REF. </w:t>
                        </w:r>
                        <w:r w:rsidRPr="00CC729E">
                          <w:rPr>
                            <w:rFonts w:ascii="Calibri" w:eastAsia="Times New Roman" w:hAnsi="Calibri" w:cs="Calibri"/>
                            <w:b w:val="0"/>
                            <w:bCs w:val="0"/>
                            <w:sz w:val="22"/>
                            <w:szCs w:val="22"/>
                          </w:rPr>
                          <w:t>LCVPEO-CRFA</w:t>
                        </w:r>
                      </w:p>
                      <w:p w14:paraId="2B6876CB" w14:textId="77777777" w:rsidR="00CC729E" w:rsidRPr="00CC729E" w:rsidRDefault="00CC729E" w:rsidP="00CC729E">
                        <w:pPr>
                          <w:pStyle w:val="Ttulo3"/>
                          <w:shd w:val="clear" w:color="auto" w:fill="FFFFFF"/>
                          <w:spacing w:before="0" w:beforeAutospacing="0" w:after="0" w:afterAutospacing="0"/>
                          <w:ind w:firstLine="101"/>
                          <w:rPr>
                            <w:rFonts w:ascii="Calibri" w:eastAsia="Times New Roman" w:hAnsi="Calibri" w:cs="Calibri"/>
                            <w:sz w:val="22"/>
                            <w:szCs w:val="22"/>
                          </w:rPr>
                        </w:pPr>
                        <w:r w:rsidRPr="00CC729E">
                          <w:rPr>
                            <w:rFonts w:ascii="Calibri" w:eastAsia="Times New Roman" w:hAnsi="Calibri" w:cs="Calibri"/>
                            <w:sz w:val="22"/>
                            <w:szCs w:val="22"/>
                          </w:rPr>
                          <w:t xml:space="preserve">VIGENCIA: </w:t>
                        </w:r>
                        <w:r w:rsidRPr="00CC729E">
                          <w:rPr>
                            <w:rFonts w:ascii="Calibri" w:eastAsia="Times New Roman" w:hAnsi="Calibri" w:cs="Calibri"/>
                            <w:b w:val="0"/>
                            <w:bCs w:val="0"/>
                            <w:sz w:val="22"/>
                            <w:szCs w:val="22"/>
                          </w:rPr>
                          <w:t>hasta agotar espacios</w:t>
                        </w:r>
                        <w:r w:rsidRPr="00CC729E">
                          <w:rPr>
                            <w:rFonts w:ascii="Calibri" w:eastAsia="Times New Roman" w:hAnsi="Calibri" w:cs="Calibri"/>
                            <w:sz w:val="22"/>
                            <w:szCs w:val="22"/>
                          </w:rPr>
                          <w:t xml:space="preserve"> </w:t>
                        </w:r>
                      </w:p>
                      <w:p w14:paraId="2C068AFB" w14:textId="1F9BB873" w:rsidR="00721F4D" w:rsidRPr="00CC729E" w:rsidRDefault="00CC729E" w:rsidP="00CC729E">
                        <w:pPr>
                          <w:pStyle w:val="Ttulo3"/>
                          <w:shd w:val="clear" w:color="auto" w:fill="FFFFFF"/>
                          <w:spacing w:before="0" w:beforeAutospacing="0" w:after="0" w:afterAutospacing="0"/>
                          <w:ind w:firstLine="101"/>
                          <w:rPr>
                            <w:rFonts w:ascii="Calibri" w:eastAsia="Times New Roman" w:hAnsi="Calibri" w:cs="Calibri"/>
                            <w:sz w:val="24"/>
                            <w:szCs w:val="24"/>
                          </w:rPr>
                        </w:pPr>
                        <w:r w:rsidRPr="00CC729E">
                          <w:rPr>
                            <w:rFonts w:ascii="Calibri" w:eastAsia="Times New Roman" w:hAnsi="Calibri" w:cs="Calibri"/>
                            <w:sz w:val="22"/>
                            <w:szCs w:val="22"/>
                          </w:rPr>
                          <w:t>SALIDA:</w:t>
                        </w:r>
                        <w:r w:rsidRPr="00CC729E">
                          <w:rPr>
                            <w:rFonts w:ascii="Calibri" w:eastAsia="Times New Roman" w:hAnsi="Calibri" w:cs="Calibri"/>
                            <w:b w:val="0"/>
                            <w:bCs w:val="0"/>
                            <w:sz w:val="22"/>
                            <w:szCs w:val="22"/>
                          </w:rPr>
                          <w:t>26 de diciembre 2026. Opera con mínimo 2 personas.</w:t>
                        </w:r>
                      </w:p>
                    </w:tc>
                  </w:tr>
                  <w:tr w:rsidR="00721F4D" w:rsidRPr="00CC729E" w14:paraId="41F6EB79" w14:textId="77777777" w:rsidTr="00F76F1F">
                    <w:trPr>
                      <w:tblCellSpacing w:w="75" w:type="dxa"/>
                    </w:trPr>
                    <w:tc>
                      <w:tcPr>
                        <w:tcW w:w="0" w:type="auto"/>
                        <w:shd w:val="clear" w:color="auto" w:fill="FFFFFF"/>
                        <w:tcMar>
                          <w:top w:w="0" w:type="dxa"/>
                          <w:left w:w="600" w:type="dxa"/>
                          <w:bottom w:w="0" w:type="dxa"/>
                          <w:right w:w="600" w:type="dxa"/>
                        </w:tcMar>
                        <w:vAlign w:val="center"/>
                        <w:hideMark/>
                      </w:tcPr>
                      <w:p w14:paraId="5287AA14" w14:textId="77777777" w:rsidR="00721F4D" w:rsidRPr="00CC729E" w:rsidRDefault="00000000">
                        <w:pPr>
                          <w:pStyle w:val="NormalWeb"/>
                          <w:spacing w:before="0" w:after="0"/>
                          <w:rPr>
                            <w:rFonts w:ascii="Calibri" w:hAnsi="Calibri" w:cs="Calibri"/>
                            <w:sz w:val="20"/>
                            <w:szCs w:val="20"/>
                          </w:rPr>
                        </w:pPr>
                        <w:r w:rsidRPr="00CC729E">
                          <w:rPr>
                            <w:rStyle w:val="Fuerte"/>
                            <w:rFonts w:ascii="Calibri" w:hAnsi="Calibri" w:cs="Calibri"/>
                            <w:sz w:val="20"/>
                            <w:szCs w:val="20"/>
                          </w:rPr>
                          <w:t xml:space="preserve">26 DIC: MÉXICO – SAN JOSÉ </w:t>
                        </w:r>
                      </w:p>
                      <w:p w14:paraId="3994A54C" w14:textId="77777777" w:rsidR="00721F4D" w:rsidRPr="00CC729E" w:rsidRDefault="00000000">
                        <w:pPr>
                          <w:pStyle w:val="NormalWeb"/>
                          <w:spacing w:before="0" w:after="0"/>
                          <w:jc w:val="both"/>
                          <w:rPr>
                            <w:rFonts w:ascii="Calibri" w:hAnsi="Calibri" w:cs="Calibri"/>
                            <w:sz w:val="20"/>
                            <w:szCs w:val="20"/>
                          </w:rPr>
                        </w:pPr>
                        <w:r w:rsidRPr="00CC729E">
                          <w:rPr>
                            <w:rFonts w:ascii="Calibri" w:hAnsi="Calibri" w:cs="Calibri"/>
                            <w:sz w:val="20"/>
                            <w:szCs w:val="20"/>
                          </w:rPr>
                          <w:t>Cita en el aeropuerto de la Ciudad de México para abordar el vuelo con destino a San José. Llegada, recepción y traslado al hotel. Alojamiento.</w:t>
                        </w:r>
                      </w:p>
                      <w:p w14:paraId="16961AE5" w14:textId="77777777" w:rsidR="00721F4D" w:rsidRPr="00CC729E" w:rsidRDefault="00000000">
                        <w:pPr>
                          <w:pStyle w:val="NormalWeb"/>
                          <w:spacing w:before="225" w:after="0"/>
                          <w:rPr>
                            <w:rFonts w:ascii="Calibri" w:hAnsi="Calibri" w:cs="Calibri"/>
                            <w:sz w:val="20"/>
                            <w:szCs w:val="20"/>
                          </w:rPr>
                        </w:pPr>
                        <w:r w:rsidRPr="00CC729E">
                          <w:rPr>
                            <w:rStyle w:val="Fuerte"/>
                            <w:rFonts w:ascii="Calibri" w:hAnsi="Calibri" w:cs="Calibri"/>
                            <w:sz w:val="20"/>
                            <w:szCs w:val="20"/>
                          </w:rPr>
                          <w:t>27 DIC: SAN JOSÉ (CITY TOUR POR SAN JOSÉ CON ALMUERZO)</w:t>
                        </w:r>
                        <w:r w:rsidRPr="00CC729E">
                          <w:rPr>
                            <w:rFonts w:ascii="Calibri" w:hAnsi="Calibri" w:cs="Calibri"/>
                            <w:sz w:val="20"/>
                            <w:szCs w:val="20"/>
                          </w:rPr>
                          <w:t xml:space="preserve"> </w:t>
                        </w:r>
                      </w:p>
                      <w:p w14:paraId="17928535" w14:textId="77777777" w:rsidR="00721F4D" w:rsidRPr="00CC729E" w:rsidRDefault="00000000">
                        <w:pPr>
                          <w:pStyle w:val="NormalWeb"/>
                          <w:spacing w:before="0" w:after="0"/>
                          <w:jc w:val="both"/>
                          <w:rPr>
                            <w:rFonts w:ascii="Calibri" w:hAnsi="Calibri" w:cs="Calibri"/>
                            <w:sz w:val="20"/>
                            <w:szCs w:val="20"/>
                          </w:rPr>
                        </w:pPr>
                        <w:r w:rsidRPr="00CC729E">
                          <w:rPr>
                            <w:rFonts w:ascii="Calibri" w:hAnsi="Calibri" w:cs="Calibri"/>
                            <w:sz w:val="20"/>
                            <w:szCs w:val="20"/>
                          </w:rPr>
                          <w:t xml:space="preserve">Desayuno. Este tour le muestra la cultura e historia de Costa Rica por medio de visitas a museos y sitios históricos en la ciudad de San José. En este paseo visitaremos sitios de interés histórico, como por ejemplo el Teatro Nacional, monumento patrio construido por manos costarricenses en 1897, conocido también como “La joya de San José”, el Museo del Oro Costarricense (sitio de gran interés arqueológico), además de varias paradas en diferentes puntos de importancia en la ciudad. También visitaremos la Catedral Metropolitana. Mientras viajamos por la ciudad, le señalaremos varios edificios principales y de importancia histórica de nuestra ciudad, por ejemplo, la Universidad de Costa Rica, la Antigua Estación de Tren, la Fábrica Nacional de Licor, el Tribunal Supremo de Elecciones, la Asamblea Legislativa (equivalente al Congreso), el Edificio Metálico, el Mercado Central, algunos parques y varios sitios de interés. Esta será una introducción a nuestra Ciudad Capital e información sobre nuestra economía, cultura, política, religión y </w:t>
                        </w:r>
                        <w:r w:rsidRPr="00CC729E">
                          <w:rPr>
                            <w:rFonts w:ascii="Calibri" w:hAnsi="Calibri" w:cs="Calibri"/>
                            <w:sz w:val="20"/>
                            <w:szCs w:val="20"/>
                          </w:rPr>
                          <w:lastRenderedPageBreak/>
                          <w:t>eventos actuales generales. Además, visitaremos una galería de arte y una hermosa tienda de artesanías, donde podrá conseguir hermosos souvenirs para llevar de vuelta a casa. Alojamiento.</w:t>
                        </w:r>
                      </w:p>
                      <w:p w14:paraId="6B0CF6B4" w14:textId="77777777" w:rsidR="00721F4D" w:rsidRPr="00CC729E" w:rsidRDefault="00000000">
                        <w:pPr>
                          <w:pStyle w:val="NormalWeb"/>
                          <w:spacing w:before="225" w:after="0"/>
                          <w:rPr>
                            <w:rFonts w:ascii="Calibri" w:hAnsi="Calibri" w:cs="Calibri"/>
                            <w:sz w:val="20"/>
                            <w:szCs w:val="20"/>
                          </w:rPr>
                        </w:pPr>
                        <w:r w:rsidRPr="00CC729E">
                          <w:rPr>
                            <w:rStyle w:val="Fuerte"/>
                            <w:rFonts w:ascii="Calibri" w:hAnsi="Calibri" w:cs="Calibri"/>
                            <w:sz w:val="20"/>
                            <w:szCs w:val="20"/>
                          </w:rPr>
                          <w:t xml:space="preserve">28 DIC: SAN JOSÉ (VOLCÁN POÁS Y CAFÉ DOKA CON ALMUERZO) </w:t>
                        </w:r>
                      </w:p>
                      <w:p w14:paraId="6B6136EC" w14:textId="77777777" w:rsidR="00721F4D" w:rsidRPr="00CC729E" w:rsidRDefault="00000000">
                        <w:pPr>
                          <w:pStyle w:val="NormalWeb"/>
                          <w:spacing w:before="0" w:after="0"/>
                          <w:jc w:val="both"/>
                          <w:rPr>
                            <w:rFonts w:ascii="Calibri" w:hAnsi="Calibri" w:cs="Calibri"/>
                            <w:sz w:val="20"/>
                            <w:szCs w:val="20"/>
                          </w:rPr>
                        </w:pPr>
                        <w:r w:rsidRPr="00CC729E">
                          <w:rPr>
                            <w:rFonts w:ascii="Calibri" w:hAnsi="Calibri" w:cs="Calibri"/>
                            <w:sz w:val="20"/>
                            <w:szCs w:val="20"/>
                          </w:rPr>
                          <w:t>Desayuno. Se toma la carretera Panamericana con destino a la ciudad de Alajuela. En el camino veremos el Monumento a Juan Santamaría y el famoso Parque de los Mangos. En el ascenso al volcán haremos una parada para una breve explicación sobre nuestro grano de oro, el café. Tendremos también la oportunidad de tomar una fotografía del valle central y de la plantación de café y continuaremos el recorrido a través de cultivos de helechos, flores y fresas. En el volcán estaremos a una altitud aproximada de 2708 metros (8000 pies) sobre el nivel del mar, donde se realiza una caminata por el exuberante bosque nuboso para observar el impresionante cráter principal, formado de diferentes estratos de materiales volcánicos, y el avistamiento de fumarolas de azufre. Al descender del volcán, tomaremos nuestro tiempo para visitar y almorzar en la Hacienda Doka, una finca cafetalera donde tendremos el privilegio de aprender acerca de todos los diferentes pasos para producir el mejor café de Costa Rica. Seguidamente, visitaremos Grecia, hermosa ciudad considerada como una de las más limpias en América Latina, fundada en 1838, donde se localiza el único templo metálico de Centroamérica, monumento nacional traído de Europa al país a finales del siglo XIX, que enorgullece a sus habitantes, además de una visita al Mercado Central, ejemplo de vida de los costarricenses. Posteriormente, continuaremos al pueblo de Sarchí, ciudad conocida como la cuna de la artesanía costarricense por la abundante concurrencia de talleres que trabajan en finas maderas. De paso, aprovecharemos para visitar la fábrica de carretas donde podremos observar a los artesanos realizando sus mejores diseños y la elaboración de la mejor artesanía. Visitaremos el parque central donde se observa la carreta típica más grande del mundo, la cual ocupa un lugar en el libro de los récords Guinness. Cabe destacar que en la visita a la fábrica de carretas tendremos la oportunidad de adquirir suvenires y artesanía en general. Alojamiento.</w:t>
                        </w:r>
                      </w:p>
                      <w:p w14:paraId="0B84EC5B" w14:textId="77777777" w:rsidR="00721F4D" w:rsidRPr="00CC729E" w:rsidRDefault="00000000">
                        <w:pPr>
                          <w:pStyle w:val="NormalWeb"/>
                          <w:spacing w:before="225" w:after="0"/>
                          <w:rPr>
                            <w:rFonts w:ascii="Calibri" w:hAnsi="Calibri" w:cs="Calibri"/>
                            <w:sz w:val="20"/>
                            <w:szCs w:val="20"/>
                          </w:rPr>
                        </w:pPr>
                        <w:r w:rsidRPr="00CC729E">
                          <w:rPr>
                            <w:rStyle w:val="Fuerte"/>
                            <w:rFonts w:ascii="Calibri" w:hAnsi="Calibri" w:cs="Calibri"/>
                            <w:sz w:val="20"/>
                            <w:szCs w:val="20"/>
                          </w:rPr>
                          <w:t xml:space="preserve">29 DIC: SAN JOSÉ (VOLCÁN ARENAL Y AGUAS TERMALES DE BALDI CON ALMUERZO Y CENA) </w:t>
                        </w:r>
                      </w:p>
                      <w:p w14:paraId="056C12D7" w14:textId="77777777" w:rsidR="00721F4D" w:rsidRPr="00CC729E" w:rsidRDefault="00000000">
                        <w:pPr>
                          <w:pStyle w:val="NormalWeb"/>
                          <w:spacing w:before="0" w:after="0"/>
                          <w:jc w:val="both"/>
                          <w:rPr>
                            <w:rFonts w:ascii="Calibri" w:hAnsi="Calibri" w:cs="Calibri"/>
                            <w:sz w:val="20"/>
                            <w:szCs w:val="20"/>
                          </w:rPr>
                        </w:pPr>
                        <w:r w:rsidRPr="00CC729E">
                          <w:rPr>
                            <w:rFonts w:ascii="Calibri" w:hAnsi="Calibri" w:cs="Calibri"/>
                            <w:sz w:val="20"/>
                            <w:szCs w:val="20"/>
                          </w:rPr>
                          <w:t xml:space="preserve">Desayuno. En ruta hacia el volcán Arenal, atravesaremos plantaciones de diversos productos agrícolas, incluyendo fincas de piña, arboledas de mango, plantas ornamentales y haciendas ganaderas, hasta llegar a la pequeña ciudad de La Fortuna; deteniéndonos para disfrutar de un almuerzo en un acogedor restaurante con una vista espectacular del volcán Arenal. Una vez en La Fortuna, se impresionará por el imponente volcán Arenal y su forma cónica rodeada de abundante flora y fauna de la selva tropical. Relájese en Baldi Hot Springs, una de las mejores aguas termales de la zona, donde podrá disfrutar de los efectos rejuvenecedores de las aguas termales. Finalice su día con una deliciosa cena tipo bufé y luego regresaremos a San José. Alojamiento. </w:t>
                        </w:r>
                      </w:p>
                      <w:p w14:paraId="1E1B62ED" w14:textId="77777777" w:rsidR="00721F4D" w:rsidRPr="00CC729E" w:rsidRDefault="00000000">
                        <w:pPr>
                          <w:pStyle w:val="NormalWeb"/>
                          <w:spacing w:before="225" w:after="0"/>
                          <w:rPr>
                            <w:rFonts w:ascii="Calibri" w:hAnsi="Calibri" w:cs="Calibri"/>
                            <w:sz w:val="20"/>
                            <w:szCs w:val="20"/>
                          </w:rPr>
                        </w:pPr>
                        <w:r w:rsidRPr="00CC729E">
                          <w:rPr>
                            <w:rStyle w:val="Fuerte"/>
                            <w:rFonts w:ascii="Calibri" w:hAnsi="Calibri" w:cs="Calibri"/>
                            <w:sz w:val="20"/>
                            <w:szCs w:val="20"/>
                          </w:rPr>
                          <w:t xml:space="preserve">30 DIC: SAN JOSÉ (VOLCÁN IRAZÚ Y BASÍLICA DE LOS ÁNGELES CON ALMUERZO) </w:t>
                        </w:r>
                      </w:p>
                      <w:p w14:paraId="1BAEE701" w14:textId="77777777" w:rsidR="00721F4D" w:rsidRPr="00CC729E" w:rsidRDefault="00000000">
                        <w:pPr>
                          <w:pStyle w:val="NormalWeb"/>
                          <w:spacing w:before="0" w:after="0"/>
                          <w:jc w:val="both"/>
                          <w:rPr>
                            <w:rFonts w:ascii="Calibri" w:hAnsi="Calibri" w:cs="Calibri"/>
                            <w:sz w:val="20"/>
                            <w:szCs w:val="20"/>
                          </w:rPr>
                        </w:pPr>
                        <w:r w:rsidRPr="00CC729E">
                          <w:rPr>
                            <w:rFonts w:ascii="Calibri" w:hAnsi="Calibri" w:cs="Calibri"/>
                            <w:sz w:val="20"/>
                            <w:szCs w:val="20"/>
                          </w:rPr>
                          <w:t>Desayuno. Este coloso es el volcán más alto del territorio con 3432 metros (11000 pies) de altura sobre el nivel del mar, cuya última fase eruptiva comprende el periodo entre 1963 a 1965 con fuertes emanaciones de gas y cenizas que fueron percibidas en todo el país. En un día soleado y despejado, tanto el océano Atlántico como el Pacífico pueden ser observados. Luego de la visita al volcán, descenderemos hacia la ciudad de Cartago, antigua capital de Costa Rica establecida en 1563 por el conquistador Juan Vázquez de Coronado, donde se realiza una parada en la Basílica de la Virgen de los Ángeles, lugar de peregrinaje de muchos fieles, la cual es una tradición vigente desde 1635. Al finalizar, degustaremos un delicioso almuerzo. Regreso a San José. Alojamiento.</w:t>
                        </w:r>
                      </w:p>
                      <w:p w14:paraId="1FE0E117" w14:textId="77777777" w:rsidR="00721F4D" w:rsidRPr="00CC729E" w:rsidRDefault="00000000">
                        <w:pPr>
                          <w:pStyle w:val="NormalWeb"/>
                          <w:spacing w:before="225" w:after="0"/>
                          <w:rPr>
                            <w:rFonts w:ascii="Calibri" w:hAnsi="Calibri" w:cs="Calibri"/>
                            <w:sz w:val="20"/>
                            <w:szCs w:val="20"/>
                          </w:rPr>
                        </w:pPr>
                        <w:r w:rsidRPr="00CC729E">
                          <w:rPr>
                            <w:rStyle w:val="Fuerte"/>
                            <w:rFonts w:ascii="Calibri" w:hAnsi="Calibri" w:cs="Calibri"/>
                            <w:sz w:val="20"/>
                            <w:szCs w:val="20"/>
                          </w:rPr>
                          <w:t>31 DIC: SAN JOSÉ (CENA DE FIN DE AÑO)</w:t>
                        </w:r>
                        <w:r w:rsidRPr="00CC729E">
                          <w:rPr>
                            <w:rFonts w:ascii="Calibri" w:hAnsi="Calibri" w:cs="Calibri"/>
                            <w:sz w:val="20"/>
                            <w:szCs w:val="20"/>
                          </w:rPr>
                          <w:t xml:space="preserve"> </w:t>
                        </w:r>
                      </w:p>
                      <w:p w14:paraId="1127ED06" w14:textId="77777777" w:rsidR="00721F4D" w:rsidRPr="00CC729E" w:rsidRDefault="00000000">
                        <w:pPr>
                          <w:pStyle w:val="NormalWeb"/>
                          <w:spacing w:before="0" w:after="0"/>
                          <w:jc w:val="both"/>
                          <w:rPr>
                            <w:rFonts w:ascii="Calibri" w:hAnsi="Calibri" w:cs="Calibri"/>
                            <w:sz w:val="20"/>
                            <w:szCs w:val="20"/>
                          </w:rPr>
                        </w:pPr>
                        <w:r w:rsidRPr="00CC729E">
                          <w:rPr>
                            <w:rFonts w:ascii="Calibri" w:hAnsi="Calibri" w:cs="Calibri"/>
                            <w:sz w:val="20"/>
                            <w:szCs w:val="20"/>
                          </w:rPr>
                          <w:t xml:space="preserve">Desayuno. Día libre para actividades personales. Por la noche, cena de Fin de Año en el hotel seleccionado. Alojamiento. </w:t>
                        </w:r>
                      </w:p>
                      <w:p w14:paraId="5E3AC11F" w14:textId="77777777" w:rsidR="00CC729E" w:rsidRDefault="00CC729E">
                        <w:pPr>
                          <w:pStyle w:val="NormalWeb"/>
                          <w:spacing w:before="225" w:after="0"/>
                          <w:rPr>
                            <w:rStyle w:val="Fuerte"/>
                            <w:rFonts w:ascii="Calibri" w:hAnsi="Calibri" w:cs="Calibri"/>
                            <w:sz w:val="20"/>
                            <w:szCs w:val="20"/>
                          </w:rPr>
                        </w:pPr>
                      </w:p>
                      <w:p w14:paraId="66B32E4B" w14:textId="77777777" w:rsidR="00CC729E" w:rsidRDefault="00CC729E">
                        <w:pPr>
                          <w:pStyle w:val="NormalWeb"/>
                          <w:spacing w:before="225" w:after="0"/>
                          <w:rPr>
                            <w:rStyle w:val="Fuerte"/>
                            <w:sz w:val="20"/>
                            <w:szCs w:val="20"/>
                          </w:rPr>
                        </w:pPr>
                      </w:p>
                      <w:p w14:paraId="43BCC576" w14:textId="0F0FA82B" w:rsidR="00721F4D" w:rsidRPr="00CC729E" w:rsidRDefault="00000000">
                        <w:pPr>
                          <w:pStyle w:val="NormalWeb"/>
                          <w:spacing w:before="225" w:after="0"/>
                          <w:rPr>
                            <w:rFonts w:ascii="Calibri" w:hAnsi="Calibri" w:cs="Calibri"/>
                            <w:sz w:val="20"/>
                            <w:szCs w:val="20"/>
                          </w:rPr>
                        </w:pPr>
                        <w:r w:rsidRPr="00CC729E">
                          <w:rPr>
                            <w:rStyle w:val="Fuerte"/>
                            <w:rFonts w:ascii="Calibri" w:hAnsi="Calibri" w:cs="Calibri"/>
                            <w:sz w:val="20"/>
                            <w:szCs w:val="20"/>
                          </w:rPr>
                          <w:lastRenderedPageBreak/>
                          <w:t>01 ENE: SAN JOSÉ (CATAMARÁN ISLA TORTUGA CON DESAYUNO LIGERO Y ALMUERZO)</w:t>
                        </w:r>
                        <w:r w:rsidRPr="00CC729E">
                          <w:rPr>
                            <w:rFonts w:ascii="Calibri" w:hAnsi="Calibri" w:cs="Calibri"/>
                            <w:sz w:val="20"/>
                            <w:szCs w:val="20"/>
                          </w:rPr>
                          <w:t xml:space="preserve"> </w:t>
                        </w:r>
                      </w:p>
                      <w:p w14:paraId="3BF0283E" w14:textId="77777777" w:rsidR="00721F4D" w:rsidRPr="00CC729E" w:rsidRDefault="00000000">
                        <w:pPr>
                          <w:pStyle w:val="NormalWeb"/>
                          <w:spacing w:before="0" w:after="0"/>
                          <w:jc w:val="both"/>
                          <w:rPr>
                            <w:rFonts w:ascii="Calibri" w:hAnsi="Calibri" w:cs="Calibri"/>
                            <w:sz w:val="20"/>
                            <w:szCs w:val="20"/>
                          </w:rPr>
                        </w:pPr>
                        <w:r w:rsidRPr="00CC729E">
                          <w:rPr>
                            <w:rFonts w:ascii="Calibri" w:hAnsi="Calibri" w:cs="Calibri"/>
                            <w:sz w:val="20"/>
                            <w:szCs w:val="20"/>
                          </w:rPr>
                          <w:t xml:space="preserve">Desayuno ligero incluido de camino a la actividad. Después de una hora y media en coche de San José hasta el muelle de Puntarenas, abordará un catamarán para un viaje inolvidable a la Isla Tortuga. Durante su viaje a la Isla Tortuga a lo largo de las tranquilas aguas del golfo de Nicoya, siempre hay una posibilidad de ver delfines, tortugas marinas y aves acuáticas. Una vez en la Isla Tortuga, se puede tomar el sol en las hermosas playas de arena blanca; el mar azul le invita a nadar o explorar los senderos. En el camino de regreso a Puntarenas podrá disfrutar de los increíbles colores de la puesta de sol. ¡No te pierdas la oportunidad de visitar este paraíso! Regreso a San José. Alojamiento. </w:t>
                        </w:r>
                      </w:p>
                      <w:p w14:paraId="0744AD57" w14:textId="77777777" w:rsidR="00721F4D" w:rsidRPr="00CC729E" w:rsidRDefault="00000000">
                        <w:pPr>
                          <w:pStyle w:val="NormalWeb"/>
                          <w:spacing w:before="225" w:after="0"/>
                          <w:rPr>
                            <w:rFonts w:ascii="Calibri" w:hAnsi="Calibri" w:cs="Calibri"/>
                            <w:sz w:val="20"/>
                            <w:szCs w:val="20"/>
                          </w:rPr>
                        </w:pPr>
                        <w:r w:rsidRPr="00CC729E">
                          <w:rPr>
                            <w:rStyle w:val="Fuerte"/>
                            <w:rFonts w:ascii="Calibri" w:hAnsi="Calibri" w:cs="Calibri"/>
                            <w:sz w:val="20"/>
                            <w:szCs w:val="20"/>
                          </w:rPr>
                          <w:t xml:space="preserve">02 ENE: SAN JOSÉ – MÉXICO </w:t>
                        </w:r>
                      </w:p>
                      <w:p w14:paraId="70BA9BC6" w14:textId="77777777" w:rsidR="00721F4D" w:rsidRPr="00CC729E" w:rsidRDefault="00000000">
                        <w:pPr>
                          <w:pStyle w:val="NormalWeb"/>
                          <w:spacing w:before="0" w:after="0"/>
                          <w:jc w:val="both"/>
                          <w:rPr>
                            <w:rFonts w:ascii="Calibri" w:hAnsi="Calibri" w:cs="Calibri"/>
                            <w:sz w:val="20"/>
                            <w:szCs w:val="20"/>
                          </w:rPr>
                        </w:pPr>
                        <w:r w:rsidRPr="00CC729E">
                          <w:rPr>
                            <w:rFonts w:ascii="Calibri" w:hAnsi="Calibri" w:cs="Calibri"/>
                            <w:sz w:val="20"/>
                            <w:szCs w:val="20"/>
                          </w:rPr>
                          <w:t>Desayuno. A la hora indicada, traslado al aeropuerto para abordar el vuelo con destino a la Ciudad de México.</w:t>
                        </w:r>
                      </w:p>
                    </w:tc>
                  </w:tr>
                  <w:tr w:rsidR="00721F4D" w:rsidRPr="00CC729E" w14:paraId="1C8ACFD2" w14:textId="77777777" w:rsidTr="00F76F1F">
                    <w:trPr>
                      <w:tblCellSpacing w:w="75" w:type="dxa"/>
                    </w:trPr>
                    <w:tc>
                      <w:tcPr>
                        <w:tcW w:w="0" w:type="auto"/>
                        <w:vAlign w:val="center"/>
                        <w:hideMark/>
                      </w:tcPr>
                      <w:p w14:paraId="54780CAB" w14:textId="59F8333A" w:rsidR="00721F4D" w:rsidRPr="00CC729E" w:rsidRDefault="00CC729E" w:rsidP="00CC729E">
                        <w:pPr>
                          <w:rPr>
                            <w:rFonts w:ascii="Calibri" w:eastAsia="Times New Roman" w:hAnsi="Calibri" w:cs="Calibri"/>
                          </w:rPr>
                        </w:pPr>
                        <w:r w:rsidRPr="00CC729E">
                          <w:rPr>
                            <w:rFonts w:ascii="Calibri" w:eastAsia="Calibri" w:hAnsi="Calibri" w:cstheme="minorHAnsi"/>
                            <w:b/>
                            <w:bCs/>
                            <w:color w:val="C00000"/>
                            <w:lang w:eastAsia="es-419"/>
                          </w:rPr>
                          <w:lastRenderedPageBreak/>
                          <w:t>PRECIOS POR PERSONA EN</w:t>
                        </w:r>
                        <w:r w:rsidRPr="00CC729E">
                          <w:rPr>
                            <w:rFonts w:ascii="Calibri" w:eastAsia="Times New Roman" w:hAnsi="Calibri" w:cs="Calibri"/>
                          </w:rPr>
                          <w:t xml:space="preserve"> </w:t>
                        </w:r>
                        <w:r w:rsidRPr="00CC729E">
                          <w:rPr>
                            <w:rFonts w:ascii="Calibri" w:eastAsia="Calibri" w:hAnsi="Calibri" w:cstheme="minorHAnsi"/>
                            <w:b/>
                            <w:bCs/>
                            <w:color w:val="C00000"/>
                            <w:lang w:eastAsia="es-419"/>
                          </w:rPr>
                          <w:t>DOLARES</w:t>
                        </w:r>
                      </w:p>
                    </w:tc>
                  </w:tr>
                  <w:tr w:rsidR="00721F4D" w:rsidRPr="00CC729E" w14:paraId="327892E9" w14:textId="77777777" w:rsidTr="00F76F1F">
                    <w:trPr>
                      <w:tblCellSpacing w:w="75" w:type="dxa"/>
                    </w:trPr>
                    <w:tc>
                      <w:tcPr>
                        <w:tcW w:w="0" w:type="auto"/>
                        <w:shd w:val="clear" w:color="auto" w:fill="FFFFFF"/>
                        <w:tcMar>
                          <w:top w:w="0" w:type="dxa"/>
                          <w:left w:w="600" w:type="dxa"/>
                          <w:bottom w:w="0" w:type="dxa"/>
                          <w:right w:w="600" w:type="dxa"/>
                        </w:tcMar>
                        <w:vAlign w:val="center"/>
                        <w:hideMark/>
                      </w:tcPr>
                      <w:p w14:paraId="14535AA6" w14:textId="77777777" w:rsidR="00721F4D" w:rsidRPr="00CC729E" w:rsidRDefault="00000000">
                        <w:pPr>
                          <w:pStyle w:val="NormalWeb"/>
                          <w:jc w:val="both"/>
                          <w:rPr>
                            <w:rFonts w:ascii="Calibri" w:hAnsi="Calibri" w:cs="Calibri"/>
                            <w:sz w:val="20"/>
                            <w:szCs w:val="20"/>
                            <w:u w:val="single"/>
                          </w:rPr>
                        </w:pPr>
                        <w:r w:rsidRPr="00CC729E">
                          <w:rPr>
                            <w:rStyle w:val="Fuerte"/>
                            <w:rFonts w:ascii="Calibri" w:hAnsi="Calibri" w:cs="Calibri"/>
                            <w:sz w:val="20"/>
                            <w:szCs w:val="20"/>
                            <w:u w:val="single"/>
                          </w:rPr>
                          <w:t>SALIDA ESPECIAL: 26 DICIEMBRE 2026</w:t>
                        </w:r>
                      </w:p>
                      <w:tbl>
                        <w:tblPr>
                          <w:tblpPr w:leftFromText="45" w:rightFromText="45" w:vertAnchor="text"/>
                          <w:tblW w:w="5000" w:type="pct"/>
                          <w:tblCellSpacing w:w="15" w:type="dxa"/>
                          <w:shd w:val="clear" w:color="auto" w:fill="FFFFFF" w:themeFill="background1"/>
                          <w:tblCellMar>
                            <w:top w:w="15" w:type="dxa"/>
                            <w:left w:w="15" w:type="dxa"/>
                            <w:bottom w:w="15" w:type="dxa"/>
                            <w:right w:w="15" w:type="dxa"/>
                          </w:tblCellMar>
                          <w:tblLook w:val="04A0" w:firstRow="1" w:lastRow="0" w:firstColumn="1" w:lastColumn="0" w:noHBand="0" w:noVBand="1"/>
                        </w:tblPr>
                        <w:tblGrid>
                          <w:gridCol w:w="3314"/>
                          <w:gridCol w:w="3711"/>
                          <w:gridCol w:w="3715"/>
                        </w:tblGrid>
                        <w:tr w:rsidR="00721F4D" w:rsidRPr="00CC729E" w14:paraId="5F5540F7" w14:textId="77777777" w:rsidTr="00CC729E">
                          <w:trPr>
                            <w:tblCellSpacing w:w="15" w:type="dxa"/>
                          </w:trPr>
                          <w:tc>
                            <w:tcPr>
                              <w:tcW w:w="1518" w:type="pct"/>
                              <w:shd w:val="clear" w:color="auto" w:fill="EE0000"/>
                              <w:vAlign w:val="center"/>
                              <w:hideMark/>
                            </w:tcPr>
                            <w:p w14:paraId="5CC93DFD" w14:textId="77777777" w:rsidR="00721F4D" w:rsidRPr="00CC729E" w:rsidRDefault="00000000">
                              <w:pPr>
                                <w:pStyle w:val="NormalWeb"/>
                                <w:jc w:val="center"/>
                                <w:rPr>
                                  <w:rFonts w:ascii="Calibri" w:hAnsi="Calibri" w:cs="Calibri"/>
                                  <w:color w:val="FFFFFF" w:themeColor="background1"/>
                                  <w:sz w:val="20"/>
                                  <w:szCs w:val="20"/>
                                </w:rPr>
                              </w:pPr>
                              <w:r w:rsidRPr="00CC729E">
                                <w:rPr>
                                  <w:rStyle w:val="Fuerte"/>
                                  <w:rFonts w:ascii="Calibri" w:hAnsi="Calibri" w:cs="Calibri"/>
                                  <w:color w:val="FFFFFF" w:themeColor="background1"/>
                                  <w:sz w:val="20"/>
                                  <w:szCs w:val="20"/>
                                </w:rPr>
                                <w:t>CATEGORÍA</w:t>
                              </w:r>
                            </w:p>
                          </w:tc>
                          <w:tc>
                            <w:tcPr>
                              <w:tcW w:w="1710" w:type="pct"/>
                              <w:shd w:val="clear" w:color="auto" w:fill="EE0000"/>
                              <w:vAlign w:val="center"/>
                              <w:hideMark/>
                            </w:tcPr>
                            <w:p w14:paraId="2F5BE8C8" w14:textId="77777777" w:rsidR="00721F4D" w:rsidRPr="00CC729E" w:rsidRDefault="00000000">
                              <w:pPr>
                                <w:pStyle w:val="NormalWeb"/>
                                <w:jc w:val="center"/>
                                <w:rPr>
                                  <w:rFonts w:ascii="Calibri" w:hAnsi="Calibri" w:cs="Calibri"/>
                                  <w:color w:val="FFFFFF" w:themeColor="background1"/>
                                  <w:sz w:val="20"/>
                                  <w:szCs w:val="20"/>
                                </w:rPr>
                              </w:pPr>
                              <w:r w:rsidRPr="00CC729E">
                                <w:rPr>
                                  <w:rStyle w:val="Fuerte"/>
                                  <w:rFonts w:ascii="Calibri" w:hAnsi="Calibri" w:cs="Calibri"/>
                                  <w:color w:val="FFFFFF" w:themeColor="background1"/>
                                  <w:sz w:val="20"/>
                                  <w:szCs w:val="20"/>
                                </w:rPr>
                                <w:t>HOTELES PRIMERA</w:t>
                              </w:r>
                            </w:p>
                            <w:p w14:paraId="73FDFA46" w14:textId="77777777" w:rsidR="00721F4D" w:rsidRPr="00CC729E" w:rsidRDefault="00000000">
                              <w:pPr>
                                <w:pStyle w:val="NormalWeb"/>
                                <w:jc w:val="center"/>
                                <w:rPr>
                                  <w:rFonts w:ascii="Calibri" w:hAnsi="Calibri" w:cs="Calibri"/>
                                  <w:color w:val="FFFFFF" w:themeColor="background1"/>
                                  <w:sz w:val="20"/>
                                  <w:szCs w:val="20"/>
                                </w:rPr>
                              </w:pPr>
                              <w:r w:rsidRPr="00CC729E">
                                <w:rPr>
                                  <w:rStyle w:val="Fuerte"/>
                                  <w:rFonts w:ascii="Segoe UI Emoji" w:hAnsi="Segoe UI Emoji" w:cs="Segoe UI Emoji"/>
                                  <w:color w:val="FFFFFF" w:themeColor="background1"/>
                                  <w:sz w:val="20"/>
                                  <w:szCs w:val="20"/>
                                </w:rPr>
                                <w:t>⭐️⭐️⭐️⭐️</w:t>
                              </w:r>
                            </w:p>
                          </w:tc>
                          <w:tc>
                            <w:tcPr>
                              <w:tcW w:w="1705" w:type="pct"/>
                              <w:shd w:val="clear" w:color="auto" w:fill="EE0000"/>
                              <w:vAlign w:val="center"/>
                              <w:hideMark/>
                            </w:tcPr>
                            <w:p w14:paraId="7177436A" w14:textId="77777777" w:rsidR="00721F4D" w:rsidRPr="00CC729E" w:rsidRDefault="00000000">
                              <w:pPr>
                                <w:pStyle w:val="NormalWeb"/>
                                <w:jc w:val="center"/>
                                <w:rPr>
                                  <w:rFonts w:ascii="Calibri" w:hAnsi="Calibri" w:cs="Calibri"/>
                                  <w:color w:val="FFFFFF" w:themeColor="background1"/>
                                  <w:sz w:val="20"/>
                                  <w:szCs w:val="20"/>
                                </w:rPr>
                              </w:pPr>
                              <w:r w:rsidRPr="00CC729E">
                                <w:rPr>
                                  <w:rStyle w:val="Fuerte"/>
                                  <w:rFonts w:ascii="Calibri" w:hAnsi="Calibri" w:cs="Calibri"/>
                                  <w:color w:val="FFFFFF" w:themeColor="background1"/>
                                  <w:sz w:val="20"/>
                                  <w:szCs w:val="20"/>
                                </w:rPr>
                                <w:t>HOTELES SUPERIOR</w:t>
                              </w:r>
                            </w:p>
                            <w:p w14:paraId="0762409B" w14:textId="77777777" w:rsidR="00721F4D" w:rsidRPr="00CC729E" w:rsidRDefault="00000000">
                              <w:pPr>
                                <w:pStyle w:val="NormalWeb"/>
                                <w:jc w:val="center"/>
                                <w:rPr>
                                  <w:rFonts w:ascii="Calibri" w:hAnsi="Calibri" w:cs="Calibri"/>
                                  <w:color w:val="FFFFFF" w:themeColor="background1"/>
                                  <w:sz w:val="20"/>
                                  <w:szCs w:val="20"/>
                                </w:rPr>
                              </w:pPr>
                              <w:r w:rsidRPr="00CC729E">
                                <w:rPr>
                                  <w:rStyle w:val="Fuerte"/>
                                  <w:rFonts w:ascii="Segoe UI Emoji" w:hAnsi="Segoe UI Emoji" w:cs="Segoe UI Emoji"/>
                                  <w:color w:val="FFFFFF" w:themeColor="background1"/>
                                  <w:sz w:val="20"/>
                                  <w:szCs w:val="20"/>
                                </w:rPr>
                                <w:t>⭐️⭐️⭐️⭐️⭐️</w:t>
                              </w:r>
                            </w:p>
                          </w:tc>
                        </w:tr>
                        <w:tr w:rsidR="00721F4D" w:rsidRPr="00CC729E" w14:paraId="50C1ED42" w14:textId="77777777" w:rsidTr="00CC729E">
                          <w:trPr>
                            <w:tblCellSpacing w:w="15" w:type="dxa"/>
                          </w:trPr>
                          <w:tc>
                            <w:tcPr>
                              <w:tcW w:w="1518" w:type="pct"/>
                              <w:shd w:val="clear" w:color="auto" w:fill="FFFFFF" w:themeFill="background1"/>
                              <w:vAlign w:val="center"/>
                              <w:hideMark/>
                            </w:tcPr>
                            <w:p w14:paraId="64AA2895"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 xml:space="preserve">DOBLE </w:t>
                              </w:r>
                            </w:p>
                          </w:tc>
                          <w:tc>
                            <w:tcPr>
                              <w:tcW w:w="1710" w:type="pct"/>
                              <w:shd w:val="clear" w:color="auto" w:fill="FFFFFF" w:themeFill="background1"/>
                              <w:vAlign w:val="center"/>
                              <w:hideMark/>
                            </w:tcPr>
                            <w:p w14:paraId="6EE3C8B3"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1,629 USD</w:t>
                              </w:r>
                            </w:p>
                          </w:tc>
                          <w:tc>
                            <w:tcPr>
                              <w:tcW w:w="1705" w:type="pct"/>
                              <w:shd w:val="clear" w:color="auto" w:fill="FFFFFF" w:themeFill="background1"/>
                              <w:vAlign w:val="center"/>
                              <w:hideMark/>
                            </w:tcPr>
                            <w:p w14:paraId="33975C6F"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1,789 USD</w:t>
                              </w:r>
                            </w:p>
                          </w:tc>
                        </w:tr>
                        <w:tr w:rsidR="00721F4D" w:rsidRPr="00CC729E" w14:paraId="6004F414" w14:textId="77777777" w:rsidTr="00CC729E">
                          <w:trPr>
                            <w:tblCellSpacing w:w="15" w:type="dxa"/>
                          </w:trPr>
                          <w:tc>
                            <w:tcPr>
                              <w:tcW w:w="1518" w:type="pct"/>
                              <w:shd w:val="clear" w:color="auto" w:fill="FFFFFF" w:themeFill="background1"/>
                              <w:vAlign w:val="center"/>
                              <w:hideMark/>
                            </w:tcPr>
                            <w:p w14:paraId="3AB7DC23"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TRIPLE</w:t>
                              </w:r>
                            </w:p>
                          </w:tc>
                          <w:tc>
                            <w:tcPr>
                              <w:tcW w:w="1710" w:type="pct"/>
                              <w:shd w:val="clear" w:color="auto" w:fill="FFFFFF" w:themeFill="background1"/>
                              <w:vAlign w:val="center"/>
                              <w:hideMark/>
                            </w:tcPr>
                            <w:p w14:paraId="3A84F86B"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1,539 USD</w:t>
                              </w:r>
                            </w:p>
                          </w:tc>
                          <w:tc>
                            <w:tcPr>
                              <w:tcW w:w="1705" w:type="pct"/>
                              <w:shd w:val="clear" w:color="auto" w:fill="FFFFFF" w:themeFill="background1"/>
                              <w:vAlign w:val="center"/>
                              <w:hideMark/>
                            </w:tcPr>
                            <w:p w14:paraId="1A3AE236"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1,689 USD</w:t>
                              </w:r>
                            </w:p>
                          </w:tc>
                        </w:tr>
                        <w:tr w:rsidR="00721F4D" w:rsidRPr="00CC729E" w14:paraId="19284118" w14:textId="77777777" w:rsidTr="00CC729E">
                          <w:trPr>
                            <w:tblCellSpacing w:w="15" w:type="dxa"/>
                          </w:trPr>
                          <w:tc>
                            <w:tcPr>
                              <w:tcW w:w="1518" w:type="pct"/>
                              <w:shd w:val="clear" w:color="auto" w:fill="FFFFFF" w:themeFill="background1"/>
                              <w:vAlign w:val="center"/>
                              <w:hideMark/>
                            </w:tcPr>
                            <w:p w14:paraId="39148187"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SENCILLA</w:t>
                              </w:r>
                            </w:p>
                          </w:tc>
                          <w:tc>
                            <w:tcPr>
                              <w:tcW w:w="1710" w:type="pct"/>
                              <w:shd w:val="clear" w:color="auto" w:fill="FFFFFF" w:themeFill="background1"/>
                              <w:vAlign w:val="center"/>
                              <w:hideMark/>
                            </w:tcPr>
                            <w:p w14:paraId="62B9DED9"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2,159 USD</w:t>
                              </w:r>
                            </w:p>
                          </w:tc>
                          <w:tc>
                            <w:tcPr>
                              <w:tcW w:w="1705" w:type="pct"/>
                              <w:shd w:val="clear" w:color="auto" w:fill="FFFFFF" w:themeFill="background1"/>
                              <w:vAlign w:val="center"/>
                              <w:hideMark/>
                            </w:tcPr>
                            <w:p w14:paraId="0FA71DA0"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2,419 USD</w:t>
                              </w:r>
                            </w:p>
                          </w:tc>
                        </w:tr>
                        <w:tr w:rsidR="00721F4D" w:rsidRPr="00CC729E" w14:paraId="0856A016" w14:textId="77777777" w:rsidTr="00CC729E">
                          <w:trPr>
                            <w:tblCellSpacing w:w="15" w:type="dxa"/>
                          </w:trPr>
                          <w:tc>
                            <w:tcPr>
                              <w:tcW w:w="1518" w:type="pct"/>
                              <w:shd w:val="clear" w:color="auto" w:fill="FFFFFF" w:themeFill="background1"/>
                              <w:vAlign w:val="center"/>
                              <w:hideMark/>
                            </w:tcPr>
                            <w:p w14:paraId="3855F183"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MENOR (3 – 10 AÑOS)</w:t>
                              </w:r>
                            </w:p>
                          </w:tc>
                          <w:tc>
                            <w:tcPr>
                              <w:tcW w:w="1710" w:type="pct"/>
                              <w:shd w:val="clear" w:color="auto" w:fill="FFFFFF" w:themeFill="background1"/>
                              <w:vAlign w:val="center"/>
                              <w:hideMark/>
                            </w:tcPr>
                            <w:p w14:paraId="541F067B"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1,039 USD</w:t>
                              </w:r>
                            </w:p>
                          </w:tc>
                          <w:tc>
                            <w:tcPr>
                              <w:tcW w:w="1705" w:type="pct"/>
                              <w:shd w:val="clear" w:color="auto" w:fill="FFFFFF" w:themeFill="background1"/>
                              <w:vAlign w:val="center"/>
                              <w:hideMark/>
                            </w:tcPr>
                            <w:p w14:paraId="454878FF"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1,079 USD</w:t>
                              </w:r>
                            </w:p>
                          </w:tc>
                        </w:tr>
                      </w:tbl>
                      <w:p w14:paraId="7E483079" w14:textId="77777777" w:rsidR="00721F4D" w:rsidRPr="00CC729E" w:rsidRDefault="00721F4D">
                        <w:pPr>
                          <w:rPr>
                            <w:rFonts w:ascii="Calibri" w:eastAsia="Times New Roman" w:hAnsi="Calibri" w:cs="Calibri"/>
                            <w:sz w:val="20"/>
                            <w:szCs w:val="20"/>
                          </w:rPr>
                        </w:pPr>
                      </w:p>
                    </w:tc>
                  </w:tr>
                  <w:tr w:rsidR="00721F4D" w:rsidRPr="00CC729E" w14:paraId="0AA083E7" w14:textId="77777777" w:rsidTr="00F76F1F">
                    <w:trPr>
                      <w:tblCellSpacing w:w="75" w:type="dxa"/>
                    </w:trPr>
                    <w:tc>
                      <w:tcPr>
                        <w:tcW w:w="0" w:type="auto"/>
                        <w:shd w:val="clear" w:color="auto" w:fill="FFFFFF"/>
                        <w:tcMar>
                          <w:top w:w="0" w:type="dxa"/>
                          <w:left w:w="600" w:type="dxa"/>
                          <w:bottom w:w="0" w:type="dxa"/>
                          <w:right w:w="600" w:type="dxa"/>
                        </w:tcMar>
                        <w:vAlign w:val="center"/>
                        <w:hideMark/>
                      </w:tcPr>
                      <w:p w14:paraId="48CEBB93" w14:textId="6290218F" w:rsidR="00CC729E" w:rsidRPr="00CC729E" w:rsidRDefault="00CC729E">
                        <w:pPr>
                          <w:rPr>
                            <w:b/>
                            <w:bCs/>
                          </w:rPr>
                        </w:pPr>
                        <w:r w:rsidRPr="00CC729E">
                          <w:rPr>
                            <w:rFonts w:ascii="Calibri" w:eastAsia="Calibri" w:hAnsi="Calibri" w:cstheme="minorHAnsi"/>
                            <w:b/>
                            <w:bCs/>
                            <w:color w:val="C00000"/>
                            <w:lang w:eastAsia="es-419"/>
                          </w:rPr>
                          <w:t>INCLUYE</w:t>
                        </w:r>
                      </w:p>
                      <w:tbl>
                        <w:tblPr>
                          <w:tblW w:w="5000" w:type="pct"/>
                          <w:shd w:val="clear" w:color="auto" w:fill="FFFFFF"/>
                          <w:tblCellMar>
                            <w:top w:w="75" w:type="dxa"/>
                            <w:left w:w="75" w:type="dxa"/>
                            <w:bottom w:w="75" w:type="dxa"/>
                            <w:right w:w="75" w:type="dxa"/>
                          </w:tblCellMar>
                          <w:tblLook w:val="04A0" w:firstRow="1" w:lastRow="0" w:firstColumn="1" w:lastColumn="0" w:noHBand="0" w:noVBand="1"/>
                        </w:tblPr>
                        <w:tblGrid>
                          <w:gridCol w:w="10740"/>
                        </w:tblGrid>
                        <w:tr w:rsidR="00721F4D" w:rsidRPr="00CC729E" w14:paraId="3803E2BD" w14:textId="77777777">
                          <w:tc>
                            <w:tcPr>
                              <w:tcW w:w="0" w:type="auto"/>
                              <w:shd w:val="clear" w:color="auto" w:fill="FFFFFF"/>
                              <w:vAlign w:val="center"/>
                              <w:hideMark/>
                            </w:tcPr>
                            <w:p w14:paraId="3DCED58C" w14:textId="77777777" w:rsidR="00721F4D" w:rsidRPr="00CC729E" w:rsidRDefault="00000000" w:rsidP="00CC729E">
                              <w:pPr>
                                <w:pStyle w:val="Prrafodelista"/>
                                <w:numPr>
                                  <w:ilvl w:val="0"/>
                                  <w:numId w:val="5"/>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Aéreo México – San José – México</w:t>
                              </w:r>
                            </w:p>
                            <w:p w14:paraId="42E32271" w14:textId="77777777" w:rsidR="00721F4D" w:rsidRPr="00CC729E" w:rsidRDefault="00000000" w:rsidP="00CC729E">
                              <w:pPr>
                                <w:pStyle w:val="Prrafodelista"/>
                                <w:numPr>
                                  <w:ilvl w:val="0"/>
                                  <w:numId w:val="5"/>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Traslados aeropuerto – hotel - aeropuerto</w:t>
                              </w:r>
                            </w:p>
                            <w:p w14:paraId="1EAD26F0" w14:textId="77777777" w:rsidR="00721F4D" w:rsidRPr="00CC729E" w:rsidRDefault="00000000" w:rsidP="00CC729E">
                              <w:pPr>
                                <w:pStyle w:val="Prrafodelista"/>
                                <w:numPr>
                                  <w:ilvl w:val="0"/>
                                  <w:numId w:val="5"/>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07 noches de alojamiento en San José con desayuno</w:t>
                              </w:r>
                            </w:p>
                            <w:p w14:paraId="73BB8F83" w14:textId="77777777" w:rsidR="00721F4D" w:rsidRPr="00CC729E" w:rsidRDefault="00000000" w:rsidP="00CC729E">
                              <w:pPr>
                                <w:pStyle w:val="Prrafodelista"/>
                                <w:numPr>
                                  <w:ilvl w:val="0"/>
                                  <w:numId w:val="5"/>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City tour por San José (con almuerzo)</w:t>
                              </w:r>
                            </w:p>
                            <w:p w14:paraId="7D7D9BFB" w14:textId="77777777" w:rsidR="00721F4D" w:rsidRPr="00CC729E" w:rsidRDefault="00000000" w:rsidP="00CC729E">
                              <w:pPr>
                                <w:pStyle w:val="Prrafodelista"/>
                                <w:numPr>
                                  <w:ilvl w:val="0"/>
                                  <w:numId w:val="5"/>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Excursión volcán Poás y café Doka (con almuerzo)</w:t>
                              </w:r>
                            </w:p>
                            <w:p w14:paraId="56D5F514" w14:textId="77777777" w:rsidR="00721F4D" w:rsidRPr="00CC729E" w:rsidRDefault="00000000" w:rsidP="00CC729E">
                              <w:pPr>
                                <w:pStyle w:val="Prrafodelista"/>
                                <w:numPr>
                                  <w:ilvl w:val="0"/>
                                  <w:numId w:val="5"/>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Excursión volcán Arenal y aguas termales de Baldi (con almuerzo y cena)</w:t>
                              </w:r>
                            </w:p>
                            <w:p w14:paraId="6927D4B5" w14:textId="77777777" w:rsidR="00721F4D" w:rsidRPr="00CC729E" w:rsidRDefault="00000000" w:rsidP="00CC729E">
                              <w:pPr>
                                <w:pStyle w:val="Prrafodelista"/>
                                <w:numPr>
                                  <w:ilvl w:val="0"/>
                                  <w:numId w:val="5"/>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Excursión volcán Irazú y basílica de los ángeles (con almuerzo)</w:t>
                              </w:r>
                            </w:p>
                            <w:p w14:paraId="381818CB" w14:textId="77777777" w:rsidR="00721F4D" w:rsidRPr="00CC729E" w:rsidRDefault="00000000" w:rsidP="00CC729E">
                              <w:pPr>
                                <w:pStyle w:val="Prrafodelista"/>
                                <w:numPr>
                                  <w:ilvl w:val="0"/>
                                  <w:numId w:val="5"/>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Catamarán Isla Tortuga (con desayuno ligero y almuerzo)</w:t>
                              </w:r>
                            </w:p>
                            <w:p w14:paraId="0F7BF2F3" w14:textId="77777777" w:rsidR="00721F4D" w:rsidRPr="00CC729E" w:rsidRDefault="00000000" w:rsidP="00CC729E">
                              <w:pPr>
                                <w:pStyle w:val="Prrafodelista"/>
                                <w:numPr>
                                  <w:ilvl w:val="0"/>
                                  <w:numId w:val="5"/>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Cena de fin de año en el hotel del alojamiento</w:t>
                              </w:r>
                            </w:p>
                            <w:p w14:paraId="21240788" w14:textId="77777777" w:rsidR="00721F4D" w:rsidRPr="00CC729E" w:rsidRDefault="00000000" w:rsidP="00CC729E">
                              <w:pPr>
                                <w:pStyle w:val="Prrafodelista"/>
                                <w:numPr>
                                  <w:ilvl w:val="0"/>
                                  <w:numId w:val="5"/>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Seguro de viajero AC35</w:t>
                              </w:r>
                            </w:p>
                            <w:p w14:paraId="7E41A92B" w14:textId="77777777" w:rsidR="00721F4D" w:rsidRPr="00CC729E" w:rsidRDefault="00000000" w:rsidP="00CC729E">
                              <w:pPr>
                                <w:pStyle w:val="Prrafodelista"/>
                                <w:numPr>
                                  <w:ilvl w:val="0"/>
                                  <w:numId w:val="5"/>
                                </w:numPr>
                                <w:spacing w:before="100" w:beforeAutospacing="1" w:after="150"/>
                                <w:rPr>
                                  <w:rFonts w:ascii="Calibri" w:eastAsia="Times New Roman" w:hAnsi="Calibri" w:cs="Calibri"/>
                                  <w:sz w:val="20"/>
                                  <w:szCs w:val="20"/>
                                </w:rPr>
                              </w:pPr>
                              <w:r w:rsidRPr="00CC729E">
                                <w:rPr>
                                  <w:rStyle w:val="Fuerte"/>
                                  <w:rFonts w:ascii="Calibri" w:eastAsia="Times New Roman" w:hAnsi="Calibri" w:cs="Calibri"/>
                                  <w:sz w:val="20"/>
                                  <w:szCs w:val="20"/>
                                </w:rPr>
                                <w:t>01 maleta documentada de 23 kilos</w:t>
                              </w:r>
                            </w:p>
                          </w:tc>
                        </w:tr>
                      </w:tbl>
                      <w:p w14:paraId="081E39EA" w14:textId="77777777" w:rsidR="00721F4D" w:rsidRPr="00CC729E" w:rsidRDefault="00721F4D">
                        <w:pPr>
                          <w:rPr>
                            <w:rFonts w:ascii="Calibri" w:eastAsia="Times New Roman" w:hAnsi="Calibri" w:cs="Calibri"/>
                            <w:sz w:val="20"/>
                            <w:szCs w:val="20"/>
                          </w:rPr>
                        </w:pPr>
                      </w:p>
                    </w:tc>
                  </w:tr>
                  <w:tr w:rsidR="00721F4D" w:rsidRPr="00CC729E" w14:paraId="1743FA0A" w14:textId="77777777" w:rsidTr="00F76F1F">
                    <w:trPr>
                      <w:tblCellSpacing w:w="75" w:type="dxa"/>
                    </w:trPr>
                    <w:tc>
                      <w:tcPr>
                        <w:tcW w:w="0" w:type="auto"/>
                        <w:shd w:val="clear" w:color="auto" w:fill="FFFFFF"/>
                        <w:tcMar>
                          <w:top w:w="75" w:type="dxa"/>
                          <w:left w:w="0" w:type="dxa"/>
                          <w:bottom w:w="75" w:type="dxa"/>
                          <w:right w:w="0" w:type="dxa"/>
                        </w:tcMar>
                        <w:vAlign w:val="center"/>
                        <w:hideMark/>
                      </w:tcPr>
                      <w:p w14:paraId="4AF0E9BE" w14:textId="77777777" w:rsidR="00721F4D" w:rsidRPr="00CC729E" w:rsidRDefault="00721F4D">
                        <w:pPr>
                          <w:rPr>
                            <w:rFonts w:ascii="Calibri" w:eastAsia="Times New Roman" w:hAnsi="Calibri" w:cs="Calibri"/>
                            <w:sz w:val="20"/>
                            <w:szCs w:val="20"/>
                          </w:rPr>
                        </w:pPr>
                      </w:p>
                    </w:tc>
                  </w:tr>
                  <w:tr w:rsidR="00721F4D" w:rsidRPr="00CC729E" w14:paraId="70ABA0CC" w14:textId="77777777" w:rsidTr="00F76F1F">
                    <w:trPr>
                      <w:tblCellSpacing w:w="75" w:type="dxa"/>
                    </w:trPr>
                    <w:tc>
                      <w:tcPr>
                        <w:tcW w:w="0" w:type="auto"/>
                        <w:shd w:val="clear" w:color="auto" w:fill="FFFFFF"/>
                        <w:tcMar>
                          <w:top w:w="0" w:type="dxa"/>
                          <w:left w:w="600" w:type="dxa"/>
                          <w:bottom w:w="0" w:type="dxa"/>
                          <w:right w:w="600" w:type="dxa"/>
                        </w:tcMar>
                        <w:vAlign w:val="center"/>
                        <w:hideMark/>
                      </w:tcPr>
                      <w:p w14:paraId="5DCFCAED" w14:textId="77777777" w:rsidR="00F76F1F" w:rsidRDefault="00CC729E">
                        <w:pPr>
                          <w:rPr>
                            <w:rFonts w:ascii="Calibri" w:eastAsia="Calibri" w:hAnsi="Calibri" w:cstheme="minorHAnsi"/>
                            <w:color w:val="C00000"/>
                            <w:lang w:eastAsia="es-419"/>
                          </w:rPr>
                        </w:pPr>
                        <w:r>
                          <w:rPr>
                            <w:rFonts w:ascii="Calibri" w:eastAsia="Calibri" w:hAnsi="Calibri" w:cstheme="minorHAnsi"/>
                            <w:color w:val="C00000"/>
                            <w:lang w:eastAsia="es-419"/>
                          </w:rPr>
                          <w:t xml:space="preserve">  </w:t>
                        </w:r>
                      </w:p>
                      <w:p w14:paraId="029415F7" w14:textId="04EEF23D" w:rsidR="00CC729E" w:rsidRPr="00CC729E" w:rsidRDefault="00CC729E">
                        <w:pPr>
                          <w:rPr>
                            <w:b/>
                            <w:bCs/>
                          </w:rPr>
                        </w:pPr>
                        <w:r w:rsidRPr="00CC729E">
                          <w:rPr>
                            <w:rFonts w:ascii="Calibri" w:eastAsia="Calibri" w:hAnsi="Calibri" w:cstheme="minorHAnsi"/>
                            <w:b/>
                            <w:bCs/>
                            <w:color w:val="C00000"/>
                            <w:lang w:eastAsia="es-419"/>
                          </w:rPr>
                          <w:lastRenderedPageBreak/>
                          <w:t>NO INCLUYE</w:t>
                        </w:r>
                      </w:p>
                      <w:tbl>
                        <w:tblPr>
                          <w:tblW w:w="5000" w:type="pct"/>
                          <w:shd w:val="clear" w:color="auto" w:fill="FFFFFF"/>
                          <w:tblCellMar>
                            <w:top w:w="75" w:type="dxa"/>
                            <w:left w:w="75" w:type="dxa"/>
                            <w:bottom w:w="75" w:type="dxa"/>
                            <w:right w:w="75" w:type="dxa"/>
                          </w:tblCellMar>
                          <w:tblLook w:val="04A0" w:firstRow="1" w:lastRow="0" w:firstColumn="1" w:lastColumn="0" w:noHBand="0" w:noVBand="1"/>
                        </w:tblPr>
                        <w:tblGrid>
                          <w:gridCol w:w="10740"/>
                        </w:tblGrid>
                        <w:tr w:rsidR="00721F4D" w:rsidRPr="00CC729E" w14:paraId="711A3A8C" w14:textId="77777777">
                          <w:tc>
                            <w:tcPr>
                              <w:tcW w:w="0" w:type="auto"/>
                              <w:shd w:val="clear" w:color="auto" w:fill="FFFFFF"/>
                              <w:vAlign w:val="center"/>
                              <w:hideMark/>
                            </w:tcPr>
                            <w:p w14:paraId="6AF1D0CB" w14:textId="77777777" w:rsidR="00721F4D" w:rsidRPr="00CC729E" w:rsidRDefault="00000000" w:rsidP="00CC729E">
                              <w:pPr>
                                <w:pStyle w:val="Prrafodelista"/>
                                <w:numPr>
                                  <w:ilvl w:val="0"/>
                                  <w:numId w:val="6"/>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Ningún servicio no especificado</w:t>
                              </w:r>
                            </w:p>
                            <w:p w14:paraId="59E3FAD3" w14:textId="77777777" w:rsidR="00721F4D" w:rsidRPr="00CC729E" w:rsidRDefault="00000000" w:rsidP="00CC729E">
                              <w:pPr>
                                <w:pStyle w:val="Prrafodelista"/>
                                <w:numPr>
                                  <w:ilvl w:val="0"/>
                                  <w:numId w:val="6"/>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Gastos personales</w:t>
                              </w:r>
                            </w:p>
                            <w:p w14:paraId="1A1A4CE4" w14:textId="77777777" w:rsidR="00721F4D" w:rsidRPr="00CC729E" w:rsidRDefault="00000000" w:rsidP="00CC729E">
                              <w:pPr>
                                <w:pStyle w:val="Prrafodelista"/>
                                <w:numPr>
                                  <w:ilvl w:val="0"/>
                                  <w:numId w:val="6"/>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Propinas</w:t>
                              </w:r>
                            </w:p>
                            <w:p w14:paraId="7E04914E" w14:textId="77777777" w:rsidR="00721F4D" w:rsidRPr="00CC729E" w:rsidRDefault="00000000" w:rsidP="00CC729E">
                              <w:pPr>
                                <w:pStyle w:val="Prrafodelista"/>
                                <w:numPr>
                                  <w:ilvl w:val="0"/>
                                  <w:numId w:val="6"/>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Otros traslados</w:t>
                              </w:r>
                            </w:p>
                            <w:p w14:paraId="10474C4F" w14:textId="77777777" w:rsidR="00721F4D" w:rsidRPr="00CC729E" w:rsidRDefault="00000000" w:rsidP="00CC729E">
                              <w:pPr>
                                <w:pStyle w:val="Prrafodelista"/>
                                <w:numPr>
                                  <w:ilvl w:val="0"/>
                                  <w:numId w:val="6"/>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Alimentos y bebidas no especificadas en el itinerario</w:t>
                              </w:r>
                            </w:p>
                            <w:p w14:paraId="1A4726A1" w14:textId="77777777" w:rsidR="00721F4D" w:rsidRPr="00CC729E" w:rsidRDefault="00000000" w:rsidP="00CC729E">
                              <w:pPr>
                                <w:pStyle w:val="Prrafodelista"/>
                                <w:numPr>
                                  <w:ilvl w:val="0"/>
                                  <w:numId w:val="6"/>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Visitas opcionales</w:t>
                              </w:r>
                            </w:p>
                            <w:p w14:paraId="36A19D3F" w14:textId="77777777" w:rsidR="00721F4D" w:rsidRPr="00CC729E" w:rsidRDefault="00000000" w:rsidP="00CC729E">
                              <w:pPr>
                                <w:pStyle w:val="Prrafodelista"/>
                                <w:numPr>
                                  <w:ilvl w:val="0"/>
                                  <w:numId w:val="6"/>
                                </w:numPr>
                                <w:spacing w:before="100" w:beforeAutospacing="1" w:after="150"/>
                                <w:rPr>
                                  <w:rFonts w:ascii="Calibri" w:eastAsia="Times New Roman" w:hAnsi="Calibri" w:cs="Calibri"/>
                                  <w:sz w:val="20"/>
                                  <w:szCs w:val="20"/>
                                </w:rPr>
                              </w:pPr>
                              <w:r w:rsidRPr="00CC729E">
                                <w:rPr>
                                  <w:rStyle w:val="Fuerte"/>
                                  <w:rFonts w:ascii="Calibri" w:eastAsia="Times New Roman" w:hAnsi="Calibri" w:cs="Calibri"/>
                                  <w:sz w:val="20"/>
                                  <w:szCs w:val="20"/>
                                </w:rPr>
                                <w:t>Impuestos $489 USD</w:t>
                              </w:r>
                            </w:p>
                          </w:tc>
                        </w:tr>
                      </w:tbl>
                      <w:p w14:paraId="164503B3" w14:textId="77777777" w:rsidR="00721F4D" w:rsidRPr="00CC729E" w:rsidRDefault="00721F4D">
                        <w:pPr>
                          <w:rPr>
                            <w:rFonts w:ascii="Calibri" w:eastAsia="Times New Roman" w:hAnsi="Calibri" w:cs="Calibri"/>
                            <w:sz w:val="20"/>
                            <w:szCs w:val="20"/>
                          </w:rPr>
                        </w:pPr>
                      </w:p>
                    </w:tc>
                  </w:tr>
                  <w:tr w:rsidR="00721F4D" w:rsidRPr="00CC729E" w14:paraId="31A0BB1C" w14:textId="77777777" w:rsidTr="00F76F1F">
                    <w:trPr>
                      <w:tblCellSpacing w:w="75" w:type="dxa"/>
                    </w:trPr>
                    <w:tc>
                      <w:tcPr>
                        <w:tcW w:w="0" w:type="auto"/>
                        <w:vAlign w:val="center"/>
                        <w:hideMark/>
                      </w:tcPr>
                      <w:p w14:paraId="0B0A9FCA" w14:textId="76C48090" w:rsidR="00721F4D" w:rsidRPr="00CC729E" w:rsidRDefault="00CC729E">
                        <w:pPr>
                          <w:pStyle w:val="Ttulo3"/>
                          <w:shd w:val="clear" w:color="auto" w:fill="FFFFFF"/>
                          <w:spacing w:before="150" w:beforeAutospacing="0" w:after="150" w:afterAutospacing="0"/>
                          <w:rPr>
                            <w:rFonts w:ascii="Calibri" w:eastAsia="Times New Roman" w:hAnsi="Calibri" w:cs="Calibri"/>
                            <w:sz w:val="24"/>
                            <w:szCs w:val="24"/>
                          </w:rPr>
                        </w:pPr>
                        <w:r w:rsidRPr="00254947">
                          <w:rPr>
                            <w:rFonts w:ascii="Calibri" w:eastAsia="Calibri" w:hAnsi="Calibri" w:cstheme="minorHAnsi"/>
                            <w:color w:val="C00000"/>
                            <w:sz w:val="24"/>
                            <w:szCs w:val="24"/>
                            <w:lang w:eastAsia="es-419"/>
                          </w:rPr>
                          <w:lastRenderedPageBreak/>
                          <w:t>HOTELES PREVISTOS O SIMILARES</w:t>
                        </w:r>
                      </w:p>
                    </w:tc>
                  </w:tr>
                  <w:tr w:rsidR="00721F4D" w:rsidRPr="00CC729E" w14:paraId="5B905EEE" w14:textId="77777777" w:rsidTr="00F76F1F">
                    <w:trPr>
                      <w:tblCellSpacing w:w="75" w:type="dxa"/>
                    </w:trPr>
                    <w:tc>
                      <w:tcPr>
                        <w:tcW w:w="0" w:type="auto"/>
                        <w:shd w:val="clear" w:color="auto" w:fill="FFFFFF"/>
                        <w:tcMar>
                          <w:top w:w="0" w:type="dxa"/>
                          <w:left w:w="600" w:type="dxa"/>
                          <w:bottom w:w="0" w:type="dxa"/>
                          <w:right w:w="600" w:type="dxa"/>
                        </w:tcMar>
                        <w:vAlign w:val="center"/>
                        <w:hideMark/>
                      </w:tcPr>
                      <w:tbl>
                        <w:tblPr>
                          <w:tblW w:w="5000" w:type="pct"/>
                          <w:tblCellSpacing w:w="15" w:type="dxa"/>
                          <w:shd w:val="clear" w:color="auto" w:fill="FFFFFF" w:themeFill="background1"/>
                          <w:tblCellMar>
                            <w:top w:w="15" w:type="dxa"/>
                            <w:left w:w="15" w:type="dxa"/>
                            <w:bottom w:w="15" w:type="dxa"/>
                            <w:right w:w="15" w:type="dxa"/>
                          </w:tblCellMar>
                          <w:tblLook w:val="04A0" w:firstRow="1" w:lastRow="0" w:firstColumn="1" w:lastColumn="0" w:noHBand="0" w:noVBand="1"/>
                        </w:tblPr>
                        <w:tblGrid>
                          <w:gridCol w:w="2633"/>
                          <w:gridCol w:w="4150"/>
                          <w:gridCol w:w="3957"/>
                        </w:tblGrid>
                        <w:tr w:rsidR="00721F4D" w:rsidRPr="00CC729E" w14:paraId="175DA77E" w14:textId="77777777" w:rsidTr="00CC729E">
                          <w:trPr>
                            <w:tblCellSpacing w:w="15" w:type="dxa"/>
                          </w:trPr>
                          <w:tc>
                            <w:tcPr>
                              <w:tcW w:w="1940" w:type="dxa"/>
                              <w:shd w:val="clear" w:color="auto" w:fill="EE0000"/>
                              <w:vAlign w:val="center"/>
                              <w:hideMark/>
                            </w:tcPr>
                            <w:p w14:paraId="7E36F9E2" w14:textId="77777777" w:rsidR="00721F4D" w:rsidRPr="00CC729E" w:rsidRDefault="00000000">
                              <w:pPr>
                                <w:pStyle w:val="NormalWeb"/>
                                <w:jc w:val="center"/>
                                <w:rPr>
                                  <w:rFonts w:ascii="Calibri" w:hAnsi="Calibri" w:cs="Calibri"/>
                                  <w:color w:val="FFFFFF" w:themeColor="background1"/>
                                  <w:sz w:val="20"/>
                                  <w:szCs w:val="20"/>
                                </w:rPr>
                              </w:pPr>
                              <w:r w:rsidRPr="00CC729E">
                                <w:rPr>
                                  <w:rStyle w:val="Fuerte"/>
                                  <w:rFonts w:ascii="Calibri" w:hAnsi="Calibri" w:cs="Calibri"/>
                                  <w:color w:val="FFFFFF" w:themeColor="background1"/>
                                  <w:sz w:val="20"/>
                                  <w:szCs w:val="20"/>
                                </w:rPr>
                                <w:t>CIUDAD</w:t>
                              </w:r>
                            </w:p>
                          </w:tc>
                          <w:tc>
                            <w:tcPr>
                              <w:tcW w:w="3088" w:type="dxa"/>
                              <w:shd w:val="clear" w:color="auto" w:fill="EE0000"/>
                              <w:vAlign w:val="center"/>
                              <w:hideMark/>
                            </w:tcPr>
                            <w:p w14:paraId="1E1D55B4" w14:textId="77777777" w:rsidR="00721F4D" w:rsidRPr="00CC729E" w:rsidRDefault="00000000">
                              <w:pPr>
                                <w:pStyle w:val="NormalWeb"/>
                                <w:jc w:val="center"/>
                                <w:rPr>
                                  <w:rFonts w:ascii="Calibri" w:hAnsi="Calibri" w:cs="Calibri"/>
                                  <w:color w:val="FFFFFF" w:themeColor="background1"/>
                                  <w:sz w:val="20"/>
                                  <w:szCs w:val="20"/>
                                </w:rPr>
                              </w:pPr>
                              <w:r w:rsidRPr="00CC729E">
                                <w:rPr>
                                  <w:rStyle w:val="Fuerte"/>
                                  <w:rFonts w:ascii="Calibri" w:hAnsi="Calibri" w:cs="Calibri"/>
                                  <w:color w:val="FFFFFF" w:themeColor="background1"/>
                                  <w:sz w:val="20"/>
                                  <w:szCs w:val="20"/>
                                </w:rPr>
                                <w:t>HOTEL PRIMERA</w:t>
                              </w:r>
                              <w:r w:rsidRPr="00CC729E">
                                <w:rPr>
                                  <w:rFonts w:ascii="Calibri" w:hAnsi="Calibri" w:cs="Calibri"/>
                                  <w:color w:val="FFFFFF" w:themeColor="background1"/>
                                  <w:sz w:val="20"/>
                                  <w:szCs w:val="20"/>
                                </w:rPr>
                                <w:br/>
                              </w:r>
                              <w:r w:rsidRPr="00CC729E">
                                <w:rPr>
                                  <w:rStyle w:val="Fuerte"/>
                                  <w:rFonts w:ascii="Segoe UI Emoji" w:hAnsi="Segoe UI Emoji" w:cs="Segoe UI Emoji"/>
                                  <w:color w:val="FFFFFF" w:themeColor="background1"/>
                                  <w:sz w:val="20"/>
                                  <w:szCs w:val="20"/>
                                </w:rPr>
                                <w:t>⭐️⭐️⭐️⭐️</w:t>
                              </w:r>
                            </w:p>
                          </w:tc>
                          <w:tc>
                            <w:tcPr>
                              <w:tcW w:w="2932" w:type="dxa"/>
                              <w:shd w:val="clear" w:color="auto" w:fill="EE0000"/>
                              <w:vAlign w:val="center"/>
                              <w:hideMark/>
                            </w:tcPr>
                            <w:p w14:paraId="666DA4F1" w14:textId="77777777" w:rsidR="00721F4D" w:rsidRPr="00CC729E" w:rsidRDefault="00000000">
                              <w:pPr>
                                <w:pStyle w:val="NormalWeb"/>
                                <w:jc w:val="center"/>
                                <w:rPr>
                                  <w:rFonts w:ascii="Calibri" w:hAnsi="Calibri" w:cs="Calibri"/>
                                  <w:color w:val="FFFFFF" w:themeColor="background1"/>
                                  <w:sz w:val="20"/>
                                  <w:szCs w:val="20"/>
                                </w:rPr>
                              </w:pPr>
                              <w:r w:rsidRPr="00CC729E">
                                <w:rPr>
                                  <w:rStyle w:val="Fuerte"/>
                                  <w:rFonts w:ascii="Calibri" w:hAnsi="Calibri" w:cs="Calibri"/>
                                  <w:color w:val="FFFFFF" w:themeColor="background1"/>
                                  <w:sz w:val="20"/>
                                  <w:szCs w:val="20"/>
                                </w:rPr>
                                <w:t>HOTEL SUPERIOR</w:t>
                              </w:r>
                              <w:r w:rsidRPr="00CC729E">
                                <w:rPr>
                                  <w:rFonts w:ascii="Calibri" w:hAnsi="Calibri" w:cs="Calibri"/>
                                  <w:color w:val="FFFFFF" w:themeColor="background1"/>
                                  <w:sz w:val="20"/>
                                  <w:szCs w:val="20"/>
                                </w:rPr>
                                <w:br/>
                              </w:r>
                              <w:r w:rsidRPr="00CC729E">
                                <w:rPr>
                                  <w:rStyle w:val="Fuerte"/>
                                  <w:rFonts w:ascii="Segoe UI Emoji" w:hAnsi="Segoe UI Emoji" w:cs="Segoe UI Emoji"/>
                                  <w:color w:val="FFFFFF" w:themeColor="background1"/>
                                  <w:sz w:val="20"/>
                                  <w:szCs w:val="20"/>
                                </w:rPr>
                                <w:t>⭐️⭐️⭐️⭐️⭐️</w:t>
                              </w:r>
                            </w:p>
                          </w:tc>
                        </w:tr>
                        <w:tr w:rsidR="00721F4D" w:rsidRPr="00CC729E" w14:paraId="0AE3D2B7" w14:textId="77777777" w:rsidTr="00CC729E">
                          <w:trPr>
                            <w:tblCellSpacing w:w="15" w:type="dxa"/>
                          </w:trPr>
                          <w:tc>
                            <w:tcPr>
                              <w:tcW w:w="1940" w:type="dxa"/>
                              <w:shd w:val="clear" w:color="auto" w:fill="FFFFFF" w:themeFill="background1"/>
                              <w:vAlign w:val="center"/>
                              <w:hideMark/>
                            </w:tcPr>
                            <w:p w14:paraId="7EEF3C80" w14:textId="77777777" w:rsidR="00721F4D" w:rsidRPr="00CC729E" w:rsidRDefault="00000000">
                              <w:pPr>
                                <w:pStyle w:val="NormalWeb"/>
                                <w:rPr>
                                  <w:rFonts w:ascii="Calibri" w:hAnsi="Calibri" w:cs="Calibri"/>
                                  <w:sz w:val="20"/>
                                  <w:szCs w:val="20"/>
                                </w:rPr>
                              </w:pPr>
                              <w:r w:rsidRPr="00CC729E">
                                <w:rPr>
                                  <w:rFonts w:ascii="Calibri" w:hAnsi="Calibri" w:cs="Calibri"/>
                                  <w:sz w:val="20"/>
                                  <w:szCs w:val="20"/>
                                </w:rPr>
                                <w:t xml:space="preserve">SAN JOSÉ </w:t>
                              </w:r>
                            </w:p>
                          </w:tc>
                          <w:tc>
                            <w:tcPr>
                              <w:tcW w:w="3088" w:type="dxa"/>
                              <w:shd w:val="clear" w:color="auto" w:fill="FFFFFF" w:themeFill="background1"/>
                              <w:vAlign w:val="center"/>
                              <w:hideMark/>
                            </w:tcPr>
                            <w:p w14:paraId="3AF0EF64"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HOTEL D SABANA</w:t>
                              </w:r>
                            </w:p>
                          </w:tc>
                          <w:tc>
                            <w:tcPr>
                              <w:tcW w:w="2932" w:type="dxa"/>
                              <w:shd w:val="clear" w:color="auto" w:fill="FFFFFF" w:themeFill="background1"/>
                              <w:vAlign w:val="center"/>
                              <w:hideMark/>
                            </w:tcPr>
                            <w:p w14:paraId="481C9097"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 xml:space="preserve">HOTEL STUDIO </w:t>
                              </w:r>
                            </w:p>
                          </w:tc>
                        </w:tr>
                      </w:tbl>
                      <w:p w14:paraId="6117727F" w14:textId="77777777" w:rsidR="00721F4D" w:rsidRPr="00CC729E" w:rsidRDefault="00721F4D">
                        <w:pPr>
                          <w:rPr>
                            <w:rFonts w:ascii="Calibri" w:eastAsia="Times New Roman" w:hAnsi="Calibri" w:cs="Calibri"/>
                            <w:sz w:val="20"/>
                            <w:szCs w:val="20"/>
                          </w:rPr>
                        </w:pPr>
                      </w:p>
                    </w:tc>
                  </w:tr>
                  <w:tr w:rsidR="00721F4D" w:rsidRPr="00CC729E" w14:paraId="5A76D99E" w14:textId="77777777" w:rsidTr="00F76F1F">
                    <w:trPr>
                      <w:tblCellSpacing w:w="75" w:type="dxa"/>
                    </w:trPr>
                    <w:tc>
                      <w:tcPr>
                        <w:tcW w:w="0" w:type="auto"/>
                        <w:shd w:val="clear" w:color="auto" w:fill="FFFFFF"/>
                        <w:tcMar>
                          <w:top w:w="0" w:type="dxa"/>
                          <w:left w:w="600" w:type="dxa"/>
                          <w:bottom w:w="0" w:type="dxa"/>
                          <w:right w:w="600" w:type="dxa"/>
                        </w:tcMar>
                        <w:vAlign w:val="center"/>
                        <w:hideMark/>
                      </w:tcPr>
                      <w:tbl>
                        <w:tblPr>
                          <w:tblW w:w="5000" w:type="pct"/>
                          <w:shd w:val="clear" w:color="auto" w:fill="FFFFFF"/>
                          <w:tblCellMar>
                            <w:top w:w="75" w:type="dxa"/>
                            <w:left w:w="75" w:type="dxa"/>
                            <w:bottom w:w="75" w:type="dxa"/>
                            <w:right w:w="75" w:type="dxa"/>
                          </w:tblCellMar>
                          <w:tblLook w:val="04A0" w:firstRow="1" w:lastRow="0" w:firstColumn="1" w:lastColumn="0" w:noHBand="0" w:noVBand="1"/>
                        </w:tblPr>
                        <w:tblGrid>
                          <w:gridCol w:w="10740"/>
                        </w:tblGrid>
                        <w:tr w:rsidR="00721F4D" w:rsidRPr="00CC729E" w14:paraId="365D20BB" w14:textId="77777777">
                          <w:tc>
                            <w:tcPr>
                              <w:tcW w:w="0" w:type="auto"/>
                              <w:shd w:val="clear" w:color="auto" w:fill="FFFFFF"/>
                              <w:vAlign w:val="center"/>
                              <w:hideMark/>
                            </w:tcPr>
                            <w:tbl>
                              <w:tblPr>
                                <w:tblpPr w:leftFromText="45" w:rightFromText="45" w:vertAnchor="text"/>
                                <w:tblW w:w="5000" w:type="pct"/>
                                <w:tblCellSpacing w:w="15" w:type="dxa"/>
                                <w:shd w:val="clear" w:color="auto" w:fill="FFFFFF" w:themeFill="background1"/>
                                <w:tblCellMar>
                                  <w:top w:w="15" w:type="dxa"/>
                                  <w:left w:w="15" w:type="dxa"/>
                                  <w:bottom w:w="15" w:type="dxa"/>
                                  <w:right w:w="15" w:type="dxa"/>
                                </w:tblCellMar>
                                <w:tblLook w:val="04A0" w:firstRow="1" w:lastRow="0" w:firstColumn="1" w:lastColumn="0" w:noHBand="0" w:noVBand="1"/>
                              </w:tblPr>
                              <w:tblGrid>
                                <w:gridCol w:w="1477"/>
                                <w:gridCol w:w="1326"/>
                                <w:gridCol w:w="1745"/>
                                <w:gridCol w:w="1745"/>
                                <w:gridCol w:w="4297"/>
                              </w:tblGrid>
                              <w:tr w:rsidR="00721F4D" w:rsidRPr="00CC729E" w14:paraId="2B03F41A" w14:textId="77777777" w:rsidTr="00CC729E">
                                <w:trPr>
                                  <w:tblCellSpacing w:w="15" w:type="dxa"/>
                                </w:trPr>
                                <w:tc>
                                  <w:tcPr>
                                    <w:tcW w:w="0" w:type="auto"/>
                                    <w:gridSpan w:val="5"/>
                                    <w:shd w:val="clear" w:color="auto" w:fill="EE0000"/>
                                    <w:vAlign w:val="center"/>
                                    <w:hideMark/>
                                  </w:tcPr>
                                  <w:p w14:paraId="4113ADEB" w14:textId="77777777" w:rsidR="00721F4D" w:rsidRPr="00CC729E" w:rsidRDefault="00000000">
                                    <w:pPr>
                                      <w:pStyle w:val="NormalWeb"/>
                                      <w:jc w:val="center"/>
                                      <w:rPr>
                                        <w:rFonts w:ascii="Calibri" w:hAnsi="Calibri" w:cs="Calibri"/>
                                        <w:sz w:val="20"/>
                                        <w:szCs w:val="20"/>
                                      </w:rPr>
                                    </w:pPr>
                                    <w:r w:rsidRPr="00CC729E">
                                      <w:rPr>
                                        <w:rStyle w:val="Fuerte"/>
                                        <w:rFonts w:ascii="Calibri" w:hAnsi="Calibri" w:cs="Calibri"/>
                                        <w:color w:val="FFFFFF" w:themeColor="background1"/>
                                        <w:sz w:val="20"/>
                                        <w:szCs w:val="20"/>
                                      </w:rPr>
                                      <w:t>VUELOS PREVISTOS</w:t>
                                    </w:r>
                                    <w:r w:rsidRPr="00CC729E">
                                      <w:rPr>
                                        <w:rStyle w:val="nfasis"/>
                                        <w:rFonts w:ascii="Calibri" w:hAnsi="Calibri" w:cs="Calibri"/>
                                        <w:color w:val="FFFFFF" w:themeColor="background1"/>
                                        <w:sz w:val="20"/>
                                        <w:szCs w:val="20"/>
                                      </w:rPr>
                                      <w:t xml:space="preserve"> (SUJETOS A CAMBIO)</w:t>
                                    </w:r>
                                  </w:p>
                                </w:tc>
                              </w:tr>
                              <w:tr w:rsidR="00721F4D" w:rsidRPr="00CC729E" w14:paraId="3A41F2E9" w14:textId="77777777" w:rsidTr="00CC729E">
                                <w:trPr>
                                  <w:tblCellSpacing w:w="15" w:type="dxa"/>
                                </w:trPr>
                                <w:tc>
                                  <w:tcPr>
                                    <w:tcW w:w="0" w:type="auto"/>
                                    <w:shd w:val="clear" w:color="auto" w:fill="FFFFFF" w:themeFill="background1"/>
                                    <w:vAlign w:val="center"/>
                                    <w:hideMark/>
                                  </w:tcPr>
                                  <w:p w14:paraId="51B85A38"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AM 690</w:t>
                                    </w:r>
                                  </w:p>
                                </w:tc>
                                <w:tc>
                                  <w:tcPr>
                                    <w:tcW w:w="0" w:type="auto"/>
                                    <w:shd w:val="clear" w:color="auto" w:fill="FFFFFF" w:themeFill="background1"/>
                                    <w:vAlign w:val="center"/>
                                    <w:hideMark/>
                                  </w:tcPr>
                                  <w:p w14:paraId="2869E8D7"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26 DIC</w:t>
                                    </w:r>
                                  </w:p>
                                </w:tc>
                                <w:tc>
                                  <w:tcPr>
                                    <w:tcW w:w="0" w:type="auto"/>
                                    <w:shd w:val="clear" w:color="auto" w:fill="FFFFFF" w:themeFill="background1"/>
                                    <w:vAlign w:val="center"/>
                                    <w:hideMark/>
                                  </w:tcPr>
                                  <w:p w14:paraId="0216596D"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MÉXICO</w:t>
                                    </w:r>
                                  </w:p>
                                </w:tc>
                                <w:tc>
                                  <w:tcPr>
                                    <w:tcW w:w="0" w:type="auto"/>
                                    <w:shd w:val="clear" w:color="auto" w:fill="FFFFFF" w:themeFill="background1"/>
                                    <w:vAlign w:val="center"/>
                                    <w:hideMark/>
                                  </w:tcPr>
                                  <w:p w14:paraId="2E714B7E"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SAN JOSÉ</w:t>
                                    </w:r>
                                  </w:p>
                                </w:tc>
                                <w:tc>
                                  <w:tcPr>
                                    <w:tcW w:w="0" w:type="auto"/>
                                    <w:shd w:val="clear" w:color="auto" w:fill="FFFFFF" w:themeFill="background1"/>
                                    <w:vAlign w:val="center"/>
                                    <w:hideMark/>
                                  </w:tcPr>
                                  <w:p w14:paraId="4B69F0A6"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 xml:space="preserve">08:45 HRS. – 12:04 HRS. </w:t>
                                    </w:r>
                                  </w:p>
                                </w:tc>
                              </w:tr>
                              <w:tr w:rsidR="00721F4D" w:rsidRPr="00CC729E" w14:paraId="4C35C7EE" w14:textId="77777777" w:rsidTr="00CC729E">
                                <w:trPr>
                                  <w:tblCellSpacing w:w="15" w:type="dxa"/>
                                </w:trPr>
                                <w:tc>
                                  <w:tcPr>
                                    <w:tcW w:w="0" w:type="auto"/>
                                    <w:shd w:val="clear" w:color="auto" w:fill="FFFFFF" w:themeFill="background1"/>
                                    <w:vAlign w:val="center"/>
                                    <w:hideMark/>
                                  </w:tcPr>
                                  <w:p w14:paraId="0F10AFFC"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AM 691</w:t>
                                    </w:r>
                                  </w:p>
                                </w:tc>
                                <w:tc>
                                  <w:tcPr>
                                    <w:tcW w:w="0" w:type="auto"/>
                                    <w:shd w:val="clear" w:color="auto" w:fill="FFFFFF" w:themeFill="background1"/>
                                    <w:vAlign w:val="center"/>
                                    <w:hideMark/>
                                  </w:tcPr>
                                  <w:p w14:paraId="0E3C1A23"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02 ENE</w:t>
                                    </w:r>
                                  </w:p>
                                </w:tc>
                                <w:tc>
                                  <w:tcPr>
                                    <w:tcW w:w="0" w:type="auto"/>
                                    <w:shd w:val="clear" w:color="auto" w:fill="FFFFFF" w:themeFill="background1"/>
                                    <w:vAlign w:val="center"/>
                                    <w:hideMark/>
                                  </w:tcPr>
                                  <w:p w14:paraId="32C35E0C"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SAN JOSÉ</w:t>
                                    </w:r>
                                  </w:p>
                                </w:tc>
                                <w:tc>
                                  <w:tcPr>
                                    <w:tcW w:w="0" w:type="auto"/>
                                    <w:shd w:val="clear" w:color="auto" w:fill="FFFFFF" w:themeFill="background1"/>
                                    <w:vAlign w:val="center"/>
                                    <w:hideMark/>
                                  </w:tcPr>
                                  <w:p w14:paraId="0BFBC815"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MÉXICO</w:t>
                                    </w:r>
                                  </w:p>
                                </w:tc>
                                <w:tc>
                                  <w:tcPr>
                                    <w:tcW w:w="0" w:type="auto"/>
                                    <w:shd w:val="clear" w:color="auto" w:fill="FFFFFF" w:themeFill="background1"/>
                                    <w:vAlign w:val="center"/>
                                    <w:hideMark/>
                                  </w:tcPr>
                                  <w:p w14:paraId="55377950"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 xml:space="preserve">13:20 HRS. – 16:40 HRS. </w:t>
                                    </w:r>
                                  </w:p>
                                </w:tc>
                              </w:tr>
                              <w:tr w:rsidR="00721F4D" w:rsidRPr="00CC729E" w14:paraId="3360440A" w14:textId="77777777" w:rsidTr="00CC729E">
                                <w:trPr>
                                  <w:tblCellSpacing w:w="15" w:type="dxa"/>
                                </w:trPr>
                                <w:tc>
                                  <w:tcPr>
                                    <w:tcW w:w="0" w:type="auto"/>
                                    <w:gridSpan w:val="5"/>
                                    <w:shd w:val="clear" w:color="auto" w:fill="FFFFFF" w:themeFill="background1"/>
                                    <w:vAlign w:val="center"/>
                                    <w:hideMark/>
                                  </w:tcPr>
                                  <w:p w14:paraId="4643D572" w14:textId="77777777" w:rsidR="00721F4D" w:rsidRPr="00CC729E" w:rsidRDefault="00000000">
                                    <w:pPr>
                                      <w:pStyle w:val="NormalWeb"/>
                                      <w:jc w:val="center"/>
                                      <w:rPr>
                                        <w:rFonts w:ascii="Calibri" w:hAnsi="Calibri" w:cs="Calibri"/>
                                        <w:sz w:val="20"/>
                                        <w:szCs w:val="20"/>
                                      </w:rPr>
                                    </w:pPr>
                                    <w:r w:rsidRPr="00CC729E">
                                      <w:rPr>
                                        <w:rStyle w:val="nfasis"/>
                                        <w:rFonts w:ascii="Calibri" w:hAnsi="Calibri" w:cs="Calibri"/>
                                        <w:b/>
                                        <w:bCs/>
                                        <w:sz w:val="20"/>
                                        <w:szCs w:val="20"/>
                                      </w:rPr>
                                      <w:t>Horarios de vuelo susceptibles a modificaciones por condiciones externas u operativas</w:t>
                                    </w:r>
                                  </w:p>
                                </w:tc>
                              </w:tr>
                            </w:tbl>
                            <w:p w14:paraId="0F1F145E" w14:textId="77777777" w:rsidR="00721F4D" w:rsidRPr="00CC729E" w:rsidRDefault="00721F4D">
                              <w:pPr>
                                <w:rPr>
                                  <w:rFonts w:ascii="Calibri" w:eastAsia="Times New Roman" w:hAnsi="Calibri" w:cs="Calibri"/>
                                  <w:sz w:val="20"/>
                                  <w:szCs w:val="20"/>
                                </w:rPr>
                              </w:pPr>
                            </w:p>
                          </w:tc>
                        </w:tr>
                      </w:tbl>
                      <w:p w14:paraId="2DBD83D2" w14:textId="77777777" w:rsidR="00721F4D" w:rsidRPr="00CC729E" w:rsidRDefault="00721F4D">
                        <w:pPr>
                          <w:rPr>
                            <w:rFonts w:ascii="Calibri" w:eastAsia="Times New Roman" w:hAnsi="Calibri" w:cs="Calibri"/>
                            <w:sz w:val="20"/>
                            <w:szCs w:val="20"/>
                          </w:rPr>
                        </w:pPr>
                      </w:p>
                    </w:tc>
                  </w:tr>
                  <w:tr w:rsidR="00721F4D" w:rsidRPr="00CC729E" w14:paraId="2F16C999" w14:textId="77777777" w:rsidTr="00F76F1F">
                    <w:trPr>
                      <w:tblCellSpacing w:w="75" w:type="dxa"/>
                    </w:trPr>
                    <w:tc>
                      <w:tcPr>
                        <w:tcW w:w="0" w:type="auto"/>
                        <w:shd w:val="clear" w:color="auto" w:fill="FFFFFF"/>
                        <w:tcMar>
                          <w:top w:w="0" w:type="dxa"/>
                          <w:left w:w="600" w:type="dxa"/>
                          <w:bottom w:w="0" w:type="dxa"/>
                          <w:right w:w="600" w:type="dxa"/>
                        </w:tcMar>
                        <w:vAlign w:val="center"/>
                        <w:hideMark/>
                      </w:tcPr>
                      <w:tbl>
                        <w:tblPr>
                          <w:tblW w:w="5000" w:type="pct"/>
                          <w:shd w:val="clear" w:color="auto" w:fill="FFFFFF"/>
                          <w:tblCellMar>
                            <w:top w:w="75" w:type="dxa"/>
                            <w:left w:w="75" w:type="dxa"/>
                            <w:bottom w:w="75" w:type="dxa"/>
                            <w:right w:w="75" w:type="dxa"/>
                          </w:tblCellMar>
                          <w:tblLook w:val="04A0" w:firstRow="1" w:lastRow="0" w:firstColumn="1" w:lastColumn="0" w:noHBand="0" w:noVBand="1"/>
                        </w:tblPr>
                        <w:tblGrid>
                          <w:gridCol w:w="10740"/>
                        </w:tblGrid>
                        <w:tr w:rsidR="00721F4D" w:rsidRPr="00CC729E" w14:paraId="4B13BA9E" w14:textId="77777777">
                          <w:tc>
                            <w:tcPr>
                              <w:tcW w:w="0" w:type="auto"/>
                              <w:shd w:val="clear" w:color="auto" w:fill="FFFFFF"/>
                              <w:vAlign w:val="center"/>
                              <w:hideMark/>
                            </w:tcPr>
                            <w:p w14:paraId="03383C80" w14:textId="77777777" w:rsidR="00721F4D" w:rsidRPr="00CC729E" w:rsidRDefault="00000000">
                              <w:pPr>
                                <w:pStyle w:val="NormalWeb"/>
                                <w:jc w:val="both"/>
                                <w:rPr>
                                  <w:rFonts w:ascii="Calibri" w:hAnsi="Calibri" w:cs="Calibri"/>
                                  <w:b/>
                                  <w:bCs/>
                                  <w:sz w:val="20"/>
                                  <w:szCs w:val="20"/>
                                </w:rPr>
                              </w:pPr>
                              <w:r w:rsidRPr="00CC729E">
                                <w:rPr>
                                  <w:rFonts w:ascii="Calibri" w:eastAsia="Calibri" w:hAnsi="Calibri" w:cstheme="minorHAnsi"/>
                                  <w:b/>
                                  <w:bCs/>
                                  <w:color w:val="C00000"/>
                                  <w:lang w:eastAsia="es-419"/>
                                </w:rPr>
                                <w:t>NOTAS IMPORTANTES:</w:t>
                              </w:r>
                              <w:r w:rsidRPr="00CC729E">
                                <w:rPr>
                                  <w:rStyle w:val="Fuerte"/>
                                  <w:rFonts w:ascii="Calibri" w:hAnsi="Calibri" w:cs="Calibri"/>
                                  <w:b w:val="0"/>
                                  <w:bCs w:val="0"/>
                                  <w:sz w:val="20"/>
                                  <w:szCs w:val="20"/>
                                </w:rPr>
                                <w:t xml:space="preserve"> </w:t>
                              </w:r>
                            </w:p>
                            <w:p w14:paraId="1F75A908" w14:textId="77777777" w:rsidR="00721F4D" w:rsidRPr="00CC729E" w:rsidRDefault="00000000">
                              <w:pPr>
                                <w:pStyle w:val="NormalWeb"/>
                                <w:jc w:val="both"/>
                                <w:rPr>
                                  <w:rFonts w:ascii="Calibri" w:hAnsi="Calibri" w:cs="Calibri"/>
                                  <w:sz w:val="20"/>
                                  <w:szCs w:val="20"/>
                                </w:rPr>
                              </w:pPr>
                              <w:r w:rsidRPr="00CC729E">
                                <w:rPr>
                                  <w:rStyle w:val="Fuerte"/>
                                  <w:rFonts w:ascii="Calibri" w:hAnsi="Calibri" w:cs="Calibri"/>
                                  <w:sz w:val="20"/>
                                  <w:szCs w:val="20"/>
                                </w:rPr>
                                <w:t>La cena de fin de año será en el mismo hotel donde estén alojados los clientes. Incluye:</w:t>
                              </w:r>
                            </w:p>
                            <w:p w14:paraId="7FE26A07" w14:textId="77777777" w:rsidR="00721F4D" w:rsidRPr="00CC729E" w:rsidRDefault="00000000" w:rsidP="00CC729E">
                              <w:pPr>
                                <w:pStyle w:val="Prrafodelista"/>
                                <w:numPr>
                                  <w:ilvl w:val="0"/>
                                  <w:numId w:val="7"/>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Cena de fin de año</w:t>
                              </w:r>
                            </w:p>
                            <w:p w14:paraId="2C0A8262" w14:textId="77777777" w:rsidR="00721F4D" w:rsidRPr="00CC729E" w:rsidRDefault="00000000" w:rsidP="00CC729E">
                              <w:pPr>
                                <w:pStyle w:val="Prrafodelista"/>
                                <w:numPr>
                                  <w:ilvl w:val="0"/>
                                  <w:numId w:val="7"/>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Música en vivo (orquesta)</w:t>
                              </w:r>
                            </w:p>
                            <w:p w14:paraId="2A38BC8D" w14:textId="77777777" w:rsidR="00721F4D" w:rsidRPr="00CC729E" w:rsidRDefault="00000000" w:rsidP="00CC729E">
                              <w:pPr>
                                <w:pStyle w:val="Prrafodelista"/>
                                <w:numPr>
                                  <w:ilvl w:val="0"/>
                                  <w:numId w:val="7"/>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Bebidas ilimitadas (open bar)</w:t>
                              </w:r>
                            </w:p>
                            <w:p w14:paraId="5DA6239E" w14:textId="77777777" w:rsidR="00721F4D" w:rsidRPr="00CC729E" w:rsidRDefault="00000000" w:rsidP="00CC729E">
                              <w:pPr>
                                <w:pStyle w:val="Prrafodelista"/>
                                <w:numPr>
                                  <w:ilvl w:val="0"/>
                                  <w:numId w:val="7"/>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Concursos</w:t>
                              </w:r>
                            </w:p>
                            <w:p w14:paraId="49B15FA8" w14:textId="77777777" w:rsidR="00721F4D" w:rsidRPr="00CC729E" w:rsidRDefault="00000000" w:rsidP="00CC729E">
                              <w:pPr>
                                <w:pStyle w:val="Prrafodelista"/>
                                <w:numPr>
                                  <w:ilvl w:val="0"/>
                                  <w:numId w:val="7"/>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Carnaval</w:t>
                              </w:r>
                            </w:p>
                            <w:p w14:paraId="34AF8227" w14:textId="77777777" w:rsidR="00721F4D" w:rsidRDefault="00000000" w:rsidP="00CC729E">
                              <w:pPr>
                                <w:pStyle w:val="Prrafodelista"/>
                                <w:numPr>
                                  <w:ilvl w:val="0"/>
                                  <w:numId w:val="7"/>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 xml:space="preserve">Bocadillos </w:t>
                              </w:r>
                            </w:p>
                            <w:p w14:paraId="003B77EB" w14:textId="77777777" w:rsidR="00CC729E" w:rsidRDefault="00CC729E" w:rsidP="00CC729E">
                              <w:pPr>
                                <w:spacing w:before="100" w:beforeAutospacing="1" w:after="150"/>
                                <w:rPr>
                                  <w:rFonts w:ascii="Calibri" w:eastAsia="Times New Roman" w:hAnsi="Calibri" w:cs="Calibri"/>
                                  <w:sz w:val="20"/>
                                  <w:szCs w:val="20"/>
                                </w:rPr>
                              </w:pPr>
                            </w:p>
                            <w:p w14:paraId="1F9D34D8" w14:textId="77777777" w:rsidR="00CC729E" w:rsidRDefault="00CC729E" w:rsidP="00CC729E">
                              <w:pPr>
                                <w:pStyle w:val="Ttulo3"/>
                                <w:shd w:val="clear" w:color="auto" w:fill="FFFFFF"/>
                                <w:spacing w:before="0" w:beforeAutospacing="0" w:after="0" w:afterAutospacing="0"/>
                                <w:ind w:firstLine="11"/>
                                <w:rPr>
                                  <w:rFonts w:ascii="Calibri" w:eastAsia="Calibri" w:hAnsi="Calibri" w:cstheme="minorHAnsi"/>
                                  <w:color w:val="C00000"/>
                                  <w:sz w:val="22"/>
                                  <w:szCs w:val="22"/>
                                  <w:lang w:eastAsia="es-419"/>
                                </w:rPr>
                              </w:pPr>
                            </w:p>
                            <w:p w14:paraId="5C746DB8" w14:textId="77777777" w:rsidR="00CC729E" w:rsidRDefault="00CC729E" w:rsidP="00CC729E">
                              <w:pPr>
                                <w:pStyle w:val="Ttulo3"/>
                                <w:shd w:val="clear" w:color="auto" w:fill="FFFFFF"/>
                                <w:spacing w:before="0" w:beforeAutospacing="0" w:after="0" w:afterAutospacing="0"/>
                                <w:ind w:firstLine="11"/>
                                <w:rPr>
                                  <w:rFonts w:ascii="Calibri" w:eastAsia="Calibri" w:hAnsi="Calibri" w:cstheme="minorHAnsi"/>
                                  <w:color w:val="C00000"/>
                                  <w:sz w:val="22"/>
                                  <w:szCs w:val="22"/>
                                  <w:lang w:eastAsia="es-419"/>
                                </w:rPr>
                              </w:pPr>
                            </w:p>
                            <w:p w14:paraId="1BC10278" w14:textId="6D010D9F" w:rsidR="00CC729E" w:rsidRPr="00561519" w:rsidRDefault="00CC729E" w:rsidP="00CC729E">
                              <w:pPr>
                                <w:pStyle w:val="Ttulo3"/>
                                <w:shd w:val="clear" w:color="auto" w:fill="FFFFFF"/>
                                <w:spacing w:before="0" w:beforeAutospacing="0" w:after="0" w:afterAutospacing="0"/>
                                <w:ind w:firstLine="11"/>
                                <w:rPr>
                                  <w:rFonts w:ascii="Calibri" w:hAnsi="Calibri" w:cs="Calibri"/>
                                  <w:sz w:val="22"/>
                                  <w:szCs w:val="22"/>
                                </w:rPr>
                              </w:pPr>
                              <w:r w:rsidRPr="00561519">
                                <w:rPr>
                                  <w:rFonts w:ascii="Calibri" w:eastAsia="Calibri" w:hAnsi="Calibri" w:cstheme="minorHAnsi"/>
                                  <w:color w:val="C00000"/>
                                  <w:sz w:val="22"/>
                                  <w:szCs w:val="22"/>
                                  <w:lang w:eastAsia="es-419"/>
                                </w:rPr>
                                <w:lastRenderedPageBreak/>
                                <w:t>CONDICIONES</w:t>
                              </w:r>
                            </w:p>
                            <w:p w14:paraId="4E770135" w14:textId="56886D7D" w:rsidR="00CC729E" w:rsidRPr="00CC729E" w:rsidRDefault="00CC729E" w:rsidP="00CC729E">
                              <w:pPr>
                                <w:spacing w:before="100" w:beforeAutospacing="1" w:after="150"/>
                                <w:rPr>
                                  <w:rFonts w:ascii="Calibri" w:eastAsia="Times New Roman" w:hAnsi="Calibri" w:cs="Calibri"/>
                                  <w:sz w:val="20"/>
                                  <w:szCs w:val="20"/>
                                </w:rPr>
                              </w:pPr>
                              <w:r w:rsidRPr="00561519">
                                <w:rPr>
                                  <w:rStyle w:val="Fuerte"/>
                                  <w:rFonts w:ascii="Calibri" w:hAnsi="Calibri" w:cs="Calibri"/>
                                  <w:color w:val="595959"/>
                                  <w:sz w:val="22"/>
                                  <w:szCs w:val="22"/>
                                </w:rPr>
                                <w:t>PROGRAMA VÁLIDO PARA VIAJAR EN LAS FECHAS INDICADAS</w:t>
                              </w:r>
                            </w:p>
                            <w:p w14:paraId="4C20EF01" w14:textId="77777777" w:rsidR="00721F4D" w:rsidRPr="00CC729E" w:rsidRDefault="00000000">
                              <w:pPr>
                                <w:numPr>
                                  <w:ilvl w:val="0"/>
                                  <w:numId w:val="4"/>
                                </w:numPr>
                                <w:spacing w:before="100" w:beforeAutospacing="1" w:after="150"/>
                                <w:jc w:val="both"/>
                                <w:rPr>
                                  <w:rFonts w:ascii="Calibri" w:eastAsia="Times New Roman" w:hAnsi="Calibri" w:cs="Calibri"/>
                                  <w:sz w:val="20"/>
                                  <w:szCs w:val="20"/>
                                </w:rPr>
                              </w:pPr>
                              <w:r w:rsidRPr="00CC729E">
                                <w:rPr>
                                  <w:rFonts w:ascii="Calibri" w:eastAsia="Times New Roman" w:hAnsi="Calibri" w:cs="Calibri"/>
                                  <w:sz w:val="20"/>
                                  <w:szCs w:val="20"/>
                                </w:rPr>
                                <w:t xml:space="preserve">La habitación triple será </w:t>
                              </w:r>
                              <w:proofErr w:type="spellStart"/>
                              <w:r w:rsidRPr="00CC729E">
                                <w:rPr>
                                  <w:rFonts w:ascii="Calibri" w:eastAsia="Times New Roman" w:hAnsi="Calibri" w:cs="Calibri"/>
                                  <w:sz w:val="20"/>
                                  <w:szCs w:val="20"/>
                                </w:rPr>
                                <w:t>twin</w:t>
                              </w:r>
                              <w:proofErr w:type="spellEnd"/>
                              <w:r w:rsidRPr="00CC729E">
                                <w:rPr>
                                  <w:rFonts w:ascii="Calibri" w:eastAsia="Times New Roman" w:hAnsi="Calibri" w:cs="Calibri"/>
                                  <w:sz w:val="20"/>
                                  <w:szCs w:val="20"/>
                                </w:rPr>
                                <w:t xml:space="preserve"> o doble más una cama extra. La tercera cama puede ser más pequeña que las dos principales; puede ser sofá cama o catre. No se recomienda para adultos.</w:t>
                              </w:r>
                            </w:p>
                            <w:p w14:paraId="267DD53A" w14:textId="21501B8B" w:rsidR="00721F4D" w:rsidRPr="00CC729E" w:rsidRDefault="00000000">
                              <w:pPr>
                                <w:numPr>
                                  <w:ilvl w:val="0"/>
                                  <w:numId w:val="4"/>
                                </w:numPr>
                                <w:spacing w:before="100" w:beforeAutospacing="1" w:after="150"/>
                                <w:jc w:val="both"/>
                                <w:rPr>
                                  <w:rFonts w:ascii="Calibri" w:eastAsia="Times New Roman" w:hAnsi="Calibri" w:cs="Calibri"/>
                                  <w:sz w:val="20"/>
                                  <w:szCs w:val="20"/>
                                </w:rPr>
                              </w:pPr>
                              <w:r w:rsidRPr="00CC729E">
                                <w:rPr>
                                  <w:rFonts w:ascii="Calibri" w:eastAsia="Times New Roman" w:hAnsi="Calibri" w:cs="Calibri"/>
                                  <w:sz w:val="20"/>
                                  <w:szCs w:val="20"/>
                                </w:rPr>
                                <w:t xml:space="preserve">Es responsabilidad del pasajero contar con pasaporte vigente, así como visados, vacunas y requisitos necesarios para realizar su viaje. </w:t>
                              </w:r>
                              <w:r w:rsidR="003861D1">
                                <w:rPr>
                                  <w:rFonts w:ascii="Calibri" w:eastAsia="Times New Roman" w:hAnsi="Calibri" w:cs="Calibri"/>
                                  <w:sz w:val="20"/>
                                  <w:szCs w:val="20"/>
                                </w:rPr>
                                <w:t xml:space="preserve">La Casa del Viaje </w:t>
                              </w:r>
                              <w:r w:rsidRPr="00CC729E">
                                <w:rPr>
                                  <w:rFonts w:ascii="Calibri" w:eastAsia="Times New Roman" w:hAnsi="Calibri" w:cs="Calibri"/>
                                  <w:sz w:val="20"/>
                                  <w:szCs w:val="20"/>
                                </w:rPr>
                                <w:t>no se responsabiliza por problemas derivados de la falta u omisión en el cumplimiento de estos requisitos.</w:t>
                              </w:r>
                            </w:p>
                            <w:p w14:paraId="4469E012" w14:textId="77777777" w:rsidR="00721F4D" w:rsidRPr="00CC729E" w:rsidRDefault="00000000">
                              <w:pPr>
                                <w:numPr>
                                  <w:ilvl w:val="0"/>
                                  <w:numId w:val="4"/>
                                </w:numPr>
                                <w:spacing w:before="100" w:beforeAutospacing="1" w:after="150"/>
                                <w:jc w:val="both"/>
                                <w:rPr>
                                  <w:rFonts w:ascii="Calibri" w:eastAsia="Times New Roman" w:hAnsi="Calibri" w:cs="Calibri"/>
                                  <w:sz w:val="20"/>
                                  <w:szCs w:val="20"/>
                                </w:rPr>
                              </w:pPr>
                              <w:r w:rsidRPr="00CC729E">
                                <w:rPr>
                                  <w:rFonts w:ascii="Calibri" w:eastAsia="Times New Roman" w:hAnsi="Calibri" w:cs="Calibri"/>
                                  <w:sz w:val="20"/>
                                  <w:szCs w:val="20"/>
                                </w:rPr>
                                <w:t>El orden de los servicios podría variar según disponibilidad aérea y/o terrestre.</w:t>
                              </w:r>
                            </w:p>
                            <w:p w14:paraId="2CC5EFC0" w14:textId="77777777" w:rsidR="00721F4D" w:rsidRPr="00CC729E" w:rsidRDefault="00000000">
                              <w:pPr>
                                <w:numPr>
                                  <w:ilvl w:val="0"/>
                                  <w:numId w:val="4"/>
                                </w:numPr>
                                <w:spacing w:before="100" w:beforeAutospacing="1" w:after="150"/>
                                <w:jc w:val="both"/>
                                <w:rPr>
                                  <w:rFonts w:ascii="Calibri" w:eastAsia="Times New Roman" w:hAnsi="Calibri" w:cs="Calibri"/>
                                  <w:sz w:val="20"/>
                                  <w:szCs w:val="20"/>
                                </w:rPr>
                              </w:pPr>
                              <w:r w:rsidRPr="00CC729E">
                                <w:rPr>
                                  <w:rFonts w:ascii="Calibri" w:eastAsia="Times New Roman" w:hAnsi="Calibri" w:cs="Calibri"/>
                                  <w:sz w:val="20"/>
                                  <w:szCs w:val="20"/>
                                </w:rPr>
                                <w:t>En caso de existir impuestos o tasas extras a pagar en destino, los mismos deben ser cubiertos por el pasajero.</w:t>
                              </w:r>
                            </w:p>
                            <w:p w14:paraId="408B7117" w14:textId="77777777" w:rsidR="00721F4D" w:rsidRPr="00CC729E" w:rsidRDefault="00000000">
                              <w:pPr>
                                <w:numPr>
                                  <w:ilvl w:val="0"/>
                                  <w:numId w:val="4"/>
                                </w:numPr>
                                <w:spacing w:before="100" w:beforeAutospacing="1" w:after="150"/>
                                <w:jc w:val="both"/>
                                <w:rPr>
                                  <w:rFonts w:ascii="Calibri" w:eastAsia="Times New Roman" w:hAnsi="Calibri" w:cs="Calibri"/>
                                  <w:sz w:val="20"/>
                                  <w:szCs w:val="20"/>
                                </w:rPr>
                              </w:pPr>
                              <w:r w:rsidRPr="00CC729E">
                                <w:rPr>
                                  <w:rFonts w:ascii="Calibri" w:eastAsia="Times New Roman" w:hAnsi="Calibri" w:cs="Calibri"/>
                                  <w:sz w:val="20"/>
                                  <w:szCs w:val="20"/>
                                </w:rPr>
                                <w:t xml:space="preserve">La selección de asientos tiene un costo extra que varía según el viaje, la aerolínea, asiento elegido, etc. Favor de informar si quieren que se les asigne algún asiento específico; ustedes prefieren hacerlo directamente o si deciden que el sistema lo asigne aleatoriamente. </w:t>
                              </w:r>
                            </w:p>
                            <w:p w14:paraId="407E5F1D" w14:textId="77777777" w:rsidR="00721F4D" w:rsidRPr="00CC729E" w:rsidRDefault="00000000">
                              <w:pPr>
                                <w:numPr>
                                  <w:ilvl w:val="0"/>
                                  <w:numId w:val="4"/>
                                </w:numPr>
                                <w:spacing w:before="100" w:beforeAutospacing="1" w:after="150"/>
                                <w:jc w:val="both"/>
                                <w:rPr>
                                  <w:rFonts w:ascii="Calibri" w:eastAsia="Times New Roman" w:hAnsi="Calibri" w:cs="Calibri"/>
                                  <w:sz w:val="20"/>
                                  <w:szCs w:val="20"/>
                                </w:rPr>
                              </w:pPr>
                              <w:r w:rsidRPr="00CC729E">
                                <w:rPr>
                                  <w:rFonts w:ascii="Calibri" w:eastAsia="Times New Roman" w:hAnsi="Calibri" w:cs="Calibri"/>
                                  <w:sz w:val="20"/>
                                  <w:szCs w:val="20"/>
                                </w:rPr>
                                <w:t>La presente cotización no implica reserva ni bloqueo de lugares. Todas las tarifas están sujetas a disponibilidad al momento de realizar la reserva en firme, dependiendo de la disponibilidad existente. Precios de contado en dólares americanos para transferencia electrónica o depósito con cheque. Para pago con tarjeta y depósitos en efectivo aplican restricciones.</w:t>
                              </w:r>
                            </w:p>
                          </w:tc>
                        </w:tr>
                        <w:tr w:rsidR="00CC729E" w:rsidRPr="00CC729E" w14:paraId="728C960B" w14:textId="77777777">
                          <w:tc>
                            <w:tcPr>
                              <w:tcW w:w="0" w:type="auto"/>
                              <w:shd w:val="clear" w:color="auto" w:fill="FFFFFF"/>
                              <w:vAlign w:val="center"/>
                            </w:tcPr>
                            <w:p w14:paraId="49984B46" w14:textId="77777777" w:rsidR="00CC729E" w:rsidRPr="00CC729E" w:rsidRDefault="00CC729E">
                              <w:pPr>
                                <w:pStyle w:val="NormalWeb"/>
                                <w:jc w:val="center"/>
                                <w:rPr>
                                  <w:rFonts w:ascii="Calibri" w:hAnsi="Calibri" w:cs="Calibri"/>
                                  <w:sz w:val="20"/>
                                  <w:szCs w:val="20"/>
                                </w:rPr>
                              </w:pPr>
                            </w:p>
                          </w:tc>
                        </w:tr>
                      </w:tbl>
                      <w:p w14:paraId="4EEB2C7E" w14:textId="77777777" w:rsidR="00721F4D" w:rsidRPr="00CC729E" w:rsidRDefault="00721F4D">
                        <w:pPr>
                          <w:rPr>
                            <w:rFonts w:ascii="Calibri" w:eastAsia="Times New Roman" w:hAnsi="Calibri" w:cs="Calibri"/>
                            <w:sz w:val="20"/>
                            <w:szCs w:val="20"/>
                          </w:rPr>
                        </w:pPr>
                      </w:p>
                    </w:tc>
                  </w:tr>
                </w:tbl>
                <w:p w14:paraId="1840B4AC" w14:textId="77777777" w:rsidR="00721F4D" w:rsidRPr="00CC729E" w:rsidRDefault="00721F4D">
                  <w:pPr>
                    <w:rPr>
                      <w:rFonts w:ascii="Calibri" w:eastAsia="Times New Roman" w:hAnsi="Calibri" w:cs="Calibri"/>
                      <w:sz w:val="20"/>
                      <w:szCs w:val="20"/>
                    </w:rPr>
                  </w:pPr>
                </w:p>
              </w:tc>
            </w:tr>
          </w:tbl>
          <w:p w14:paraId="4B03AA55" w14:textId="77777777" w:rsidR="00721F4D" w:rsidRPr="00CC729E" w:rsidRDefault="00721F4D">
            <w:pPr>
              <w:rPr>
                <w:rFonts w:ascii="Calibri" w:eastAsia="Times New Roman" w:hAnsi="Calibri" w:cs="Calibri"/>
                <w:sz w:val="20"/>
                <w:szCs w:val="20"/>
              </w:rPr>
            </w:pPr>
          </w:p>
        </w:tc>
      </w:tr>
    </w:tbl>
    <w:p w14:paraId="2DCFF6E6" w14:textId="77777777" w:rsidR="00721F4D" w:rsidRPr="00CC729E" w:rsidRDefault="00721F4D">
      <w:pPr>
        <w:rPr>
          <w:rFonts w:ascii="Calibri" w:eastAsia="Times New Roman" w:hAnsi="Calibri" w:cs="Calibri"/>
          <w:vanish/>
          <w:sz w:val="20"/>
          <w:szCs w:val="20"/>
        </w:rPr>
      </w:pPr>
    </w:p>
    <w:tbl>
      <w:tblPr>
        <w:tblW w:w="5000" w:type="pct"/>
        <w:tblCellSpacing w:w="0" w:type="dxa"/>
        <w:tblInd w:w="12960" w:type="dxa"/>
        <w:shd w:val="clear" w:color="auto" w:fill="FFFFFF"/>
        <w:tblCellMar>
          <w:left w:w="0" w:type="dxa"/>
          <w:right w:w="0" w:type="dxa"/>
        </w:tblCellMar>
        <w:tblLook w:val="04A0" w:firstRow="1" w:lastRow="0" w:firstColumn="1" w:lastColumn="0" w:noHBand="0" w:noVBand="1"/>
      </w:tblPr>
      <w:tblGrid>
        <w:gridCol w:w="9076"/>
        <w:gridCol w:w="3164"/>
      </w:tblGrid>
      <w:tr w:rsidR="00721F4D" w:rsidRPr="00CC729E" w14:paraId="2CD6D247" w14:textId="77777777">
        <w:trPr>
          <w:tblCellSpacing w:w="0" w:type="dxa"/>
        </w:trPr>
        <w:tc>
          <w:tcPr>
            <w:tcW w:w="5000" w:type="pct"/>
            <w:shd w:val="clear" w:color="auto" w:fill="FFFFFF"/>
            <w:vAlign w:val="center"/>
            <w:hideMark/>
          </w:tcPr>
          <w:tbl>
            <w:tblPr>
              <w:tblW w:w="5000" w:type="pct"/>
              <w:tblCellSpacing w:w="0" w:type="dxa"/>
              <w:shd w:val="clear" w:color="auto" w:fill="FFFFFF"/>
              <w:tblCellMar>
                <w:left w:w="0" w:type="dxa"/>
                <w:right w:w="0" w:type="dxa"/>
              </w:tblCellMar>
              <w:tblLook w:val="04A0" w:firstRow="1" w:lastRow="0" w:firstColumn="1" w:lastColumn="0" w:noHBand="0" w:noVBand="1"/>
            </w:tblPr>
            <w:tblGrid>
              <w:gridCol w:w="136"/>
              <w:gridCol w:w="4951"/>
              <w:gridCol w:w="3989"/>
            </w:tblGrid>
            <w:tr w:rsidR="00721F4D" w:rsidRPr="00CC729E" w14:paraId="2A59CF32" w14:textId="77777777">
              <w:trPr>
                <w:divId w:val="1202326407"/>
                <w:trHeight w:val="1800"/>
                <w:tblCellSpacing w:w="0" w:type="dxa"/>
              </w:trPr>
              <w:tc>
                <w:tcPr>
                  <w:tcW w:w="300" w:type="dxa"/>
                  <w:shd w:val="clear" w:color="auto" w:fill="2CA5D7"/>
                  <w:vAlign w:val="center"/>
                  <w:hideMark/>
                </w:tcPr>
                <w:p w14:paraId="1E3FABA6" w14:textId="77777777" w:rsidR="00721F4D" w:rsidRPr="00CC729E" w:rsidRDefault="00000000">
                  <w:pPr>
                    <w:rPr>
                      <w:rFonts w:ascii="Calibri" w:eastAsia="Times New Roman" w:hAnsi="Calibri" w:cs="Calibri"/>
                      <w:color w:val="2CA5D7"/>
                      <w:sz w:val="20"/>
                      <w:szCs w:val="20"/>
                    </w:rPr>
                  </w:pPr>
                  <w:r w:rsidRPr="00CC729E">
                    <w:rPr>
                      <w:rFonts w:ascii="Calibri" w:eastAsia="Times New Roman" w:hAnsi="Calibri" w:cs="Calibri"/>
                      <w:color w:val="2CA5D7"/>
                      <w:sz w:val="20"/>
                      <w:szCs w:val="20"/>
                    </w:rPr>
                    <w:t xml:space="preserve">    </w:t>
                  </w:r>
                </w:p>
              </w:tc>
              <w:tc>
                <w:tcPr>
                  <w:tcW w:w="3000" w:type="pct"/>
                  <w:shd w:val="clear" w:color="auto" w:fill="FFFFFF"/>
                  <w:tcMar>
                    <w:top w:w="0" w:type="dxa"/>
                    <w:left w:w="600" w:type="dxa"/>
                    <w:bottom w:w="0" w:type="dxa"/>
                    <w:right w:w="600" w:type="dxa"/>
                  </w:tcMar>
                  <w:vAlign w:val="center"/>
                  <w:hideMark/>
                </w:tcPr>
                <w:p w14:paraId="0BA8CDD5" w14:textId="77777777" w:rsidR="00721F4D" w:rsidRPr="00CC729E" w:rsidRDefault="00000000">
                  <w:pPr>
                    <w:rPr>
                      <w:rFonts w:ascii="Calibri" w:eastAsia="Times New Roman" w:hAnsi="Calibri" w:cs="Calibri"/>
                      <w:sz w:val="20"/>
                      <w:szCs w:val="20"/>
                    </w:rPr>
                  </w:pPr>
                  <w:r w:rsidRPr="00CC729E">
                    <w:rPr>
                      <w:rFonts w:ascii="Calibri" w:eastAsia="Times New Roman" w:hAnsi="Calibri" w:cs="Calibri"/>
                      <w:noProof/>
                      <w:sz w:val="20"/>
                      <w:szCs w:val="20"/>
                    </w:rPr>
                    <w:drawing>
                      <wp:inline distT="0" distB="0" distL="0" distR="0" wp14:anchorId="4CF87C1A" wp14:editId="73BDCB35">
                        <wp:extent cx="2314575" cy="723900"/>
                        <wp:effectExtent l="0" t="0" r="9525" b="0"/>
                        <wp:docPr id="15" name="Imagen 15" descr="LA CASA DEL VIAJE -OPERADORA MAYORI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A CASA DEL VIAJE -OPERADORA MAYORISTA"/>
                                <pic:cNvPicPr>
                                  <a:picLocks noChangeAspect="1" noChangeArrowheads="1"/>
                                </pic:cNvPicPr>
                              </pic:nvPicPr>
                              <pic:blipFill>
                                <a:blip r:link="rId10">
                                  <a:extLst>
                                    <a:ext uri="{28A0092B-C50C-407E-A947-70E740481C1C}">
                                      <a14:useLocalDpi xmlns:a14="http://schemas.microsoft.com/office/drawing/2010/main" val="0"/>
                                    </a:ext>
                                  </a:extLst>
                                </a:blip>
                                <a:srcRect/>
                                <a:stretch>
                                  <a:fillRect/>
                                </a:stretch>
                              </pic:blipFill>
                              <pic:spPr bwMode="auto">
                                <a:xfrm>
                                  <a:off x="0" y="0"/>
                                  <a:ext cx="2314575" cy="723900"/>
                                </a:xfrm>
                                <a:prstGeom prst="rect">
                                  <a:avLst/>
                                </a:prstGeom>
                                <a:noFill/>
                                <a:ln>
                                  <a:noFill/>
                                </a:ln>
                              </pic:spPr>
                            </pic:pic>
                          </a:graphicData>
                        </a:graphic>
                      </wp:inline>
                    </w:drawing>
                  </w:r>
                </w:p>
              </w:tc>
              <w:tc>
                <w:tcPr>
                  <w:tcW w:w="0" w:type="auto"/>
                  <w:shd w:val="clear" w:color="auto" w:fill="FFFFFF"/>
                  <w:tcMar>
                    <w:top w:w="0" w:type="dxa"/>
                    <w:left w:w="150" w:type="dxa"/>
                    <w:bottom w:w="0" w:type="dxa"/>
                    <w:right w:w="150" w:type="dxa"/>
                  </w:tcMar>
                  <w:vAlign w:val="center"/>
                  <w:hideMark/>
                </w:tcPr>
                <w:tbl>
                  <w:tblPr>
                    <w:tblW w:w="5000" w:type="pct"/>
                    <w:tblCellSpacing w:w="0" w:type="dxa"/>
                    <w:tblCellMar>
                      <w:top w:w="150" w:type="dxa"/>
                      <w:left w:w="150" w:type="dxa"/>
                      <w:bottom w:w="150" w:type="dxa"/>
                      <w:right w:w="150" w:type="dxa"/>
                    </w:tblCellMar>
                    <w:tblLook w:val="04A0" w:firstRow="1" w:lastRow="0" w:firstColumn="1" w:lastColumn="0" w:noHBand="0" w:noVBand="1"/>
                  </w:tblPr>
                  <w:tblGrid>
                    <w:gridCol w:w="3689"/>
                  </w:tblGrid>
                  <w:tr w:rsidR="00721F4D" w:rsidRPr="00CC729E" w14:paraId="6FF8B162" w14:textId="77777777">
                    <w:trPr>
                      <w:tblCellSpacing w:w="0" w:type="dxa"/>
                    </w:trPr>
                    <w:tc>
                      <w:tcPr>
                        <w:tcW w:w="0" w:type="auto"/>
                        <w:tcBorders>
                          <w:top w:val="single" w:sz="12" w:space="0" w:color="000000"/>
                        </w:tcBorders>
                        <w:vAlign w:val="center"/>
                        <w:hideMark/>
                      </w:tcPr>
                      <w:tbl>
                        <w:tblPr>
                          <w:tblW w:w="5000" w:type="pct"/>
                          <w:tblCellSpacing w:w="0" w:type="dxa"/>
                          <w:tblCellMar>
                            <w:left w:w="0" w:type="dxa"/>
                            <w:right w:w="0" w:type="dxa"/>
                          </w:tblCellMar>
                          <w:tblLook w:val="04A0" w:firstRow="1" w:lastRow="0" w:firstColumn="1" w:lastColumn="0" w:noHBand="0" w:noVBand="1"/>
                        </w:tblPr>
                        <w:tblGrid>
                          <w:gridCol w:w="300"/>
                          <w:gridCol w:w="3089"/>
                        </w:tblGrid>
                        <w:tr w:rsidR="00721F4D" w:rsidRPr="00CC729E" w14:paraId="3D9A12B5" w14:textId="77777777">
                          <w:trPr>
                            <w:tblCellSpacing w:w="0" w:type="dxa"/>
                          </w:trPr>
                          <w:tc>
                            <w:tcPr>
                              <w:tcW w:w="285" w:type="dxa"/>
                              <w:vAlign w:val="center"/>
                              <w:hideMark/>
                            </w:tcPr>
                            <w:p w14:paraId="65ED25A4" w14:textId="77777777" w:rsidR="00721F4D" w:rsidRPr="00CC729E" w:rsidRDefault="00000000">
                              <w:pPr>
                                <w:rPr>
                                  <w:rFonts w:ascii="Calibri" w:eastAsia="Times New Roman" w:hAnsi="Calibri" w:cs="Calibri"/>
                                  <w:sz w:val="20"/>
                                  <w:szCs w:val="20"/>
                                </w:rPr>
                              </w:pPr>
                              <w:r w:rsidRPr="00CC729E">
                                <w:rPr>
                                  <w:rFonts w:ascii="Calibri" w:eastAsia="Times New Roman" w:hAnsi="Calibri" w:cs="Calibri"/>
                                  <w:noProof/>
                                  <w:sz w:val="20"/>
                                  <w:szCs w:val="20"/>
                                </w:rPr>
                                <w:drawing>
                                  <wp:inline distT="0" distB="0" distL="0" distR="0" wp14:anchorId="5329A152" wp14:editId="7F1EA45F">
                                    <wp:extent cx="180975" cy="180975"/>
                                    <wp:effectExtent l="0" t="0" r="9525" b="9525"/>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link="rId11">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tc>
                          <w:tc>
                            <w:tcPr>
                              <w:tcW w:w="0" w:type="auto"/>
                              <w:vAlign w:val="center"/>
                              <w:hideMark/>
                            </w:tcPr>
                            <w:p w14:paraId="55C9E66F" w14:textId="77777777" w:rsidR="00721F4D" w:rsidRPr="00CC729E" w:rsidRDefault="00000000">
                              <w:pPr>
                                <w:rPr>
                                  <w:rFonts w:ascii="Calibri" w:eastAsia="Times New Roman" w:hAnsi="Calibri" w:cs="Calibri"/>
                                  <w:sz w:val="20"/>
                                  <w:szCs w:val="20"/>
                                </w:rPr>
                              </w:pPr>
                              <w:r w:rsidRPr="00CC729E">
                                <w:rPr>
                                  <w:rFonts w:ascii="Calibri" w:eastAsia="Times New Roman" w:hAnsi="Calibri" w:cs="Calibri"/>
                                  <w:sz w:val="20"/>
                                  <w:szCs w:val="20"/>
                                </w:rPr>
                                <w:t xml:space="preserve"> 55 5242 9400 </w:t>
                              </w:r>
                            </w:p>
                          </w:tc>
                        </w:tr>
                      </w:tbl>
                      <w:p w14:paraId="5ACC702F" w14:textId="77777777" w:rsidR="00721F4D" w:rsidRPr="00CC729E" w:rsidRDefault="00721F4D">
                        <w:pPr>
                          <w:rPr>
                            <w:rFonts w:ascii="Calibri" w:eastAsia="Times New Roman" w:hAnsi="Calibri" w:cs="Calibri"/>
                            <w:sz w:val="20"/>
                            <w:szCs w:val="20"/>
                          </w:rPr>
                        </w:pPr>
                      </w:p>
                    </w:tc>
                  </w:tr>
                  <w:tr w:rsidR="00721F4D" w:rsidRPr="00CC729E" w14:paraId="33499A7E" w14:textId="77777777">
                    <w:trPr>
                      <w:tblCellSpacing w:w="0" w:type="dxa"/>
                    </w:trPr>
                    <w:tc>
                      <w:tcPr>
                        <w:tcW w:w="0" w:type="auto"/>
                        <w:tcBorders>
                          <w:top w:val="single" w:sz="12" w:space="0" w:color="000000"/>
                          <w:bottom w:val="single" w:sz="12" w:space="0" w:color="000000"/>
                        </w:tcBorders>
                        <w:vAlign w:val="center"/>
                        <w:hideMark/>
                      </w:tcPr>
                      <w:tbl>
                        <w:tblPr>
                          <w:tblW w:w="5000" w:type="pct"/>
                          <w:tblCellSpacing w:w="0" w:type="dxa"/>
                          <w:tblCellMar>
                            <w:left w:w="0" w:type="dxa"/>
                            <w:right w:w="0" w:type="dxa"/>
                          </w:tblCellMar>
                          <w:tblLook w:val="04A0" w:firstRow="1" w:lastRow="0" w:firstColumn="1" w:lastColumn="0" w:noHBand="0" w:noVBand="1"/>
                        </w:tblPr>
                        <w:tblGrid>
                          <w:gridCol w:w="300"/>
                          <w:gridCol w:w="3089"/>
                        </w:tblGrid>
                        <w:tr w:rsidR="00721F4D" w:rsidRPr="00CC729E" w14:paraId="5489C0F6" w14:textId="77777777">
                          <w:trPr>
                            <w:tblCellSpacing w:w="0" w:type="dxa"/>
                          </w:trPr>
                          <w:tc>
                            <w:tcPr>
                              <w:tcW w:w="285" w:type="dxa"/>
                              <w:vAlign w:val="center"/>
                              <w:hideMark/>
                            </w:tcPr>
                            <w:p w14:paraId="32B9F589" w14:textId="77777777" w:rsidR="00721F4D" w:rsidRPr="00CC729E" w:rsidRDefault="00000000">
                              <w:pPr>
                                <w:rPr>
                                  <w:rFonts w:ascii="Calibri" w:eastAsia="Times New Roman" w:hAnsi="Calibri" w:cs="Calibri"/>
                                  <w:sz w:val="20"/>
                                  <w:szCs w:val="20"/>
                                </w:rPr>
                              </w:pPr>
                              <w:r w:rsidRPr="00CC729E">
                                <w:rPr>
                                  <w:rFonts w:ascii="Calibri" w:eastAsia="Times New Roman" w:hAnsi="Calibri" w:cs="Calibri"/>
                                  <w:noProof/>
                                  <w:sz w:val="20"/>
                                  <w:szCs w:val="20"/>
                                </w:rPr>
                                <w:drawing>
                                  <wp:inline distT="0" distB="0" distL="0" distR="0" wp14:anchorId="5594CBB1" wp14:editId="485736D1">
                                    <wp:extent cx="180975" cy="180975"/>
                                    <wp:effectExtent l="0" t="0" r="9525" b="9525"/>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link="rId12">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tc>
                          <w:tc>
                            <w:tcPr>
                              <w:tcW w:w="0" w:type="auto"/>
                              <w:vAlign w:val="center"/>
                              <w:hideMark/>
                            </w:tcPr>
                            <w:p w14:paraId="230D6934" w14:textId="77777777" w:rsidR="00721F4D" w:rsidRPr="00CC729E" w:rsidRDefault="00000000">
                              <w:pPr>
                                <w:rPr>
                                  <w:rFonts w:ascii="Calibri" w:eastAsia="Times New Roman" w:hAnsi="Calibri" w:cs="Calibri"/>
                                  <w:sz w:val="20"/>
                                  <w:szCs w:val="20"/>
                                </w:rPr>
                              </w:pPr>
                              <w:r w:rsidRPr="00CC729E">
                                <w:rPr>
                                  <w:rFonts w:ascii="Calibri" w:eastAsia="Times New Roman" w:hAnsi="Calibri" w:cs="Calibri"/>
                                  <w:sz w:val="20"/>
                                  <w:szCs w:val="20"/>
                                </w:rPr>
                                <w:t xml:space="preserve"> maritzaquintana@lacasadelviaje.com </w:t>
                              </w:r>
                            </w:p>
                          </w:tc>
                        </w:tr>
                      </w:tbl>
                      <w:p w14:paraId="43BC8BBD" w14:textId="77777777" w:rsidR="00721F4D" w:rsidRPr="00CC729E" w:rsidRDefault="00721F4D">
                        <w:pPr>
                          <w:rPr>
                            <w:rFonts w:ascii="Calibri" w:eastAsia="Times New Roman" w:hAnsi="Calibri" w:cs="Calibri"/>
                            <w:sz w:val="20"/>
                            <w:szCs w:val="20"/>
                          </w:rPr>
                        </w:pPr>
                      </w:p>
                    </w:tc>
                  </w:tr>
                </w:tbl>
                <w:p w14:paraId="29B89C88" w14:textId="77777777" w:rsidR="00721F4D" w:rsidRPr="00CC729E" w:rsidRDefault="00721F4D">
                  <w:pPr>
                    <w:rPr>
                      <w:rFonts w:ascii="Calibri" w:eastAsia="Times New Roman" w:hAnsi="Calibri" w:cs="Calibri"/>
                      <w:sz w:val="20"/>
                      <w:szCs w:val="20"/>
                    </w:rPr>
                  </w:pPr>
                </w:p>
              </w:tc>
            </w:tr>
          </w:tbl>
          <w:p w14:paraId="526E7712" w14:textId="77777777" w:rsidR="00721F4D" w:rsidRPr="00CC729E" w:rsidRDefault="00721F4D">
            <w:pPr>
              <w:rPr>
                <w:rFonts w:ascii="Calibri" w:hAnsi="Calibri" w:cs="Calibri"/>
                <w:sz w:val="20"/>
                <w:szCs w:val="20"/>
              </w:rPr>
            </w:pPr>
          </w:p>
        </w:tc>
        <w:tc>
          <w:tcPr>
            <w:tcW w:w="0" w:type="auto"/>
            <w:shd w:val="clear" w:color="auto" w:fill="FFFFFF"/>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3164"/>
            </w:tblGrid>
            <w:tr w:rsidR="00721F4D" w:rsidRPr="00CC729E" w14:paraId="50D466BE" w14:textId="77777777">
              <w:trPr>
                <w:divId w:val="969020051"/>
                <w:tblCellSpacing w:w="0" w:type="dxa"/>
                <w:jc w:val="center"/>
              </w:trPr>
              <w:tc>
                <w:tcPr>
                  <w:tcW w:w="5000" w:type="pct"/>
                  <w:vAlign w:val="center"/>
                  <w:hideMark/>
                </w:tcPr>
                <w:p w14:paraId="72DAD96F" w14:textId="77777777" w:rsidR="00721F4D" w:rsidRPr="00CC729E" w:rsidRDefault="00000000">
                  <w:pPr>
                    <w:pStyle w:val="NormalWeb"/>
                    <w:spacing w:after="0"/>
                    <w:jc w:val="center"/>
                    <w:rPr>
                      <w:rFonts w:ascii="Calibri" w:hAnsi="Calibri" w:cs="Calibri"/>
                      <w:color w:val="2CA5D7"/>
                      <w:sz w:val="22"/>
                      <w:szCs w:val="22"/>
                    </w:rPr>
                  </w:pPr>
                  <w:r w:rsidRPr="00CC729E">
                    <w:rPr>
                      <w:rStyle w:val="Fuerte"/>
                      <w:rFonts w:ascii="Calibri" w:hAnsi="Calibri" w:cs="Calibri"/>
                      <w:color w:val="00B0F0"/>
                      <w:sz w:val="22"/>
                      <w:szCs w:val="22"/>
                    </w:rPr>
                    <w:t>www.</w:t>
                  </w:r>
                  <w:r w:rsidRPr="00CC729E">
                    <w:rPr>
                      <w:rStyle w:val="Fuerte"/>
                      <w:rFonts w:ascii="Calibri" w:hAnsi="Calibri" w:cs="Calibri"/>
                      <w:color w:val="111111"/>
                      <w:sz w:val="22"/>
                      <w:szCs w:val="22"/>
                    </w:rPr>
                    <w:t>operadorapuntadeleste</w:t>
                  </w:r>
                  <w:r w:rsidRPr="00CC729E">
                    <w:rPr>
                      <w:rStyle w:val="Fuerte"/>
                      <w:rFonts w:ascii="Calibri" w:hAnsi="Calibri" w:cs="Calibri"/>
                      <w:color w:val="00B0F0"/>
                      <w:sz w:val="22"/>
                      <w:szCs w:val="22"/>
                    </w:rPr>
                    <w:t>.com</w:t>
                  </w:r>
                </w:p>
              </w:tc>
            </w:tr>
            <w:tr w:rsidR="00721F4D" w:rsidRPr="00CC729E" w14:paraId="7C04493B" w14:textId="77777777">
              <w:trPr>
                <w:divId w:val="969020051"/>
                <w:tblCellSpacing w:w="0" w:type="dxa"/>
                <w:jc w:val="center"/>
              </w:trPr>
              <w:tc>
                <w:tcPr>
                  <w:tcW w:w="5000" w:type="pct"/>
                  <w:vAlign w:val="center"/>
                  <w:hideMark/>
                </w:tcPr>
                <w:p w14:paraId="7F7664C1" w14:textId="77777777" w:rsidR="00721F4D" w:rsidRPr="00CC729E" w:rsidRDefault="00000000">
                  <w:pPr>
                    <w:pStyle w:val="NormalWeb"/>
                    <w:shd w:val="clear" w:color="auto" w:fill="2CA5D7"/>
                    <w:spacing w:after="0"/>
                    <w:jc w:val="center"/>
                    <w:rPr>
                      <w:rFonts w:ascii="Calibri" w:hAnsi="Calibri" w:cs="Calibri"/>
                      <w:color w:val="FFFFFF"/>
                      <w:sz w:val="18"/>
                      <w:szCs w:val="18"/>
                    </w:rPr>
                  </w:pPr>
                  <w:r w:rsidRPr="00CC729E">
                    <w:rPr>
                      <w:rFonts w:ascii="Calibri" w:hAnsi="Calibri" w:cs="Calibri"/>
                      <w:color w:val="FFFFFF"/>
                      <w:sz w:val="18"/>
                      <w:szCs w:val="18"/>
                    </w:rPr>
                    <w:t> </w:t>
                  </w:r>
                </w:p>
              </w:tc>
            </w:tr>
          </w:tbl>
          <w:p w14:paraId="4B7A45DB" w14:textId="77777777" w:rsidR="00721F4D" w:rsidRPr="00CC729E" w:rsidRDefault="00721F4D">
            <w:pPr>
              <w:rPr>
                <w:rFonts w:ascii="Calibri" w:hAnsi="Calibri" w:cs="Calibri"/>
                <w:sz w:val="20"/>
                <w:szCs w:val="20"/>
              </w:rPr>
            </w:pPr>
          </w:p>
        </w:tc>
      </w:tr>
    </w:tbl>
    <w:p w14:paraId="484DC0F7" w14:textId="77777777" w:rsidR="00902ADB" w:rsidRPr="00CC729E" w:rsidRDefault="00902ADB">
      <w:pPr>
        <w:rPr>
          <w:rFonts w:ascii="Calibri" w:eastAsia="Times New Roman" w:hAnsi="Calibri" w:cs="Calibri"/>
        </w:rPr>
      </w:pPr>
    </w:p>
    <w:sectPr w:rsidR="00902ADB" w:rsidRPr="00CC729E" w:rsidSect="007F60A3">
      <w:headerReference w:type="default" r:id="rId13"/>
      <w:footerReference w:type="default" r:id="rId14"/>
      <w:pgSz w:w="12240" w:h="14400"/>
      <w:pgMar w:top="0" w:right="0" w:bottom="0" w:left="0" w:header="1417" w:footer="141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126319" w14:textId="77777777" w:rsidR="00F43C35" w:rsidRDefault="00F43C35">
      <w:r>
        <w:separator/>
      </w:r>
    </w:p>
  </w:endnote>
  <w:endnote w:type="continuationSeparator" w:id="0">
    <w:p w14:paraId="03600FAD" w14:textId="77777777" w:rsidR="00F43C35" w:rsidRDefault="00F43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charset w:val="00"/>
    <w:family w:val="auto"/>
    <w:pitch w:val="variable"/>
    <w:sig w:usb0="2000020F" w:usb1="00000003" w:usb2="00000000" w:usb3="00000000" w:csb0="00000197" w:csb1="00000000"/>
  </w:font>
  <w:font w:name="Aptos">
    <w:charset w:val="00"/>
    <w:family w:val="swiss"/>
    <w:pitch w:val="variable"/>
    <w:sig w:usb0="20000287" w:usb1="00000003" w:usb2="00000000" w:usb3="00000000" w:csb0="0000019F" w:csb1="00000000"/>
  </w:font>
  <w:font w:name="Calibri">
    <w:altName w:val="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869B79" w14:textId="412C6FD6" w:rsidR="007F60A3" w:rsidRDefault="007F60A3">
    <w:pPr>
      <w:pStyle w:val="Piedepgina"/>
    </w:pPr>
    <w:r>
      <w:rPr>
        <w:noProof/>
      </w:rPr>
      <w:drawing>
        <wp:anchor distT="0" distB="0" distL="114300" distR="114300" simplePos="0" relativeHeight="251660288" behindDoc="1" locked="0" layoutInCell="1" allowOverlap="1" wp14:anchorId="60CB29C0" wp14:editId="28B05931">
          <wp:simplePos x="0" y="0"/>
          <wp:positionH relativeFrom="margin">
            <wp:posOffset>1017270</wp:posOffset>
          </wp:positionH>
          <wp:positionV relativeFrom="paragraph">
            <wp:posOffset>117475</wp:posOffset>
          </wp:positionV>
          <wp:extent cx="5983605" cy="1037633"/>
          <wp:effectExtent l="0" t="0" r="0" b="0"/>
          <wp:wrapNone/>
          <wp:docPr id="118018512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
                    <a:extLst>
                      <a:ext uri="{28A0092B-C50C-407E-A947-70E740481C1C}">
                        <a14:useLocalDpi xmlns:a14="http://schemas.microsoft.com/office/drawing/2010/main" val="0"/>
                      </a:ext>
                    </a:extLst>
                  </a:blip>
                  <a:stretch>
                    <a:fillRect/>
                  </a:stretch>
                </pic:blipFill>
                <pic:spPr>
                  <a:xfrm>
                    <a:off x="0" y="0"/>
                    <a:ext cx="5983605" cy="1037633"/>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603854" w14:textId="77777777" w:rsidR="00F43C35" w:rsidRDefault="00F43C35">
      <w:r>
        <w:separator/>
      </w:r>
    </w:p>
  </w:footnote>
  <w:footnote w:type="continuationSeparator" w:id="0">
    <w:p w14:paraId="5F487E6A" w14:textId="77777777" w:rsidR="00F43C35" w:rsidRDefault="00F43C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86E6D" w14:textId="75535D13" w:rsidR="007F60A3" w:rsidRDefault="007F60A3">
    <w:pPr>
      <w:pStyle w:val="Encabezado"/>
    </w:pPr>
    <w:r>
      <w:rPr>
        <w:noProof/>
      </w:rPr>
      <w:drawing>
        <wp:anchor distT="0" distB="0" distL="114300" distR="114300" simplePos="0" relativeHeight="251658240" behindDoc="0" locked="0" layoutInCell="1" allowOverlap="1" wp14:anchorId="1A26A807" wp14:editId="0C26A249">
          <wp:simplePos x="0" y="0"/>
          <wp:positionH relativeFrom="column">
            <wp:posOffset>1019175</wp:posOffset>
          </wp:positionH>
          <wp:positionV relativeFrom="paragraph">
            <wp:posOffset>-708660</wp:posOffset>
          </wp:positionV>
          <wp:extent cx="5612130" cy="704215"/>
          <wp:effectExtent l="0" t="0" r="7620" b="635"/>
          <wp:wrapSquare wrapText="bothSides"/>
          <wp:docPr id="135071150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612130" cy="704215"/>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4D481B"/>
    <w:multiLevelType w:val="hybridMultilevel"/>
    <w:tmpl w:val="F230C366"/>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15:restartNumberingAfterBreak="0">
    <w:nsid w:val="37AE5620"/>
    <w:multiLevelType w:val="multilevel"/>
    <w:tmpl w:val="776E5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D303DC"/>
    <w:multiLevelType w:val="multilevel"/>
    <w:tmpl w:val="776E5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D7E1118"/>
    <w:multiLevelType w:val="multilevel"/>
    <w:tmpl w:val="776E5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4063540"/>
    <w:multiLevelType w:val="multilevel"/>
    <w:tmpl w:val="776E5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D9441F0"/>
    <w:multiLevelType w:val="multilevel"/>
    <w:tmpl w:val="776E5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33912B0"/>
    <w:multiLevelType w:val="hybridMultilevel"/>
    <w:tmpl w:val="4DDE941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16cid:durableId="1335955473">
    <w:abstractNumId w:val="1"/>
  </w:num>
  <w:num w:numId="2" w16cid:durableId="551691203">
    <w:abstractNumId w:val="4"/>
  </w:num>
  <w:num w:numId="3" w16cid:durableId="1097942409">
    <w:abstractNumId w:val="2"/>
  </w:num>
  <w:num w:numId="4" w16cid:durableId="1392846578">
    <w:abstractNumId w:val="5"/>
  </w:num>
  <w:num w:numId="5" w16cid:durableId="1804107454">
    <w:abstractNumId w:val="0"/>
  </w:num>
  <w:num w:numId="6" w16cid:durableId="2079816788">
    <w:abstractNumId w:val="6"/>
  </w:num>
  <w:num w:numId="7" w16cid:durableId="12617198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60A3"/>
    <w:rsid w:val="00316A3B"/>
    <w:rsid w:val="003861D1"/>
    <w:rsid w:val="00721F4D"/>
    <w:rsid w:val="0079362B"/>
    <w:rsid w:val="007F60A3"/>
    <w:rsid w:val="00902ADB"/>
    <w:rsid w:val="00B0512A"/>
    <w:rsid w:val="00CC729E"/>
    <w:rsid w:val="00F43C35"/>
    <w:rsid w:val="00F76F1F"/>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75F8E8"/>
  <w15:chartTrackingRefBased/>
  <w15:docId w15:val="{F680F70B-7B6F-4ABB-9F94-033D8FDA0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Ttulo3">
    <w:name w:val="heading 3"/>
    <w:basedOn w:val="Normal"/>
    <w:link w:val="Ttulo3Car"/>
    <w:uiPriority w:val="9"/>
    <w:qFormat/>
    <w:pPr>
      <w:spacing w:before="100" w:beforeAutospacing="1" w:after="100" w:afterAutospacing="1"/>
      <w:outlineLvl w:val="2"/>
    </w:pPr>
    <w:rPr>
      <w:b/>
      <w:bCs/>
      <w:sz w:val="27"/>
      <w:szCs w:val="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msonormal0">
    <w:name w:val="msonormal"/>
    <w:basedOn w:val="Normal"/>
    <w:pPr>
      <w:spacing w:before="75" w:after="75"/>
    </w:pPr>
    <w:rPr>
      <w:rFonts w:ascii="Montserrat" w:hAnsi="Montserrat"/>
    </w:rPr>
  </w:style>
  <w:style w:type="paragraph" w:styleId="NormalWeb">
    <w:name w:val="Normal (Web)"/>
    <w:basedOn w:val="Normal"/>
    <w:uiPriority w:val="99"/>
    <w:semiHidden/>
    <w:unhideWhenUsed/>
    <w:pPr>
      <w:spacing w:before="75" w:after="75"/>
    </w:pPr>
    <w:rPr>
      <w:rFonts w:ascii="Montserrat" w:hAnsi="Montserrat"/>
    </w:rPr>
  </w:style>
  <w:style w:type="paragraph" w:styleId="Encabezado">
    <w:name w:val="header"/>
    <w:basedOn w:val="Normal"/>
    <w:link w:val="EncabezadoCar"/>
    <w:uiPriority w:val="99"/>
    <w:unhideWhenUsed/>
    <w:rPr>
      <w:rFonts w:ascii="Montserrat" w:hAnsi="Montserrat"/>
    </w:rPr>
  </w:style>
  <w:style w:type="character" w:customStyle="1" w:styleId="EncabezadoCar">
    <w:name w:val="Encabezado Car"/>
    <w:basedOn w:val="Fuentedeprrafopredeter"/>
    <w:link w:val="Encabezado"/>
    <w:uiPriority w:val="99"/>
    <w:rPr>
      <w:rFonts w:eastAsiaTheme="minorEastAsia"/>
      <w:sz w:val="24"/>
      <w:szCs w:val="24"/>
    </w:rPr>
  </w:style>
  <w:style w:type="paragraph" w:styleId="Piedepgina">
    <w:name w:val="footer"/>
    <w:basedOn w:val="Normal"/>
    <w:link w:val="PiedepginaCar"/>
    <w:uiPriority w:val="99"/>
    <w:unhideWhenUsed/>
    <w:rPr>
      <w:rFonts w:ascii="Montserrat" w:hAnsi="Montserrat"/>
    </w:rPr>
  </w:style>
  <w:style w:type="character" w:customStyle="1" w:styleId="PiedepginaCar">
    <w:name w:val="Pie de página Car"/>
    <w:basedOn w:val="Fuentedeprrafopredeter"/>
    <w:link w:val="Piedepgina"/>
    <w:uiPriority w:val="99"/>
    <w:rPr>
      <w:rFonts w:eastAsiaTheme="minorEastAsia"/>
      <w:sz w:val="24"/>
      <w:szCs w:val="24"/>
    </w:rPr>
  </w:style>
  <w:style w:type="character" w:styleId="Fuerte">
    <w:name w:val="Strong"/>
    <w:basedOn w:val="Fuentedeprrafopredeter"/>
    <w:uiPriority w:val="22"/>
    <w:qFormat/>
    <w:rPr>
      <w:b/>
      <w:bCs/>
    </w:rPr>
  </w:style>
  <w:style w:type="character" w:customStyle="1" w:styleId="Ttulo3Car">
    <w:name w:val="Título 3 Car"/>
    <w:basedOn w:val="Fuentedeprrafopredeter"/>
    <w:link w:val="Ttulo3"/>
    <w:uiPriority w:val="9"/>
    <w:semiHidden/>
    <w:rPr>
      <w:rFonts w:asciiTheme="minorHAnsi" w:eastAsiaTheme="majorEastAsia" w:hAnsiTheme="minorHAnsi" w:cstheme="majorBidi"/>
      <w:color w:val="0F4761" w:themeColor="accent1" w:themeShade="BF"/>
      <w:sz w:val="28"/>
      <w:szCs w:val="28"/>
    </w:rPr>
  </w:style>
  <w:style w:type="character" w:styleId="nfasis">
    <w:name w:val="Emphasis"/>
    <w:basedOn w:val="Fuentedeprrafopredeter"/>
    <w:uiPriority w:val="20"/>
    <w:qFormat/>
    <w:rPr>
      <w:i/>
      <w:iCs/>
    </w:rPr>
  </w:style>
  <w:style w:type="paragraph" w:styleId="Prrafodelista">
    <w:name w:val="List Paragraph"/>
    <w:basedOn w:val="Normal"/>
    <w:uiPriority w:val="34"/>
    <w:qFormat/>
    <w:rsid w:val="00CC72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9020051">
      <w:marLeft w:val="0"/>
      <w:marRight w:val="0"/>
      <w:marTop w:val="0"/>
      <w:marBottom w:val="0"/>
      <w:divBdr>
        <w:top w:val="none" w:sz="0" w:space="0" w:color="auto"/>
        <w:left w:val="none" w:sz="0" w:space="0" w:color="auto"/>
        <w:bottom w:val="none" w:sz="0" w:space="0" w:color="auto"/>
        <w:right w:val="none" w:sz="0" w:space="0" w:color="auto"/>
      </w:divBdr>
    </w:div>
    <w:div w:id="1202326407">
      <w:marLeft w:val="0"/>
      <w:marRight w:val="0"/>
      <w:marTop w:val="0"/>
      <w:marBottom w:val="0"/>
      <w:divBdr>
        <w:top w:val="none" w:sz="0" w:space="0" w:color="auto"/>
        <w:left w:val="none" w:sz="0" w:space="0" w:color="auto"/>
        <w:bottom w:val="none" w:sz="0" w:space="0" w:color="auto"/>
        <w:right w:val="none" w:sz="0" w:space="0" w:color="auto"/>
      </w:divBdr>
    </w:div>
  </w:divs>
  <w:encoding w:val="unicode"/>
  <w:allowPNG/>
</w:webSettings>
</file>

<file path=word/_rels/document.xml.rels><?xml version="1.0" encoding="UTF-8" standalone="yes"?>
<Relationships xmlns="http://schemas.openxmlformats.org/package/2006/relationships"><Relationship Id="rId8" Type="http://schemas.openxmlformats.org/officeDocument/2006/relationships/image" Target="https://www.operadorapuntadeleste.com/Uploads/Paquetes/Fotos/grande/foto_2026-05-16-16-57-36.jpeg"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https://www.operadorapuntadeleste.com/base/doc-pdf/correo_doc_green.jp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https://www.operadorapuntadeleste.com/base/doc-pdf/tel_doc_green.jp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https://www.operadorapuntadeleste.com/Uploads/Agencias/Header_Word/logo_2026-05-11-19-43-01.jpeg"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9198DA-34C9-42F3-9228-4D3FE944D3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1458</Words>
  <Characters>8020</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Maritza Quintana</dc:creator>
  <cp:keywords/>
  <dc:description/>
  <cp:lastModifiedBy>Maritza Quintana</cp:lastModifiedBy>
  <cp:revision>4</cp:revision>
  <cp:lastPrinted>2026-06-17T22:49:00Z</cp:lastPrinted>
  <dcterms:created xsi:type="dcterms:W3CDTF">2026-06-09T00:12:00Z</dcterms:created>
  <dcterms:modified xsi:type="dcterms:W3CDTF">2026-06-17T22:49:00Z</dcterms:modified>
</cp:coreProperties>
</file>