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10800"/>
      </w:tblGrid>
      <w:tr w:rsidR="008651CD" w:rsidRPr="003A7D32" w14:paraId="78A545D8" w14:textId="77777777">
        <w:trPr>
          <w:tblCellSpacing w:w="0" w:type="dxa"/>
        </w:trPr>
        <w:tc>
          <w:tcPr>
            <w:tcW w:w="0" w:type="auto"/>
            <w:shd w:val="clear" w:color="auto" w:fill="FFFFFF"/>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10800"/>
            </w:tblGrid>
            <w:tr w:rsidR="008651CD" w:rsidRPr="003A7D32" w14:paraId="3DAFD115" w14:textId="77777777">
              <w:trPr>
                <w:tblCellSpacing w:w="0" w:type="dxa"/>
              </w:trPr>
              <w:tc>
                <w:tcPr>
                  <w:tcW w:w="0" w:type="auto"/>
                  <w:shd w:val="clear" w:color="auto" w:fill="FFFFFF"/>
                  <w:vAlign w:val="center"/>
                  <w:hideMark/>
                </w:tcPr>
                <w:tbl>
                  <w:tblPr>
                    <w:bidiVisual/>
                    <w:tblW w:w="5000" w:type="pct"/>
                    <w:jc w:val="center"/>
                    <w:tblCellSpacing w:w="75" w:type="dxa"/>
                    <w:tblCellMar>
                      <w:left w:w="0" w:type="dxa"/>
                      <w:right w:w="0" w:type="dxa"/>
                    </w:tblCellMar>
                    <w:tblLook w:val="04A0" w:firstRow="1" w:lastRow="0" w:firstColumn="1" w:lastColumn="0" w:noHBand="0" w:noVBand="1"/>
                  </w:tblPr>
                  <w:tblGrid>
                    <w:gridCol w:w="10800"/>
                  </w:tblGrid>
                  <w:tr w:rsidR="008651CD" w:rsidRPr="003A7D32" w14:paraId="70CA47AB" w14:textId="77777777" w:rsidTr="00EF485B">
                    <w:trPr>
                      <w:cantSplit/>
                      <w:tblCellSpacing w:w="75" w:type="dxa"/>
                      <w:jc w:val="center"/>
                    </w:trPr>
                    <w:tc>
                      <w:tcPr>
                        <w:tcW w:w="4861" w:type="pct"/>
                        <w:shd w:val="clear" w:color="auto" w:fill="FFFFFF"/>
                        <w:tcMar>
                          <w:top w:w="0" w:type="dxa"/>
                          <w:left w:w="600" w:type="dxa"/>
                          <w:bottom w:w="0" w:type="dxa"/>
                          <w:right w:w="600" w:type="dxa"/>
                        </w:tcMar>
                        <w:vAlign w:val="center"/>
                        <w:hideMark/>
                      </w:tcPr>
                      <w:p w14:paraId="05CEFCF0" w14:textId="134AB29D" w:rsidR="008651CD" w:rsidRPr="003A7D32" w:rsidRDefault="00BE0B3B">
                        <w:pPr>
                          <w:rPr>
                            <w:rFonts w:ascii="Calibri" w:eastAsia="Times New Roman" w:hAnsi="Calibri" w:cs="Calibri"/>
                            <w:sz w:val="20"/>
                            <w:szCs w:val="20"/>
                          </w:rPr>
                        </w:pPr>
                        <w:r w:rsidRPr="003A7D32">
                          <w:rPr>
                            <w:rFonts w:ascii="Calibri" w:hAnsi="Calibri" w:cs="Calibri"/>
                            <w:noProof/>
                          </w:rPr>
                          <w:drawing>
                            <wp:anchor distT="0" distB="0" distL="114300" distR="114300" simplePos="0" relativeHeight="251658240" behindDoc="0" locked="0" layoutInCell="1" allowOverlap="1" wp14:anchorId="6B8516F0" wp14:editId="2A409C67">
                              <wp:simplePos x="0" y="0"/>
                              <wp:positionH relativeFrom="column">
                                <wp:posOffset>2720975</wp:posOffset>
                              </wp:positionH>
                              <wp:positionV relativeFrom="paragraph">
                                <wp:posOffset>-6350</wp:posOffset>
                              </wp:positionV>
                              <wp:extent cx="3442970" cy="2339340"/>
                              <wp:effectExtent l="0" t="0" r="5080" b="3810"/>
                              <wp:wrapSquare wrapText="bothSides"/>
                              <wp:docPr id="1042563534" name="Imagen 1" descr="Excursión de día completo a Capadocia del Sur, incluida la ciudad  subterránea. 2026 - Göre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xcursión de día completo a Capadocia del Sur, incluida la ciudad  subterránea. 2026 - Görem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42970" cy="23393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A7D32">
                          <w:rPr>
                            <w:rFonts w:ascii="Calibri" w:eastAsia="Times New Roman" w:hAnsi="Calibri" w:cs="Calibri"/>
                            <w:noProof/>
                            <w:sz w:val="20"/>
                            <w:szCs w:val="20"/>
                          </w:rPr>
                          <w:drawing>
                            <wp:anchor distT="0" distB="0" distL="114300" distR="114300" simplePos="0" relativeHeight="251659264" behindDoc="0" locked="0" layoutInCell="1" allowOverlap="1" wp14:anchorId="19B424E8" wp14:editId="2DFA4E8F">
                              <wp:simplePos x="0" y="0"/>
                              <wp:positionH relativeFrom="column">
                                <wp:posOffset>-283210</wp:posOffset>
                              </wp:positionH>
                              <wp:positionV relativeFrom="paragraph">
                                <wp:posOffset>-6350</wp:posOffset>
                              </wp:positionV>
                              <wp:extent cx="3265170" cy="2339340"/>
                              <wp:effectExtent l="0" t="0" r="0" b="3810"/>
                              <wp:wrapSquare wrapText="bothSides"/>
                              <wp:docPr id="1" name="Imagen 1" descr="Estamb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tambul"/>
                                      <pic:cNvPicPr>
                                        <a:picLocks noChangeAspect="1" noChangeArrowheads="1"/>
                                      </pic:cNvPicPr>
                                    </pic:nvPicPr>
                                    <pic:blipFill>
                                      <a:blip r:link="rId8">
                                        <a:extLst>
                                          <a:ext uri="{28A0092B-C50C-407E-A947-70E740481C1C}">
                                            <a14:useLocalDpi xmlns:a14="http://schemas.microsoft.com/office/drawing/2010/main" val="0"/>
                                          </a:ext>
                                        </a:extLst>
                                      </a:blip>
                                      <a:srcRect/>
                                      <a:stretch>
                                        <a:fillRect/>
                                      </a:stretch>
                                    </pic:blipFill>
                                    <pic:spPr bwMode="auto">
                                      <a:xfrm>
                                        <a:off x="0" y="0"/>
                                        <a:ext cx="3265170" cy="233934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8651CD" w:rsidRPr="003A7D32" w14:paraId="476F62A6" w14:textId="77777777" w:rsidTr="00EF485B">
                    <w:trPr>
                      <w:cantSplit/>
                      <w:tblCellSpacing w:w="75" w:type="dxa"/>
                      <w:jc w:val="center"/>
                    </w:trPr>
                    <w:tc>
                      <w:tcPr>
                        <w:tcW w:w="4861" w:type="pct"/>
                        <w:shd w:val="clear" w:color="auto" w:fill="FFFFFF"/>
                        <w:tcMar>
                          <w:top w:w="0" w:type="dxa"/>
                          <w:left w:w="600" w:type="dxa"/>
                          <w:bottom w:w="0" w:type="dxa"/>
                          <w:right w:w="60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9300"/>
                        </w:tblGrid>
                        <w:tr w:rsidR="008651CD" w:rsidRPr="003A7D32" w14:paraId="0F882D4A" w14:textId="77777777">
                          <w:trPr>
                            <w:tblCellSpacing w:w="0" w:type="dxa"/>
                          </w:trPr>
                          <w:tc>
                            <w:tcPr>
                              <w:tcW w:w="0" w:type="auto"/>
                              <w:vAlign w:val="center"/>
                              <w:hideMark/>
                            </w:tcPr>
                            <w:p w14:paraId="418DFBA3" w14:textId="77777777" w:rsidR="008651CD" w:rsidRDefault="00000000" w:rsidP="003A7D32">
                              <w:pPr>
                                <w:pStyle w:val="NormalWeb"/>
                                <w:spacing w:line="240" w:lineRule="atLeast"/>
                                <w:jc w:val="center"/>
                                <w:rPr>
                                  <w:rFonts w:ascii="Calibri" w:hAnsi="Calibri" w:cs="Calibri"/>
                                  <w:b/>
                                  <w:bCs/>
                                  <w:sz w:val="36"/>
                                  <w:szCs w:val="36"/>
                                </w:rPr>
                              </w:pPr>
                              <w:r w:rsidRPr="003A7D32">
                                <w:rPr>
                                  <w:rFonts w:ascii="Calibri" w:hAnsi="Calibri" w:cs="Calibri"/>
                                  <w:b/>
                                  <w:bCs/>
                                  <w:sz w:val="36"/>
                                  <w:szCs w:val="36"/>
                                </w:rPr>
                                <w:t>Turquía Fin de Año</w:t>
                              </w:r>
                            </w:p>
                            <w:p w14:paraId="1E6DCB8B" w14:textId="75266910" w:rsidR="003A7D32" w:rsidRPr="003A7D32" w:rsidRDefault="003A7D32" w:rsidP="003A7D32">
                              <w:pPr>
                                <w:pStyle w:val="NormalWeb"/>
                                <w:spacing w:line="240" w:lineRule="atLeast"/>
                                <w:jc w:val="center"/>
                                <w:rPr>
                                  <w:rFonts w:ascii="Calibri" w:hAnsi="Calibri" w:cs="Calibri"/>
                                  <w:b/>
                                  <w:bCs/>
                                  <w:sz w:val="36"/>
                                  <w:szCs w:val="36"/>
                                </w:rPr>
                              </w:pPr>
                              <w:r w:rsidRPr="003A7D32">
                                <w:rPr>
                                  <w:rStyle w:val="Fuerte"/>
                                  <w:rFonts w:ascii="Calibri" w:hAnsi="Calibri" w:cs="Calibri"/>
                                </w:rPr>
                                <w:t>11 Días / 9 Noches</w:t>
                              </w:r>
                            </w:p>
                            <w:p w14:paraId="7EFB736E" w14:textId="5D997549" w:rsidR="008651CD" w:rsidRPr="00D85800" w:rsidRDefault="00000000" w:rsidP="003A7D32">
                              <w:pPr>
                                <w:pStyle w:val="NormalWeb"/>
                                <w:jc w:val="center"/>
                                <w:rPr>
                                  <w:rFonts w:ascii="Calibri" w:hAnsi="Calibri" w:cs="Calibri"/>
                                  <w:i/>
                                  <w:iCs/>
                                </w:rPr>
                              </w:pPr>
                              <w:r w:rsidRPr="00D85800">
                                <w:rPr>
                                  <w:rFonts w:ascii="Calibri" w:hAnsi="Calibri" w:cs="Calibri"/>
                                  <w:i/>
                                  <w:iCs/>
                                </w:rPr>
                                <w:t>Estambul - Izmir - Pamukkale - Ankara - Capadocia</w:t>
                              </w:r>
                            </w:p>
                          </w:tc>
                        </w:tr>
                      </w:tbl>
                      <w:p w14:paraId="763E19C4" w14:textId="77777777" w:rsidR="008651CD" w:rsidRPr="00D85800" w:rsidRDefault="008651CD">
                        <w:pPr>
                          <w:rPr>
                            <w:rFonts w:ascii="Calibri" w:eastAsia="Times New Roman" w:hAnsi="Calibri" w:cs="Calibri"/>
                            <w:sz w:val="20"/>
                            <w:szCs w:val="20"/>
                          </w:rPr>
                        </w:pPr>
                      </w:p>
                    </w:tc>
                  </w:tr>
                  <w:tr w:rsidR="008651CD" w:rsidRPr="003A7D32" w14:paraId="2ED96DA2" w14:textId="77777777" w:rsidTr="00EF485B">
                    <w:trPr>
                      <w:cantSplit/>
                      <w:tblCellSpacing w:w="75" w:type="dxa"/>
                      <w:jc w:val="center"/>
                    </w:trPr>
                    <w:tc>
                      <w:tcPr>
                        <w:tcW w:w="4861" w:type="pct"/>
                        <w:vAlign w:val="center"/>
                        <w:hideMark/>
                      </w:tcPr>
                      <w:p w14:paraId="001B4224" w14:textId="77777777" w:rsidR="003A7D32" w:rsidRPr="003A7D32" w:rsidRDefault="003A7D32" w:rsidP="003A7D32">
                        <w:pPr>
                          <w:pStyle w:val="Ttulo3"/>
                          <w:shd w:val="clear" w:color="auto" w:fill="FFFFFF"/>
                          <w:spacing w:before="0" w:beforeAutospacing="0" w:after="0" w:afterAutospacing="0"/>
                          <w:ind w:firstLine="101"/>
                          <w:rPr>
                            <w:rFonts w:ascii="Calibri" w:eastAsia="Times New Roman" w:hAnsi="Calibri" w:cs="Calibri"/>
                            <w:sz w:val="22"/>
                            <w:szCs w:val="22"/>
                          </w:rPr>
                        </w:pPr>
                        <w:r w:rsidRPr="003A7D32">
                          <w:rPr>
                            <w:rFonts w:ascii="Calibri" w:eastAsia="Times New Roman" w:hAnsi="Calibri" w:cs="Calibri"/>
                            <w:sz w:val="24"/>
                            <w:szCs w:val="24"/>
                          </w:rPr>
                          <w:t>ITINERARIO</w:t>
                        </w:r>
                      </w:p>
                      <w:p w14:paraId="30C51387" w14:textId="14E7A1C5" w:rsidR="003A7D32" w:rsidRPr="003A7D32" w:rsidRDefault="003A7D32" w:rsidP="003A7D32">
                        <w:pPr>
                          <w:pStyle w:val="Ttulo3"/>
                          <w:shd w:val="clear" w:color="auto" w:fill="FFFFFF"/>
                          <w:spacing w:before="0" w:beforeAutospacing="0" w:after="0" w:afterAutospacing="0"/>
                          <w:ind w:firstLine="101"/>
                          <w:rPr>
                            <w:rFonts w:ascii="Calibri" w:eastAsia="Times New Roman" w:hAnsi="Calibri" w:cs="Calibri"/>
                            <w:b w:val="0"/>
                            <w:bCs w:val="0"/>
                            <w:sz w:val="22"/>
                            <w:szCs w:val="22"/>
                          </w:rPr>
                        </w:pPr>
                        <w:r w:rsidRPr="003A7D32">
                          <w:rPr>
                            <w:rFonts w:ascii="Calibri" w:eastAsia="Times New Roman" w:hAnsi="Calibri" w:cs="Calibri"/>
                            <w:sz w:val="22"/>
                            <w:szCs w:val="22"/>
                          </w:rPr>
                          <w:t xml:space="preserve">REF. </w:t>
                        </w:r>
                        <w:r w:rsidRPr="003A7D32">
                          <w:rPr>
                            <w:rFonts w:ascii="Calibri" w:eastAsia="Times New Roman" w:hAnsi="Calibri" w:cs="Calibri"/>
                            <w:b w:val="0"/>
                            <w:bCs w:val="0"/>
                            <w:sz w:val="22"/>
                            <w:szCs w:val="22"/>
                          </w:rPr>
                          <w:t>LCVPEO-</w:t>
                        </w:r>
                        <w:r>
                          <w:rPr>
                            <w:rFonts w:ascii="Calibri" w:eastAsia="Times New Roman" w:hAnsi="Calibri" w:cs="Calibri"/>
                            <w:b w:val="0"/>
                            <w:bCs w:val="0"/>
                            <w:sz w:val="22"/>
                            <w:szCs w:val="22"/>
                          </w:rPr>
                          <w:t>T</w:t>
                        </w:r>
                        <w:r w:rsidRPr="003A7D32">
                          <w:rPr>
                            <w:rFonts w:ascii="Calibri" w:eastAsia="Times New Roman" w:hAnsi="Calibri" w:cs="Calibri"/>
                            <w:b w:val="0"/>
                            <w:bCs w:val="0"/>
                            <w:sz w:val="22"/>
                            <w:szCs w:val="22"/>
                          </w:rPr>
                          <w:t>FA</w:t>
                        </w:r>
                      </w:p>
                      <w:p w14:paraId="130B063F" w14:textId="77777777" w:rsidR="003A7D32" w:rsidRPr="003A7D32" w:rsidRDefault="003A7D32" w:rsidP="003A7D32">
                        <w:pPr>
                          <w:pStyle w:val="Ttulo3"/>
                          <w:shd w:val="clear" w:color="auto" w:fill="FFFFFF"/>
                          <w:spacing w:before="0" w:beforeAutospacing="0" w:after="0" w:afterAutospacing="0"/>
                          <w:ind w:firstLine="101"/>
                          <w:rPr>
                            <w:rFonts w:ascii="Calibri" w:eastAsia="Times New Roman" w:hAnsi="Calibri" w:cs="Calibri"/>
                            <w:sz w:val="22"/>
                            <w:szCs w:val="22"/>
                          </w:rPr>
                        </w:pPr>
                        <w:r w:rsidRPr="003A7D32">
                          <w:rPr>
                            <w:rFonts w:ascii="Calibri" w:eastAsia="Times New Roman" w:hAnsi="Calibri" w:cs="Calibri"/>
                            <w:sz w:val="22"/>
                            <w:szCs w:val="22"/>
                          </w:rPr>
                          <w:t xml:space="preserve">VIGENCIA: </w:t>
                        </w:r>
                        <w:r w:rsidRPr="003A7D32">
                          <w:rPr>
                            <w:rFonts w:ascii="Calibri" w:eastAsia="Times New Roman" w:hAnsi="Calibri" w:cs="Calibri"/>
                            <w:b w:val="0"/>
                            <w:bCs w:val="0"/>
                            <w:sz w:val="22"/>
                            <w:szCs w:val="22"/>
                          </w:rPr>
                          <w:t>hasta agotar espacios</w:t>
                        </w:r>
                        <w:r w:rsidRPr="003A7D32">
                          <w:rPr>
                            <w:rFonts w:ascii="Calibri" w:eastAsia="Times New Roman" w:hAnsi="Calibri" w:cs="Calibri"/>
                            <w:sz w:val="22"/>
                            <w:szCs w:val="22"/>
                          </w:rPr>
                          <w:t xml:space="preserve"> </w:t>
                        </w:r>
                      </w:p>
                      <w:p w14:paraId="6EEA555B" w14:textId="54BD71C0" w:rsidR="008651CD" w:rsidRPr="003A7D32" w:rsidRDefault="003A7D32" w:rsidP="003A7D32">
                        <w:pPr>
                          <w:pStyle w:val="Ttulo3"/>
                          <w:shd w:val="clear" w:color="auto" w:fill="FFFFFF"/>
                          <w:spacing w:before="0" w:beforeAutospacing="0" w:after="0" w:afterAutospacing="0"/>
                          <w:ind w:firstLine="101"/>
                          <w:rPr>
                            <w:rFonts w:ascii="Calibri" w:eastAsia="Times New Roman" w:hAnsi="Calibri" w:cs="Calibri"/>
                            <w:sz w:val="24"/>
                            <w:szCs w:val="24"/>
                          </w:rPr>
                        </w:pPr>
                        <w:r w:rsidRPr="003A7D32">
                          <w:rPr>
                            <w:rFonts w:ascii="Calibri" w:eastAsia="Times New Roman" w:hAnsi="Calibri" w:cs="Calibri"/>
                            <w:sz w:val="22"/>
                            <w:szCs w:val="22"/>
                          </w:rPr>
                          <w:t>SALIDA:</w:t>
                        </w:r>
                        <w:r>
                          <w:rPr>
                            <w:rFonts w:ascii="Calibri" w:eastAsia="Times New Roman" w:hAnsi="Calibri" w:cs="Calibri"/>
                            <w:sz w:val="22"/>
                            <w:szCs w:val="22"/>
                          </w:rPr>
                          <w:t xml:space="preserve"> </w:t>
                        </w:r>
                        <w:r w:rsidRPr="003A7D32">
                          <w:rPr>
                            <w:rFonts w:ascii="Calibri" w:eastAsia="Times New Roman" w:hAnsi="Calibri" w:cs="Calibri"/>
                            <w:b w:val="0"/>
                            <w:bCs w:val="0"/>
                            <w:sz w:val="22"/>
                            <w:szCs w:val="22"/>
                          </w:rPr>
                          <w:t>2</w:t>
                        </w:r>
                        <w:r>
                          <w:rPr>
                            <w:rFonts w:ascii="Calibri" w:eastAsia="Times New Roman" w:hAnsi="Calibri" w:cs="Calibri"/>
                            <w:b w:val="0"/>
                            <w:bCs w:val="0"/>
                            <w:sz w:val="22"/>
                            <w:szCs w:val="22"/>
                          </w:rPr>
                          <w:t>6</w:t>
                        </w:r>
                        <w:r w:rsidRPr="003A7D32">
                          <w:rPr>
                            <w:rFonts w:ascii="Calibri" w:eastAsia="Times New Roman" w:hAnsi="Calibri" w:cs="Calibri"/>
                            <w:b w:val="0"/>
                            <w:bCs w:val="0"/>
                            <w:sz w:val="22"/>
                            <w:szCs w:val="22"/>
                          </w:rPr>
                          <w:t xml:space="preserve"> de diciembre 2026. Opera con mínimo 2 personas.</w:t>
                        </w:r>
                      </w:p>
                    </w:tc>
                  </w:tr>
                  <w:tr w:rsidR="00EF485B" w:rsidRPr="003A7D32" w14:paraId="7C379E1B" w14:textId="77777777" w:rsidTr="00EF485B">
                    <w:trPr>
                      <w:cantSplit/>
                      <w:tblCellSpacing w:w="75" w:type="dxa"/>
                      <w:jc w:val="center"/>
                    </w:trPr>
                    <w:tc>
                      <w:tcPr>
                        <w:tcW w:w="4861" w:type="pct"/>
                        <w:vAlign w:val="center"/>
                      </w:tcPr>
                      <w:p w14:paraId="338D0C55" w14:textId="77777777" w:rsidR="00EF485B" w:rsidRPr="003A7D32" w:rsidRDefault="00EF485B" w:rsidP="00EF485B">
                        <w:pPr>
                          <w:pStyle w:val="NormalWeb"/>
                          <w:spacing w:before="0" w:after="0"/>
                          <w:ind w:left="661"/>
                          <w:rPr>
                            <w:rFonts w:ascii="Calibri" w:hAnsi="Calibri" w:cs="Calibri"/>
                            <w:sz w:val="20"/>
                            <w:szCs w:val="20"/>
                          </w:rPr>
                        </w:pPr>
                        <w:r w:rsidRPr="003A7D32">
                          <w:rPr>
                            <w:rStyle w:val="Fuerte"/>
                            <w:rFonts w:ascii="Calibri" w:hAnsi="Calibri" w:cs="Calibri"/>
                            <w:sz w:val="20"/>
                            <w:szCs w:val="20"/>
                          </w:rPr>
                          <w:t>26 DIC: MÉXICO – ESTAMBUL</w:t>
                        </w:r>
                        <w:r w:rsidRPr="003A7D32">
                          <w:rPr>
                            <w:rFonts w:ascii="Calibri" w:hAnsi="Calibri" w:cs="Calibri"/>
                            <w:sz w:val="20"/>
                            <w:szCs w:val="20"/>
                          </w:rPr>
                          <w:t xml:space="preserve"> </w:t>
                        </w:r>
                      </w:p>
                      <w:p w14:paraId="451ED8CB" w14:textId="77777777" w:rsidR="00EF485B" w:rsidRPr="003A7D32" w:rsidRDefault="00EF485B" w:rsidP="00EF485B">
                        <w:pPr>
                          <w:pStyle w:val="NormalWeb"/>
                          <w:spacing w:before="0" w:after="0"/>
                          <w:ind w:left="661"/>
                          <w:jc w:val="both"/>
                          <w:rPr>
                            <w:rFonts w:ascii="Calibri" w:hAnsi="Calibri" w:cs="Calibri"/>
                            <w:sz w:val="20"/>
                            <w:szCs w:val="20"/>
                          </w:rPr>
                        </w:pPr>
                        <w:r w:rsidRPr="003A7D32">
                          <w:rPr>
                            <w:rFonts w:ascii="Calibri" w:hAnsi="Calibri" w:cs="Calibri"/>
                            <w:sz w:val="20"/>
                            <w:szCs w:val="20"/>
                          </w:rPr>
                          <w:t>Salida en vuelo con destino final a Estambul. Noche a bordo.</w:t>
                        </w:r>
                      </w:p>
                      <w:p w14:paraId="4B6FBB43" w14:textId="77777777" w:rsidR="00EF485B" w:rsidRPr="003A7D32" w:rsidRDefault="00EF485B" w:rsidP="00EF485B">
                        <w:pPr>
                          <w:pStyle w:val="NormalWeb"/>
                          <w:spacing w:before="225" w:after="0"/>
                          <w:ind w:left="661"/>
                          <w:rPr>
                            <w:rFonts w:ascii="Calibri" w:hAnsi="Calibri" w:cs="Calibri"/>
                            <w:sz w:val="20"/>
                            <w:szCs w:val="20"/>
                          </w:rPr>
                        </w:pPr>
                        <w:r w:rsidRPr="003A7D32">
                          <w:rPr>
                            <w:rStyle w:val="Fuerte"/>
                            <w:rFonts w:ascii="Calibri" w:hAnsi="Calibri" w:cs="Calibri"/>
                            <w:sz w:val="20"/>
                            <w:szCs w:val="20"/>
                          </w:rPr>
                          <w:t>27 DIC: ESTAMBUL</w:t>
                        </w:r>
                        <w:r w:rsidRPr="003A7D32">
                          <w:rPr>
                            <w:rFonts w:ascii="Calibri" w:hAnsi="Calibri" w:cs="Calibri"/>
                            <w:sz w:val="20"/>
                            <w:szCs w:val="20"/>
                          </w:rPr>
                          <w:t xml:space="preserve"> </w:t>
                        </w:r>
                      </w:p>
                      <w:p w14:paraId="186FD92D" w14:textId="77777777" w:rsidR="00EF485B" w:rsidRPr="003A7D32" w:rsidRDefault="00EF485B" w:rsidP="00EF485B">
                        <w:pPr>
                          <w:pStyle w:val="NormalWeb"/>
                          <w:spacing w:before="0" w:after="0"/>
                          <w:ind w:left="661"/>
                          <w:jc w:val="both"/>
                          <w:rPr>
                            <w:rFonts w:ascii="Calibri" w:hAnsi="Calibri" w:cs="Calibri"/>
                            <w:sz w:val="20"/>
                            <w:szCs w:val="20"/>
                          </w:rPr>
                        </w:pPr>
                        <w:r w:rsidRPr="003A7D32">
                          <w:rPr>
                            <w:rFonts w:ascii="Calibri" w:hAnsi="Calibri" w:cs="Calibri"/>
                            <w:sz w:val="20"/>
                            <w:szCs w:val="20"/>
                          </w:rPr>
                          <w:t>Llegada y recepción en el aeropuerto por nuestro personal. Traslado al hotel y alojamiento.</w:t>
                        </w:r>
                      </w:p>
                      <w:p w14:paraId="15EB530A" w14:textId="77777777" w:rsidR="00EF485B" w:rsidRPr="003A7D32" w:rsidRDefault="00EF485B" w:rsidP="00EF485B">
                        <w:pPr>
                          <w:pStyle w:val="NormalWeb"/>
                          <w:spacing w:before="225" w:after="0"/>
                          <w:ind w:left="661"/>
                          <w:rPr>
                            <w:rFonts w:ascii="Calibri" w:hAnsi="Calibri" w:cs="Calibri"/>
                            <w:sz w:val="20"/>
                            <w:szCs w:val="20"/>
                          </w:rPr>
                        </w:pPr>
                        <w:r w:rsidRPr="003A7D32">
                          <w:rPr>
                            <w:rStyle w:val="Fuerte"/>
                            <w:rFonts w:ascii="Calibri" w:hAnsi="Calibri" w:cs="Calibri"/>
                            <w:sz w:val="20"/>
                            <w:szCs w:val="20"/>
                          </w:rPr>
                          <w:t xml:space="preserve">28 DIC: ESTAMBUL – KUZGUNCUK – ANKARA </w:t>
                        </w:r>
                      </w:p>
                      <w:p w14:paraId="7FDD693E" w14:textId="77777777" w:rsidR="00EF485B" w:rsidRPr="003A7D32" w:rsidRDefault="00EF485B" w:rsidP="00EF485B">
                        <w:pPr>
                          <w:pStyle w:val="NormalWeb"/>
                          <w:spacing w:before="0" w:after="0"/>
                          <w:ind w:left="661"/>
                          <w:jc w:val="both"/>
                          <w:rPr>
                            <w:rFonts w:ascii="Calibri" w:hAnsi="Calibri" w:cs="Calibri"/>
                            <w:sz w:val="20"/>
                            <w:szCs w:val="20"/>
                          </w:rPr>
                        </w:pPr>
                        <w:r w:rsidRPr="003A7D32">
                          <w:rPr>
                            <w:rFonts w:ascii="Calibri" w:hAnsi="Calibri" w:cs="Calibri"/>
                            <w:sz w:val="20"/>
                            <w:szCs w:val="20"/>
                          </w:rPr>
                          <w:t xml:space="preserve">Desayuno. Salida hacia la parte asiática de Estambul por el puente intercontinental. o ferry para llegar a Kuzguncuk, conocido como el barrio de las telenovelas turcas. Tiempo libre en este encantador barrio, conocido por su arquitectura tradicional. Diversidad cultural, excelente gastronomía. Y su ubicación junto al Bósforo. Ofrece un ambiente relajado y una experiencia auténtica lejos del bullicio turístico. Continuación hacia Ankara pasando por las montañas de Bolu. Almuerzo. Llegada a capital de la República y visita del Mausoleo de Atatürk, fundador de la República turca. Alojamiento y cena. </w:t>
                        </w:r>
                      </w:p>
                      <w:p w14:paraId="709A86C5" w14:textId="357705DD" w:rsidR="00EF485B" w:rsidRPr="003A7D32" w:rsidRDefault="00EF485B" w:rsidP="00EF485B">
                        <w:pPr>
                          <w:pStyle w:val="NormalWeb"/>
                          <w:spacing w:before="0" w:after="0"/>
                          <w:jc w:val="both"/>
                          <w:rPr>
                            <w:rFonts w:ascii="Calibri" w:hAnsi="Calibri" w:cs="Calibri"/>
                            <w:sz w:val="20"/>
                            <w:szCs w:val="20"/>
                          </w:rPr>
                        </w:pPr>
                        <w:r w:rsidRPr="003A7D32">
                          <w:rPr>
                            <w:rFonts w:ascii="Calibri" w:hAnsi="Calibri" w:cs="Calibri"/>
                            <w:sz w:val="20"/>
                            <w:szCs w:val="20"/>
                          </w:rPr>
                          <w:t xml:space="preserve"> </w:t>
                        </w:r>
                      </w:p>
                      <w:p w14:paraId="0AE7DDE0" w14:textId="77777777" w:rsidR="00EF485B" w:rsidRPr="003A7D32" w:rsidRDefault="00EF485B" w:rsidP="003A7D32">
                        <w:pPr>
                          <w:pStyle w:val="Ttulo3"/>
                          <w:shd w:val="clear" w:color="auto" w:fill="FFFFFF"/>
                          <w:spacing w:before="0" w:beforeAutospacing="0" w:after="0" w:afterAutospacing="0"/>
                          <w:ind w:firstLine="101"/>
                          <w:rPr>
                            <w:rFonts w:ascii="Calibri" w:eastAsia="Times New Roman" w:hAnsi="Calibri" w:cs="Calibri"/>
                            <w:sz w:val="24"/>
                            <w:szCs w:val="24"/>
                          </w:rPr>
                        </w:pPr>
                      </w:p>
                    </w:tc>
                  </w:tr>
                  <w:tr w:rsidR="008651CD" w:rsidRPr="003A7D32" w14:paraId="3B64BC50" w14:textId="77777777" w:rsidTr="00EF485B">
                    <w:trPr>
                      <w:cantSplit/>
                      <w:tblCellSpacing w:w="75" w:type="dxa"/>
                      <w:jc w:val="center"/>
                    </w:trPr>
                    <w:tc>
                      <w:tcPr>
                        <w:tcW w:w="4861" w:type="pct"/>
                        <w:shd w:val="clear" w:color="auto" w:fill="FFFFFF"/>
                        <w:tcMar>
                          <w:top w:w="0" w:type="dxa"/>
                          <w:left w:w="600" w:type="dxa"/>
                          <w:bottom w:w="0" w:type="dxa"/>
                          <w:right w:w="600" w:type="dxa"/>
                        </w:tcMar>
                        <w:vAlign w:val="center"/>
                        <w:hideMark/>
                      </w:tcPr>
                      <w:p w14:paraId="3228CE25" w14:textId="77777777" w:rsidR="00EF485B" w:rsidRPr="003A7D32" w:rsidRDefault="00EF485B" w:rsidP="00EF485B">
                        <w:pPr>
                          <w:pStyle w:val="NormalWeb"/>
                          <w:spacing w:before="225" w:after="0"/>
                          <w:rPr>
                            <w:rFonts w:ascii="Calibri" w:hAnsi="Calibri" w:cs="Calibri"/>
                            <w:sz w:val="20"/>
                            <w:szCs w:val="20"/>
                          </w:rPr>
                        </w:pPr>
                        <w:r w:rsidRPr="003A7D32">
                          <w:rPr>
                            <w:rStyle w:val="Fuerte"/>
                            <w:rFonts w:ascii="Calibri" w:hAnsi="Calibri" w:cs="Calibri"/>
                            <w:sz w:val="20"/>
                            <w:szCs w:val="20"/>
                          </w:rPr>
                          <w:lastRenderedPageBreak/>
                          <w:t xml:space="preserve">29 DIC: ANKARA – CAPADOCIA </w:t>
                        </w:r>
                      </w:p>
                      <w:p w14:paraId="507326CF" w14:textId="77777777" w:rsidR="00EF485B" w:rsidRDefault="00EF485B" w:rsidP="00EF485B">
                        <w:pPr>
                          <w:pStyle w:val="NormalWeb"/>
                          <w:spacing w:before="225" w:after="0"/>
                          <w:jc w:val="both"/>
                          <w:rPr>
                            <w:rFonts w:ascii="Calibri" w:hAnsi="Calibri" w:cs="Calibri"/>
                            <w:sz w:val="20"/>
                            <w:szCs w:val="20"/>
                          </w:rPr>
                        </w:pPr>
                        <w:r w:rsidRPr="003A7D32">
                          <w:rPr>
                            <w:rFonts w:ascii="Calibri" w:hAnsi="Calibri" w:cs="Calibri"/>
                            <w:sz w:val="20"/>
                            <w:szCs w:val="20"/>
                          </w:rPr>
                          <w:t xml:space="preserve">Desayuno. Salida temprano hacia Capadocia. Por el camino contemplaremos el Segundo lago más grande de Turquía, el Lago Salado, donde haremos una parada. Para fotografiar este espectacular lugar. Continuación hacia la ciudad subterránea de Özkonak o Saratli excavadas por las primeras comunidades cristianas tras la visita. Llegada a maravillosa región de Capadocia, una mezcla de Los caprichos de la naturaleza y el arte humano. Almuerzo. Antes de llegar a nuestro hotel, parada para contemplar la puesta de sol desde el mirador de chimeneas de hadas tres bellezas. Alojamiento y cena. Opcionalmente: Por la noche pueden participar en un espectáculo de bailes folklóricos en una típica cueva. </w:t>
                        </w:r>
                      </w:p>
                      <w:p w14:paraId="4E3646C9" w14:textId="5FA4CDAC" w:rsidR="008651CD" w:rsidRPr="003A7D32" w:rsidRDefault="00000000" w:rsidP="00EF485B">
                        <w:pPr>
                          <w:pStyle w:val="NormalWeb"/>
                          <w:spacing w:before="225" w:after="0"/>
                          <w:rPr>
                            <w:rFonts w:ascii="Calibri" w:hAnsi="Calibri" w:cs="Calibri"/>
                            <w:sz w:val="20"/>
                            <w:szCs w:val="20"/>
                          </w:rPr>
                        </w:pPr>
                        <w:r w:rsidRPr="003A7D32">
                          <w:rPr>
                            <w:rStyle w:val="Fuerte"/>
                            <w:rFonts w:ascii="Calibri" w:hAnsi="Calibri" w:cs="Calibri"/>
                            <w:sz w:val="20"/>
                            <w:szCs w:val="20"/>
                          </w:rPr>
                          <w:t>30 DIC: CAPADOCIA</w:t>
                        </w:r>
                        <w:r w:rsidRPr="003A7D32">
                          <w:rPr>
                            <w:rFonts w:ascii="Calibri" w:hAnsi="Calibri" w:cs="Calibri"/>
                            <w:sz w:val="20"/>
                            <w:szCs w:val="20"/>
                          </w:rPr>
                          <w:t xml:space="preserve"> </w:t>
                        </w:r>
                      </w:p>
                      <w:p w14:paraId="13465AF3" w14:textId="77777777" w:rsidR="008651CD" w:rsidRPr="003A7D32" w:rsidRDefault="00000000">
                        <w:pPr>
                          <w:pStyle w:val="NormalWeb"/>
                          <w:spacing w:before="0" w:after="0"/>
                          <w:jc w:val="both"/>
                          <w:rPr>
                            <w:rFonts w:ascii="Calibri" w:hAnsi="Calibri" w:cs="Calibri"/>
                            <w:sz w:val="20"/>
                            <w:szCs w:val="20"/>
                          </w:rPr>
                        </w:pPr>
                        <w:r w:rsidRPr="003A7D32">
                          <w:rPr>
                            <w:rFonts w:ascii="Calibri" w:hAnsi="Calibri" w:cs="Calibri"/>
                            <w:sz w:val="20"/>
                            <w:szCs w:val="20"/>
                          </w:rPr>
                          <w:t xml:space="preserve">Desayuno. Comenzaremos el día visitando el Museo al Aire Libre de Göreme, donde admiraremos las iglesias rupestres decoradas con frescos. Realizaremos paradas en los hermosos valles de Avcilar, Güvercinlik y el Valle del Amor, donde seremos testigos de un impresionante paisaje lunar y contemplaremos las formaciones más singulares de la región. Luego, continuaremos nuestro recorrido hacia Çavusin, un pueblo típico de la región conocido por sus casas de diferentes culturas. Realizaremos una breve parada en el Valle de Uçhisar, desde donde se puede disfrutar de la vista de la antigua fortaleza excavada en la roca. Almuerzo. Para terminar, se visitará un centro de joyas y piedras típicas de Capadocia y un taller de alfombras para aprender sobre su producción. Al Atardecer, disfruta de una emocionante aventura en jeep por los valles de Capadocia para contemplar la magia de atardecer en una de las tres rutas disponibles: -Ruta Cavusin: Valle Killik, Valle del Amor, Valle de las Rosas, Valle de las Espadas. -Ruta Uçhisar: Valle de las Palomas, Göreme Anten Tepesi, Valle de las Espadas, Valle del Amor, Valle de las Rosas. -Ruta Ortahisar: Monasterio de Ortahisar, Castillo de Ortahisar, Valle de Pancarlik, Valle Rojo. Alojamiento y cena. Opcionalmente: Al amanecer tendrán posibilidad de realizar una excursión en globo aerostático en Capadocia. </w:t>
                        </w:r>
                      </w:p>
                      <w:p w14:paraId="0D1BCC29" w14:textId="77777777" w:rsidR="008651CD" w:rsidRPr="003A7D32" w:rsidRDefault="00000000">
                        <w:pPr>
                          <w:pStyle w:val="NormalWeb"/>
                          <w:spacing w:before="225" w:after="0"/>
                          <w:rPr>
                            <w:rFonts w:ascii="Calibri" w:hAnsi="Calibri" w:cs="Calibri"/>
                            <w:sz w:val="20"/>
                            <w:szCs w:val="20"/>
                          </w:rPr>
                        </w:pPr>
                        <w:r w:rsidRPr="003A7D32">
                          <w:rPr>
                            <w:rStyle w:val="Fuerte"/>
                            <w:rFonts w:ascii="Calibri" w:hAnsi="Calibri" w:cs="Calibri"/>
                            <w:sz w:val="20"/>
                            <w:szCs w:val="20"/>
                          </w:rPr>
                          <w:t xml:space="preserve">31 DIC: CAPADOCIA – SULTANHANI – PAMUKKALE </w:t>
                        </w:r>
                      </w:p>
                      <w:p w14:paraId="7E73F6FD" w14:textId="77777777" w:rsidR="008651CD" w:rsidRPr="003A7D32" w:rsidRDefault="00000000">
                        <w:pPr>
                          <w:pStyle w:val="NormalWeb"/>
                          <w:spacing w:before="0" w:after="0"/>
                          <w:jc w:val="both"/>
                          <w:rPr>
                            <w:rFonts w:ascii="Calibri" w:hAnsi="Calibri" w:cs="Calibri"/>
                            <w:sz w:val="20"/>
                            <w:szCs w:val="20"/>
                          </w:rPr>
                        </w:pPr>
                        <w:r w:rsidRPr="003A7D32">
                          <w:rPr>
                            <w:rFonts w:ascii="Calibri" w:hAnsi="Calibri" w:cs="Calibri"/>
                            <w:sz w:val="20"/>
                            <w:szCs w:val="20"/>
                          </w:rPr>
                          <w:t xml:space="preserve">Desayuno y salida hacia Sultanhani, una histórica caravanserai (posada) del siglo XIII, que solía ser utilizada por comerciantes en la Ruta de la Seda. Continuamos nuestro viaje atravesando la provincia de Konya, conocida por ser el hogar de los derviches danzantes. Almuerzo. A última hora de la tarde llegada a Pamukkale, conocido como el Castillo de Algodón, una formación de cascadas de piedra caliza blanca creadas por manantiales minerales. Alojamiento y cena. </w:t>
                        </w:r>
                      </w:p>
                      <w:p w14:paraId="41D74DA8" w14:textId="77777777" w:rsidR="008651CD" w:rsidRPr="003A7D32" w:rsidRDefault="00000000">
                        <w:pPr>
                          <w:pStyle w:val="NormalWeb"/>
                          <w:spacing w:before="225" w:after="0"/>
                          <w:rPr>
                            <w:rFonts w:ascii="Calibri" w:hAnsi="Calibri" w:cs="Calibri"/>
                            <w:sz w:val="20"/>
                            <w:szCs w:val="20"/>
                          </w:rPr>
                        </w:pPr>
                        <w:r w:rsidRPr="003A7D32">
                          <w:rPr>
                            <w:rStyle w:val="Fuerte"/>
                            <w:rFonts w:ascii="Calibri" w:hAnsi="Calibri" w:cs="Calibri"/>
                            <w:sz w:val="20"/>
                            <w:szCs w:val="20"/>
                          </w:rPr>
                          <w:t>01 ENE: PAMUKKALE – ÉFESO – ZONA DE IZMIR</w:t>
                        </w:r>
                        <w:r w:rsidRPr="003A7D32">
                          <w:rPr>
                            <w:rFonts w:ascii="Calibri" w:hAnsi="Calibri" w:cs="Calibri"/>
                            <w:sz w:val="20"/>
                            <w:szCs w:val="20"/>
                          </w:rPr>
                          <w:t xml:space="preserve"> </w:t>
                        </w:r>
                      </w:p>
                      <w:p w14:paraId="7BCB08B5" w14:textId="77777777" w:rsidR="008651CD" w:rsidRDefault="00000000">
                        <w:pPr>
                          <w:pStyle w:val="NormalWeb"/>
                          <w:spacing w:before="0" w:after="0"/>
                          <w:jc w:val="both"/>
                          <w:rPr>
                            <w:rFonts w:ascii="Calibri" w:hAnsi="Calibri" w:cs="Calibri"/>
                            <w:sz w:val="20"/>
                            <w:szCs w:val="20"/>
                          </w:rPr>
                        </w:pPr>
                        <w:r w:rsidRPr="003A7D32">
                          <w:rPr>
                            <w:rFonts w:ascii="Calibri" w:hAnsi="Calibri" w:cs="Calibri"/>
                            <w:sz w:val="20"/>
                            <w:szCs w:val="20"/>
                          </w:rPr>
                          <w:t xml:space="preserve">Desayuno y visita los maravillosos travertinos blancos de Pamukkale y las ruinas De la cercana ciudad griega de Hierápolis, fundada por el segundo rey de Pérgamo en el año 190 a.C., viaja hacia Éfeso, que fuera la capital de Asia Menor en la época romana. Visita destacados sitios como la Biblioteca de Celso, el Teatro y el Templo de Adriano, etc. A continuación, nos dirigiremos a la Casa de la Virgen María, considerada la supuesta última morada de la madre de Jesucristo. Almuerzo. Para terminar el día, tendrán una oportunidad de presenciar un desfile de moda en un centro de exportación de cuero de la región. Alojamiento. Opcionalmente: Al amanecer tendrán posibilidad de realizar una excursión en globo aerostático en Pamukkale. </w:t>
                        </w:r>
                      </w:p>
                      <w:p w14:paraId="01DDBC15" w14:textId="77777777" w:rsidR="00EF485B" w:rsidRDefault="00EF485B">
                        <w:pPr>
                          <w:pStyle w:val="NormalWeb"/>
                          <w:spacing w:before="225" w:after="0"/>
                          <w:rPr>
                            <w:rStyle w:val="Fuerte"/>
                          </w:rPr>
                        </w:pPr>
                      </w:p>
                      <w:p w14:paraId="3B5FF24A" w14:textId="77777777" w:rsidR="00EF485B" w:rsidRDefault="00EF485B">
                        <w:pPr>
                          <w:pStyle w:val="NormalWeb"/>
                          <w:spacing w:before="225" w:after="0"/>
                          <w:rPr>
                            <w:rStyle w:val="Fuerte"/>
                          </w:rPr>
                        </w:pPr>
                      </w:p>
                      <w:p w14:paraId="371A106D" w14:textId="32853571" w:rsidR="008651CD" w:rsidRPr="003A7D32" w:rsidRDefault="00000000">
                        <w:pPr>
                          <w:pStyle w:val="NormalWeb"/>
                          <w:spacing w:before="225" w:after="0"/>
                          <w:rPr>
                            <w:rFonts w:ascii="Calibri" w:hAnsi="Calibri" w:cs="Calibri"/>
                            <w:sz w:val="20"/>
                            <w:szCs w:val="20"/>
                          </w:rPr>
                        </w:pPr>
                        <w:r w:rsidRPr="003A7D32">
                          <w:rPr>
                            <w:rStyle w:val="Fuerte"/>
                            <w:rFonts w:ascii="Calibri" w:hAnsi="Calibri" w:cs="Calibri"/>
                            <w:sz w:val="20"/>
                            <w:szCs w:val="20"/>
                          </w:rPr>
                          <w:lastRenderedPageBreak/>
                          <w:t xml:space="preserve">02 ENE: ZONA DE IZMIR – BURSA – ESTAMBUL </w:t>
                        </w:r>
                      </w:p>
                      <w:p w14:paraId="7DF4E50F" w14:textId="77777777" w:rsidR="008651CD" w:rsidRPr="003A7D32" w:rsidRDefault="00000000">
                        <w:pPr>
                          <w:pStyle w:val="NormalWeb"/>
                          <w:spacing w:before="0" w:after="0"/>
                          <w:jc w:val="both"/>
                          <w:rPr>
                            <w:rFonts w:ascii="Calibri" w:hAnsi="Calibri" w:cs="Calibri"/>
                            <w:sz w:val="20"/>
                            <w:szCs w:val="20"/>
                          </w:rPr>
                        </w:pPr>
                        <w:r w:rsidRPr="003A7D32">
                          <w:rPr>
                            <w:rFonts w:ascii="Calibri" w:hAnsi="Calibri" w:cs="Calibri"/>
                            <w:sz w:val="20"/>
                            <w:szCs w:val="20"/>
                          </w:rPr>
                          <w:t xml:space="preserve">Desayuno y salida hacia Bursa, la primera capital del Imperio otomano. Visitaremos la Mezquita Verde y el Mausoleo Verde, dos monumentos históricos importantes. Además, exploraremos el animado Bazar de Seda. Almuerzo. A última hora de la tarde, viajé hacia Estambul, cruzando la bahía de Izmit por medio de un ferry o utilizando el nuevo puente que conecta las orillas del mar. Mármara: llegada y alojamiento. **En caso de no tener mayoría suficiente, el tramo Izmir – Estambul se hará en avión y en este caso no habrá posibilidad de visitar Bursa.** </w:t>
                        </w:r>
                      </w:p>
                      <w:p w14:paraId="37046AE2" w14:textId="77777777" w:rsidR="008651CD" w:rsidRPr="003A7D32" w:rsidRDefault="00000000">
                        <w:pPr>
                          <w:pStyle w:val="NormalWeb"/>
                          <w:spacing w:before="225" w:after="0"/>
                          <w:rPr>
                            <w:rFonts w:ascii="Calibri" w:hAnsi="Calibri" w:cs="Calibri"/>
                            <w:sz w:val="20"/>
                            <w:szCs w:val="20"/>
                          </w:rPr>
                        </w:pPr>
                        <w:r w:rsidRPr="003A7D32">
                          <w:rPr>
                            <w:rStyle w:val="Fuerte"/>
                            <w:rFonts w:ascii="Calibri" w:hAnsi="Calibri" w:cs="Calibri"/>
                            <w:sz w:val="20"/>
                            <w:szCs w:val="20"/>
                          </w:rPr>
                          <w:t>03 ENE: ESTAMBUL</w:t>
                        </w:r>
                        <w:r w:rsidRPr="003A7D32">
                          <w:rPr>
                            <w:rFonts w:ascii="Calibri" w:hAnsi="Calibri" w:cs="Calibri"/>
                            <w:sz w:val="20"/>
                            <w:szCs w:val="20"/>
                          </w:rPr>
                          <w:t xml:space="preserve"> </w:t>
                        </w:r>
                      </w:p>
                      <w:p w14:paraId="3CCD0C2B" w14:textId="77777777" w:rsidR="003A7D32" w:rsidRDefault="00000000">
                        <w:pPr>
                          <w:pStyle w:val="NormalWeb"/>
                          <w:spacing w:before="0" w:after="0"/>
                          <w:jc w:val="both"/>
                          <w:rPr>
                            <w:rFonts w:ascii="Calibri" w:hAnsi="Calibri" w:cs="Calibri"/>
                            <w:sz w:val="20"/>
                            <w:szCs w:val="20"/>
                          </w:rPr>
                        </w:pPr>
                        <w:r w:rsidRPr="003A7D32">
                          <w:rPr>
                            <w:rFonts w:ascii="Calibri" w:hAnsi="Calibri" w:cs="Calibri"/>
                            <w:sz w:val="20"/>
                            <w:szCs w:val="20"/>
                          </w:rPr>
                          <w:t xml:space="preserve">Desayuno. Salida temprano para comenzar a explorar, la fascinante ciudad de Estambul. Que une dos continentes, Europa y Asia. Durante nuestro recorrido, contemplaremos algunas de las joyas históricas y culturales de esta metrópolis única, como las murallas de Constantinopla, la concurrida plaza de Yeni Cami, y al cruzar el Puente de Gálata sobre el Cuerno de Oro, disfrutarán de una vista panorámica que nos permitirá admirar los imponentes minaretes de las mezquitas. Por último, nos sumergiremos en el vibrante barrio de Beyoglu, donde podremos sentir la atmósfera de una moderna metrópolis con influencias De la arquitectura europea clásica en medio de las puertas del Medio Oriente. Continuación hacia el barrio de Balat, antiguo barrio judío conocido por sus casas coloridas. Breve paseo y tiempo para sacar fotos. </w:t>
                        </w:r>
                      </w:p>
                      <w:p w14:paraId="3F853273" w14:textId="2158A930" w:rsidR="008651CD" w:rsidRPr="003A7D32" w:rsidRDefault="00000000">
                        <w:pPr>
                          <w:pStyle w:val="NormalWeb"/>
                          <w:spacing w:before="0" w:after="0"/>
                          <w:jc w:val="both"/>
                          <w:rPr>
                            <w:rFonts w:ascii="Calibri" w:hAnsi="Calibri" w:cs="Calibri"/>
                            <w:sz w:val="20"/>
                            <w:szCs w:val="20"/>
                          </w:rPr>
                        </w:pPr>
                        <w:r w:rsidRPr="003A7D32">
                          <w:rPr>
                            <w:rFonts w:ascii="Calibri" w:hAnsi="Calibri" w:cs="Calibri"/>
                            <w:sz w:val="20"/>
                            <w:szCs w:val="20"/>
                          </w:rPr>
                          <w:t xml:space="preserve">Visita de la Catedral de San Jorge, principal patriarcado de la Iglesia Ortodoxa Griega y sede del Patriarcado Ecuménico de Constantinopla, reconocido como el líder espiritual de los cristianos ortodoxos del mundo; nos dirigimos al Bazar de las Especias, un lugar con encanto especial por su colorido y aromas, el sitio por excelencia para adquirir tés, hierbas, frutos secos, dulces típicos y, por supuesto, especias. Almuerzo. Culminamos con un recorrido en barco a través del Bósforo, estrecho que divide la ciudad entre Europa y Asia. Contemplamos maravillosos palacios, villas, fortalezas otomanas y los puentes que conectan Asia y Europa. Alojamiento. </w:t>
                        </w:r>
                      </w:p>
                      <w:p w14:paraId="73ED3127" w14:textId="77777777" w:rsidR="008651CD" w:rsidRPr="003A7D32" w:rsidRDefault="00000000">
                        <w:pPr>
                          <w:pStyle w:val="NormalWeb"/>
                          <w:spacing w:before="225" w:after="0"/>
                          <w:rPr>
                            <w:rFonts w:ascii="Calibri" w:hAnsi="Calibri" w:cs="Calibri"/>
                            <w:sz w:val="20"/>
                            <w:szCs w:val="20"/>
                          </w:rPr>
                        </w:pPr>
                        <w:r w:rsidRPr="003A7D32">
                          <w:rPr>
                            <w:rStyle w:val="Fuerte"/>
                            <w:rFonts w:ascii="Calibri" w:hAnsi="Calibri" w:cs="Calibri"/>
                            <w:sz w:val="20"/>
                            <w:szCs w:val="20"/>
                          </w:rPr>
                          <w:t>04 ENE: ESTAMBUL</w:t>
                        </w:r>
                        <w:r w:rsidRPr="003A7D32">
                          <w:rPr>
                            <w:rFonts w:ascii="Calibri" w:hAnsi="Calibri" w:cs="Calibri"/>
                            <w:sz w:val="20"/>
                            <w:szCs w:val="20"/>
                          </w:rPr>
                          <w:t xml:space="preserve"> </w:t>
                        </w:r>
                      </w:p>
                      <w:p w14:paraId="6D839B07" w14:textId="77777777" w:rsidR="008651CD" w:rsidRPr="003A7D32" w:rsidRDefault="00000000">
                        <w:pPr>
                          <w:pStyle w:val="NormalWeb"/>
                          <w:spacing w:before="0" w:after="0"/>
                          <w:jc w:val="both"/>
                          <w:rPr>
                            <w:rFonts w:ascii="Calibri" w:hAnsi="Calibri" w:cs="Calibri"/>
                            <w:sz w:val="20"/>
                            <w:szCs w:val="20"/>
                          </w:rPr>
                        </w:pPr>
                        <w:r w:rsidRPr="003A7D32">
                          <w:rPr>
                            <w:rFonts w:ascii="Calibri" w:hAnsi="Calibri" w:cs="Calibri"/>
                            <w:sz w:val="20"/>
                            <w:szCs w:val="20"/>
                          </w:rPr>
                          <w:t>Desayuno y salida para realizar la visita clásica de Estambul. Visita al museo de Santa Sofía, la obra maestra de los bizantinos del siglo VI, su arquitectura y los mosaicos que posee. A continuación, conoceremos el Palacio de Topkapi, donde vivieron los otomanos hasta el siglo XIX. Almuerzo y, por la tarde, visitaremos la famosa Mezquita Azul; la única mezquita que tiene seis minaretes y la única con sus azulejos, el Hipódromo Romano y el Gran Bazar. Regreso al hotel y por la noche, traslado al aeropuerto para…</w:t>
                        </w:r>
                      </w:p>
                      <w:p w14:paraId="6CDF511A" w14:textId="77777777" w:rsidR="008651CD" w:rsidRPr="003A7D32" w:rsidRDefault="00000000">
                        <w:pPr>
                          <w:pStyle w:val="NormalWeb"/>
                          <w:spacing w:before="225" w:after="0"/>
                          <w:rPr>
                            <w:rFonts w:ascii="Calibri" w:hAnsi="Calibri" w:cs="Calibri"/>
                            <w:sz w:val="20"/>
                            <w:szCs w:val="20"/>
                          </w:rPr>
                        </w:pPr>
                        <w:r w:rsidRPr="003A7D32">
                          <w:rPr>
                            <w:rStyle w:val="Fuerte"/>
                            <w:rFonts w:ascii="Calibri" w:hAnsi="Calibri" w:cs="Calibri"/>
                            <w:sz w:val="20"/>
                            <w:szCs w:val="20"/>
                          </w:rPr>
                          <w:t>05 ENE: ESTAMBUL – MÉXICO</w:t>
                        </w:r>
                        <w:r w:rsidRPr="003A7D32">
                          <w:rPr>
                            <w:rFonts w:ascii="Calibri" w:hAnsi="Calibri" w:cs="Calibri"/>
                            <w:sz w:val="20"/>
                            <w:szCs w:val="20"/>
                          </w:rPr>
                          <w:t xml:space="preserve"> </w:t>
                        </w:r>
                      </w:p>
                      <w:p w14:paraId="31A37910" w14:textId="77777777" w:rsidR="008651CD" w:rsidRDefault="00000000">
                        <w:pPr>
                          <w:pStyle w:val="NormalWeb"/>
                          <w:spacing w:before="0" w:after="0"/>
                          <w:jc w:val="both"/>
                          <w:rPr>
                            <w:rFonts w:ascii="Calibri" w:hAnsi="Calibri" w:cs="Calibri"/>
                            <w:sz w:val="20"/>
                            <w:szCs w:val="20"/>
                          </w:rPr>
                        </w:pPr>
                        <w:r w:rsidRPr="003A7D32">
                          <w:rPr>
                            <w:rFonts w:ascii="Calibri" w:hAnsi="Calibri" w:cs="Calibri"/>
                            <w:sz w:val="20"/>
                            <w:szCs w:val="20"/>
                          </w:rPr>
                          <w:t>Abordar el vuelo con destino a la Ciudad de México.</w:t>
                        </w:r>
                      </w:p>
                      <w:p w14:paraId="567C9D93" w14:textId="77777777" w:rsidR="003A7D32" w:rsidRDefault="003A7D32">
                        <w:pPr>
                          <w:pStyle w:val="NormalWeb"/>
                          <w:spacing w:before="0" w:after="0"/>
                          <w:jc w:val="both"/>
                          <w:rPr>
                            <w:rFonts w:ascii="Calibri" w:hAnsi="Calibri" w:cs="Calibri"/>
                            <w:b/>
                            <w:bCs/>
                            <w:sz w:val="20"/>
                            <w:szCs w:val="20"/>
                          </w:rPr>
                        </w:pPr>
                        <w:r w:rsidRPr="003A7D32">
                          <w:rPr>
                            <w:rFonts w:ascii="Calibri" w:hAnsi="Calibri" w:cs="Calibri"/>
                            <w:b/>
                            <w:bCs/>
                            <w:sz w:val="20"/>
                            <w:szCs w:val="20"/>
                          </w:rPr>
                          <w:t>Fin de nuestros servicios.</w:t>
                        </w:r>
                      </w:p>
                      <w:p w14:paraId="2F583927" w14:textId="77777777" w:rsidR="00B67FD1" w:rsidRDefault="00B67FD1">
                        <w:pPr>
                          <w:pStyle w:val="NormalWeb"/>
                          <w:spacing w:before="0" w:after="0"/>
                          <w:jc w:val="both"/>
                          <w:rPr>
                            <w:rFonts w:ascii="Calibri" w:hAnsi="Calibri" w:cs="Calibri"/>
                            <w:b/>
                            <w:bCs/>
                            <w:sz w:val="20"/>
                            <w:szCs w:val="20"/>
                          </w:rPr>
                        </w:pPr>
                      </w:p>
                      <w:p w14:paraId="0B7576B9" w14:textId="77777777" w:rsidR="00B67FD1" w:rsidRDefault="00B67FD1">
                        <w:pPr>
                          <w:pStyle w:val="NormalWeb"/>
                          <w:spacing w:before="0" w:after="0"/>
                          <w:jc w:val="both"/>
                          <w:rPr>
                            <w:rFonts w:ascii="Calibri" w:hAnsi="Calibri" w:cs="Calibri"/>
                            <w:b/>
                            <w:bCs/>
                            <w:sz w:val="20"/>
                            <w:szCs w:val="20"/>
                          </w:rPr>
                        </w:pPr>
                      </w:p>
                      <w:p w14:paraId="3A8389C1" w14:textId="77777777" w:rsidR="00B67FD1" w:rsidRDefault="00B67FD1">
                        <w:pPr>
                          <w:pStyle w:val="NormalWeb"/>
                          <w:spacing w:before="0" w:after="0"/>
                          <w:jc w:val="both"/>
                          <w:rPr>
                            <w:rFonts w:ascii="Calibri" w:hAnsi="Calibri" w:cs="Calibri"/>
                            <w:b/>
                            <w:bCs/>
                            <w:sz w:val="20"/>
                            <w:szCs w:val="20"/>
                          </w:rPr>
                        </w:pPr>
                      </w:p>
                      <w:p w14:paraId="7188DE7D" w14:textId="77777777" w:rsidR="00B67FD1" w:rsidRDefault="00B67FD1">
                        <w:pPr>
                          <w:pStyle w:val="NormalWeb"/>
                          <w:spacing w:before="0" w:after="0"/>
                          <w:jc w:val="both"/>
                          <w:rPr>
                            <w:rFonts w:ascii="Calibri" w:hAnsi="Calibri" w:cs="Calibri"/>
                            <w:b/>
                            <w:bCs/>
                            <w:sz w:val="20"/>
                            <w:szCs w:val="20"/>
                          </w:rPr>
                        </w:pPr>
                      </w:p>
                      <w:p w14:paraId="7EACABA3" w14:textId="77777777" w:rsidR="00B67FD1" w:rsidRDefault="00B67FD1">
                        <w:pPr>
                          <w:pStyle w:val="NormalWeb"/>
                          <w:spacing w:before="0" w:after="0"/>
                          <w:jc w:val="both"/>
                          <w:rPr>
                            <w:rFonts w:ascii="Calibri" w:hAnsi="Calibri" w:cs="Calibri"/>
                            <w:b/>
                            <w:bCs/>
                            <w:sz w:val="20"/>
                            <w:szCs w:val="20"/>
                          </w:rPr>
                        </w:pPr>
                      </w:p>
                      <w:p w14:paraId="09EE5F9F" w14:textId="77777777" w:rsidR="00B67FD1" w:rsidRDefault="00B67FD1">
                        <w:pPr>
                          <w:pStyle w:val="NormalWeb"/>
                          <w:spacing w:before="0" w:after="0"/>
                          <w:jc w:val="both"/>
                          <w:rPr>
                            <w:rFonts w:ascii="Calibri" w:hAnsi="Calibri" w:cs="Calibri"/>
                            <w:b/>
                            <w:bCs/>
                            <w:sz w:val="20"/>
                            <w:szCs w:val="20"/>
                          </w:rPr>
                        </w:pPr>
                      </w:p>
                      <w:p w14:paraId="4E37527F" w14:textId="676818B4" w:rsidR="00B67FD1" w:rsidRPr="003A7D32" w:rsidRDefault="00B67FD1">
                        <w:pPr>
                          <w:pStyle w:val="NormalWeb"/>
                          <w:spacing w:before="0" w:after="0"/>
                          <w:jc w:val="both"/>
                          <w:rPr>
                            <w:rFonts w:ascii="Calibri" w:hAnsi="Calibri" w:cs="Calibri"/>
                            <w:sz w:val="20"/>
                            <w:szCs w:val="20"/>
                          </w:rPr>
                        </w:pPr>
                      </w:p>
                    </w:tc>
                  </w:tr>
                  <w:tr w:rsidR="008651CD" w:rsidRPr="003A7D32" w14:paraId="78C9312A" w14:textId="77777777" w:rsidTr="00EF485B">
                    <w:trPr>
                      <w:cantSplit/>
                      <w:tblCellSpacing w:w="75" w:type="dxa"/>
                      <w:jc w:val="center"/>
                    </w:trPr>
                    <w:tc>
                      <w:tcPr>
                        <w:tcW w:w="4861" w:type="pct"/>
                        <w:shd w:val="clear" w:color="auto" w:fill="FFFFFF"/>
                        <w:tcMar>
                          <w:top w:w="0" w:type="dxa"/>
                          <w:left w:w="600" w:type="dxa"/>
                          <w:bottom w:w="0" w:type="dxa"/>
                          <w:right w:w="600" w:type="dxa"/>
                        </w:tcMar>
                        <w:vAlign w:val="center"/>
                        <w:hideMark/>
                      </w:tcPr>
                      <w:p w14:paraId="791743E1" w14:textId="77777777" w:rsidR="00EF485B" w:rsidRDefault="00EF485B"/>
                      <w:p w14:paraId="286415FC" w14:textId="22AC2DD4" w:rsidR="00EF485B" w:rsidRDefault="00EF485B" w:rsidP="00EF485B">
                        <w:pPr>
                          <w:ind w:left="-518"/>
                        </w:pPr>
                        <w:r w:rsidRPr="003A7D32">
                          <w:rPr>
                            <w:rFonts w:ascii="Calibri" w:eastAsia="Calibri" w:hAnsi="Calibri" w:cstheme="minorHAnsi"/>
                            <w:b/>
                            <w:bCs/>
                            <w:color w:val="C00000"/>
                            <w:lang w:eastAsia="es-419"/>
                          </w:rPr>
                          <w:t>PRECIOS POR PERSONA EN USD</w:t>
                        </w:r>
                      </w:p>
                      <w:tbl>
                        <w:tblPr>
                          <w:tblpPr w:leftFromText="45" w:rightFromText="45" w:vertAnchor="text"/>
                          <w:tblW w:w="5000" w:type="pct"/>
                          <w:tblCellSpacing w:w="15" w:type="dxa"/>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4383"/>
                          <w:gridCol w:w="4917"/>
                        </w:tblGrid>
                        <w:tr w:rsidR="008651CD" w:rsidRPr="003A7D32" w14:paraId="2AE41A0B" w14:textId="77777777" w:rsidTr="003A7D32">
                          <w:trPr>
                            <w:tblCellSpacing w:w="15" w:type="dxa"/>
                          </w:trPr>
                          <w:tc>
                            <w:tcPr>
                              <w:tcW w:w="2331" w:type="pct"/>
                              <w:shd w:val="clear" w:color="auto" w:fill="EE0000"/>
                              <w:vAlign w:val="center"/>
                              <w:hideMark/>
                            </w:tcPr>
                            <w:p w14:paraId="4CDBBD21" w14:textId="77777777" w:rsidR="008651CD" w:rsidRPr="003A7D32" w:rsidRDefault="00000000">
                              <w:pPr>
                                <w:pStyle w:val="NormalWeb"/>
                                <w:jc w:val="center"/>
                                <w:rPr>
                                  <w:rFonts w:ascii="Calibri" w:hAnsi="Calibri" w:cs="Calibri"/>
                                  <w:color w:val="FFFFFF" w:themeColor="background1"/>
                                  <w:sz w:val="20"/>
                                  <w:szCs w:val="20"/>
                                </w:rPr>
                              </w:pPr>
                              <w:r w:rsidRPr="003A7D32">
                                <w:rPr>
                                  <w:rStyle w:val="Fuerte"/>
                                  <w:rFonts w:ascii="Calibri" w:hAnsi="Calibri" w:cs="Calibri"/>
                                  <w:color w:val="FFFFFF" w:themeColor="background1"/>
                                  <w:sz w:val="20"/>
                                  <w:szCs w:val="20"/>
                                </w:rPr>
                                <w:t>CATEGORÍA</w:t>
                              </w:r>
                            </w:p>
                          </w:tc>
                          <w:tc>
                            <w:tcPr>
                              <w:tcW w:w="2618" w:type="pct"/>
                              <w:shd w:val="clear" w:color="auto" w:fill="EE0000"/>
                              <w:vAlign w:val="center"/>
                              <w:hideMark/>
                            </w:tcPr>
                            <w:p w14:paraId="24F37534" w14:textId="77777777" w:rsidR="008651CD" w:rsidRPr="003A7D32" w:rsidRDefault="00000000">
                              <w:pPr>
                                <w:pStyle w:val="NormalWeb"/>
                                <w:jc w:val="center"/>
                                <w:rPr>
                                  <w:rFonts w:ascii="Calibri" w:hAnsi="Calibri" w:cs="Calibri"/>
                                  <w:color w:val="FFFFFF" w:themeColor="background1"/>
                                  <w:sz w:val="20"/>
                                  <w:szCs w:val="20"/>
                                </w:rPr>
                              </w:pPr>
                              <w:r w:rsidRPr="003A7D32">
                                <w:rPr>
                                  <w:rStyle w:val="Fuerte"/>
                                  <w:rFonts w:ascii="Calibri" w:hAnsi="Calibri" w:cs="Calibri"/>
                                  <w:color w:val="FFFFFF" w:themeColor="background1"/>
                                  <w:sz w:val="20"/>
                                  <w:szCs w:val="20"/>
                                </w:rPr>
                                <w:t>HOTELES PRIMERA</w:t>
                              </w:r>
                            </w:p>
                          </w:tc>
                        </w:tr>
                        <w:tr w:rsidR="008651CD" w:rsidRPr="003A7D32" w14:paraId="44BC309F" w14:textId="77777777" w:rsidTr="003A7D32">
                          <w:trPr>
                            <w:tblCellSpacing w:w="15" w:type="dxa"/>
                          </w:trPr>
                          <w:tc>
                            <w:tcPr>
                              <w:tcW w:w="2331" w:type="pct"/>
                              <w:shd w:val="clear" w:color="auto" w:fill="FFFFFF" w:themeFill="background1"/>
                              <w:vAlign w:val="center"/>
                              <w:hideMark/>
                            </w:tcPr>
                            <w:p w14:paraId="0BC7DCC9"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DOBLE / TRIPLE</w:t>
                              </w:r>
                            </w:p>
                          </w:tc>
                          <w:tc>
                            <w:tcPr>
                              <w:tcW w:w="2618" w:type="pct"/>
                              <w:shd w:val="clear" w:color="auto" w:fill="FFFFFF" w:themeFill="background1"/>
                              <w:vAlign w:val="center"/>
                              <w:hideMark/>
                            </w:tcPr>
                            <w:p w14:paraId="0D6DB4C2"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2,229 USD</w:t>
                              </w:r>
                            </w:p>
                          </w:tc>
                        </w:tr>
                        <w:tr w:rsidR="008651CD" w:rsidRPr="003A7D32" w14:paraId="58448F6A" w14:textId="77777777" w:rsidTr="003A7D32">
                          <w:trPr>
                            <w:tblCellSpacing w:w="15" w:type="dxa"/>
                          </w:trPr>
                          <w:tc>
                            <w:tcPr>
                              <w:tcW w:w="2331" w:type="pct"/>
                              <w:shd w:val="clear" w:color="auto" w:fill="FFFFFF" w:themeFill="background1"/>
                              <w:vAlign w:val="center"/>
                              <w:hideMark/>
                            </w:tcPr>
                            <w:p w14:paraId="02A21BCE"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SENCILLA</w:t>
                              </w:r>
                            </w:p>
                          </w:tc>
                          <w:tc>
                            <w:tcPr>
                              <w:tcW w:w="2618" w:type="pct"/>
                              <w:shd w:val="clear" w:color="auto" w:fill="FFFFFF" w:themeFill="background1"/>
                              <w:vAlign w:val="center"/>
                              <w:hideMark/>
                            </w:tcPr>
                            <w:p w14:paraId="201171B9"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2,559 USD</w:t>
                              </w:r>
                            </w:p>
                          </w:tc>
                        </w:tr>
                        <w:tr w:rsidR="008651CD" w:rsidRPr="003A7D32" w14:paraId="08B52B42" w14:textId="77777777" w:rsidTr="003A7D32">
                          <w:trPr>
                            <w:tblCellSpacing w:w="15" w:type="dxa"/>
                          </w:trPr>
                          <w:tc>
                            <w:tcPr>
                              <w:tcW w:w="2331" w:type="pct"/>
                              <w:shd w:val="clear" w:color="auto" w:fill="FFFFFF" w:themeFill="background1"/>
                              <w:vAlign w:val="center"/>
                              <w:hideMark/>
                            </w:tcPr>
                            <w:p w14:paraId="593EB1BE"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MENOR (2 – 11 AÑOS)</w:t>
                              </w:r>
                            </w:p>
                          </w:tc>
                          <w:tc>
                            <w:tcPr>
                              <w:tcW w:w="2618" w:type="pct"/>
                              <w:shd w:val="clear" w:color="auto" w:fill="FFFFFF" w:themeFill="background1"/>
                              <w:vAlign w:val="center"/>
                              <w:hideMark/>
                            </w:tcPr>
                            <w:p w14:paraId="5535B6DD"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2,079 USD</w:t>
                              </w:r>
                            </w:p>
                          </w:tc>
                        </w:tr>
                      </w:tbl>
                      <w:p w14:paraId="294936D4" w14:textId="77777777" w:rsidR="008651CD" w:rsidRPr="003A7D32" w:rsidRDefault="00000000">
                        <w:pPr>
                          <w:pStyle w:val="NormalWeb"/>
                          <w:jc w:val="center"/>
                          <w:rPr>
                            <w:rFonts w:ascii="Calibri" w:hAnsi="Calibri" w:cs="Calibri"/>
                            <w:sz w:val="20"/>
                            <w:szCs w:val="20"/>
                          </w:rPr>
                        </w:pPr>
                        <w:r w:rsidRPr="003A7D32">
                          <w:rPr>
                            <w:rStyle w:val="Fuerte"/>
                            <w:rFonts w:ascii="Calibri" w:hAnsi="Calibri" w:cs="Calibri"/>
                            <w:sz w:val="20"/>
                            <w:szCs w:val="20"/>
                          </w:rPr>
                          <w:t>**Salidas desde Monterrey y Guadalajara aplica suplemento de USD 550 por pasajero**</w:t>
                        </w:r>
                      </w:p>
                    </w:tc>
                  </w:tr>
                  <w:tr w:rsidR="008651CD" w:rsidRPr="003A7D32" w14:paraId="37FB3989" w14:textId="77777777" w:rsidTr="00EF485B">
                    <w:trPr>
                      <w:cantSplit/>
                      <w:tblCellSpacing w:w="75" w:type="dxa"/>
                      <w:jc w:val="center"/>
                    </w:trPr>
                    <w:tc>
                      <w:tcPr>
                        <w:tcW w:w="4861" w:type="pct"/>
                        <w:shd w:val="clear" w:color="auto" w:fill="FFFFFF"/>
                        <w:tcMar>
                          <w:top w:w="0" w:type="dxa"/>
                          <w:left w:w="600" w:type="dxa"/>
                          <w:bottom w:w="0" w:type="dxa"/>
                          <w:right w:w="600" w:type="dxa"/>
                        </w:tcMar>
                        <w:vAlign w:val="center"/>
                        <w:hideMark/>
                      </w:tcPr>
                      <w:p w14:paraId="5E8699E6" w14:textId="6CCAEC03" w:rsidR="00EF485B" w:rsidRDefault="00EF485B" w:rsidP="00EF485B">
                        <w:pPr>
                          <w:ind w:left="-518"/>
                        </w:pPr>
                        <w:r w:rsidRPr="003A7D32">
                          <w:rPr>
                            <w:rFonts w:ascii="Calibri" w:eastAsia="Calibri" w:hAnsi="Calibri" w:cstheme="minorHAnsi"/>
                            <w:b/>
                            <w:bCs/>
                            <w:color w:val="C00000"/>
                            <w:lang w:eastAsia="es-419"/>
                          </w:rPr>
                          <w:t>INCLUYE</w:t>
                        </w:r>
                      </w:p>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9300"/>
                        </w:tblGrid>
                        <w:tr w:rsidR="008651CD" w:rsidRPr="003A7D32" w14:paraId="00E41C28" w14:textId="77777777">
                          <w:tc>
                            <w:tcPr>
                              <w:tcW w:w="0" w:type="auto"/>
                              <w:shd w:val="clear" w:color="auto" w:fill="FFFFFF"/>
                              <w:vAlign w:val="center"/>
                              <w:hideMark/>
                            </w:tcPr>
                            <w:p w14:paraId="587BFAC0" w14:textId="77777777" w:rsidR="008651CD" w:rsidRPr="003A7D32" w:rsidRDefault="00000000" w:rsidP="003A7D32">
                              <w:pPr>
                                <w:pStyle w:val="Prrafodelista"/>
                                <w:numPr>
                                  <w:ilvl w:val="0"/>
                                  <w:numId w:val="5"/>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Vuelo México – Estambul – México</w:t>
                              </w:r>
                            </w:p>
                            <w:p w14:paraId="274F8047" w14:textId="77777777" w:rsidR="008651CD" w:rsidRPr="003A7D32" w:rsidRDefault="00000000" w:rsidP="003A7D32">
                              <w:pPr>
                                <w:pStyle w:val="Prrafodelista"/>
                                <w:numPr>
                                  <w:ilvl w:val="0"/>
                                  <w:numId w:val="5"/>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Traslados aeropuerto – hotel – aeropuerto</w:t>
                              </w:r>
                            </w:p>
                            <w:p w14:paraId="2FF8E62E" w14:textId="77777777" w:rsidR="008651CD" w:rsidRPr="003A7D32" w:rsidRDefault="00000000" w:rsidP="003A7D32">
                              <w:pPr>
                                <w:pStyle w:val="Prrafodelista"/>
                                <w:numPr>
                                  <w:ilvl w:val="0"/>
                                  <w:numId w:val="5"/>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04 noches en Estambul con desayuno</w:t>
                              </w:r>
                            </w:p>
                            <w:p w14:paraId="7AA34A00" w14:textId="77777777" w:rsidR="008651CD" w:rsidRPr="003A7D32" w:rsidRDefault="00000000" w:rsidP="003A7D32">
                              <w:pPr>
                                <w:pStyle w:val="Prrafodelista"/>
                                <w:numPr>
                                  <w:ilvl w:val="0"/>
                                  <w:numId w:val="5"/>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01 noche en Ankara con desayuno</w:t>
                              </w:r>
                            </w:p>
                            <w:p w14:paraId="655AD34A" w14:textId="77777777" w:rsidR="008651CD" w:rsidRPr="003A7D32" w:rsidRDefault="00000000" w:rsidP="003A7D32">
                              <w:pPr>
                                <w:pStyle w:val="Prrafodelista"/>
                                <w:numPr>
                                  <w:ilvl w:val="0"/>
                                  <w:numId w:val="5"/>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02 noches en Capadocia con desayuno</w:t>
                              </w:r>
                            </w:p>
                            <w:p w14:paraId="6868B04C" w14:textId="77777777" w:rsidR="008651CD" w:rsidRPr="003A7D32" w:rsidRDefault="00000000" w:rsidP="003A7D32">
                              <w:pPr>
                                <w:pStyle w:val="Prrafodelista"/>
                                <w:numPr>
                                  <w:ilvl w:val="0"/>
                                  <w:numId w:val="5"/>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01 noche en Pamukkale con desayuno</w:t>
                              </w:r>
                            </w:p>
                            <w:p w14:paraId="13403B77" w14:textId="77777777" w:rsidR="008651CD" w:rsidRPr="003A7D32" w:rsidRDefault="00000000" w:rsidP="003A7D32">
                              <w:pPr>
                                <w:pStyle w:val="Prrafodelista"/>
                                <w:numPr>
                                  <w:ilvl w:val="0"/>
                                  <w:numId w:val="5"/>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01 noche en la zona de Izmir con desayuno</w:t>
                              </w:r>
                            </w:p>
                            <w:p w14:paraId="2235EE44" w14:textId="77777777" w:rsidR="008651CD" w:rsidRPr="003A7D32" w:rsidRDefault="00000000" w:rsidP="003A7D32">
                              <w:pPr>
                                <w:pStyle w:val="Prrafodelista"/>
                                <w:numPr>
                                  <w:ilvl w:val="0"/>
                                  <w:numId w:val="5"/>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6 almuerzos</w:t>
                              </w:r>
                            </w:p>
                            <w:p w14:paraId="0A027CB9" w14:textId="77777777" w:rsidR="008651CD" w:rsidRPr="003A7D32" w:rsidRDefault="00000000" w:rsidP="003A7D32">
                              <w:pPr>
                                <w:pStyle w:val="Prrafodelista"/>
                                <w:numPr>
                                  <w:ilvl w:val="0"/>
                                  <w:numId w:val="5"/>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4 cenas</w:t>
                              </w:r>
                            </w:p>
                            <w:p w14:paraId="1C778CC4" w14:textId="77777777" w:rsidR="008651CD" w:rsidRPr="003A7D32" w:rsidRDefault="00000000" w:rsidP="003A7D32">
                              <w:pPr>
                                <w:pStyle w:val="Prrafodelista"/>
                                <w:numPr>
                                  <w:ilvl w:val="0"/>
                                  <w:numId w:val="5"/>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Guía de habla hispana</w:t>
                              </w:r>
                            </w:p>
                            <w:p w14:paraId="31600097" w14:textId="77777777" w:rsidR="008651CD" w:rsidRPr="003A7D32" w:rsidRDefault="00000000" w:rsidP="003A7D32">
                              <w:pPr>
                                <w:pStyle w:val="Prrafodelista"/>
                                <w:numPr>
                                  <w:ilvl w:val="0"/>
                                  <w:numId w:val="5"/>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Transporte en autobús turístico</w:t>
                              </w:r>
                            </w:p>
                            <w:p w14:paraId="4B035BF9" w14:textId="77777777" w:rsidR="008651CD" w:rsidRPr="003A7D32" w:rsidRDefault="00000000" w:rsidP="003A7D32">
                              <w:pPr>
                                <w:pStyle w:val="Prrafodelista"/>
                                <w:numPr>
                                  <w:ilvl w:val="0"/>
                                  <w:numId w:val="5"/>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Visitas descritas en el itinerario</w:t>
                              </w:r>
                            </w:p>
                            <w:p w14:paraId="5AEC455C" w14:textId="77777777" w:rsidR="008651CD" w:rsidRPr="003A7D32" w:rsidRDefault="00000000" w:rsidP="003A7D32">
                              <w:pPr>
                                <w:pStyle w:val="Prrafodelista"/>
                                <w:numPr>
                                  <w:ilvl w:val="0"/>
                                  <w:numId w:val="5"/>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Entradas a los monumentos visitados</w:t>
                              </w:r>
                            </w:p>
                            <w:p w14:paraId="352DB576" w14:textId="77777777" w:rsidR="008651CD" w:rsidRPr="003A7D32" w:rsidRDefault="00000000" w:rsidP="003A7D32">
                              <w:pPr>
                                <w:pStyle w:val="Prrafodelista"/>
                                <w:numPr>
                                  <w:ilvl w:val="0"/>
                                  <w:numId w:val="5"/>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Safari en jeep al atardecer en Capadocia</w:t>
                              </w:r>
                            </w:p>
                            <w:p w14:paraId="35973DF2" w14:textId="77777777" w:rsidR="008651CD" w:rsidRPr="003A7D32" w:rsidRDefault="00000000" w:rsidP="003A7D32">
                              <w:pPr>
                                <w:pStyle w:val="Prrafodelista"/>
                                <w:numPr>
                                  <w:ilvl w:val="0"/>
                                  <w:numId w:val="5"/>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Seguro de viajero AC60</w:t>
                              </w:r>
                            </w:p>
                            <w:p w14:paraId="06302ABC" w14:textId="1CF35D55" w:rsidR="003A7D32" w:rsidRPr="003A7D32" w:rsidRDefault="00000000" w:rsidP="003A7D32">
                              <w:pPr>
                                <w:pStyle w:val="Prrafodelista"/>
                                <w:numPr>
                                  <w:ilvl w:val="0"/>
                                  <w:numId w:val="5"/>
                                </w:numPr>
                                <w:spacing w:before="100" w:beforeAutospacing="1" w:after="150"/>
                                <w:rPr>
                                  <w:rFonts w:ascii="Calibri" w:eastAsia="Times New Roman" w:hAnsi="Calibri" w:cs="Calibri"/>
                                  <w:sz w:val="20"/>
                                  <w:szCs w:val="20"/>
                                </w:rPr>
                              </w:pPr>
                              <w:r w:rsidRPr="003A7D32">
                                <w:rPr>
                                  <w:rStyle w:val="Fuerte"/>
                                  <w:rFonts w:ascii="Calibri" w:eastAsia="Times New Roman" w:hAnsi="Calibri" w:cs="Calibri"/>
                                  <w:sz w:val="20"/>
                                  <w:szCs w:val="20"/>
                                </w:rPr>
                                <w:t xml:space="preserve">01 maleta documentada de 23 kilos </w:t>
                              </w:r>
                            </w:p>
                          </w:tc>
                        </w:tr>
                      </w:tbl>
                      <w:p w14:paraId="4A18E44D" w14:textId="77777777" w:rsidR="008651CD" w:rsidRPr="003A7D32" w:rsidRDefault="008651CD">
                        <w:pPr>
                          <w:rPr>
                            <w:rFonts w:ascii="Calibri" w:eastAsia="Times New Roman" w:hAnsi="Calibri" w:cs="Calibri"/>
                            <w:sz w:val="20"/>
                            <w:szCs w:val="20"/>
                          </w:rPr>
                        </w:pPr>
                      </w:p>
                    </w:tc>
                  </w:tr>
                  <w:tr w:rsidR="008651CD" w:rsidRPr="003A7D32" w14:paraId="64083516" w14:textId="77777777" w:rsidTr="00EF485B">
                    <w:trPr>
                      <w:cantSplit/>
                      <w:tblCellSpacing w:w="75" w:type="dxa"/>
                      <w:jc w:val="center"/>
                    </w:trPr>
                    <w:tc>
                      <w:tcPr>
                        <w:tcW w:w="4861" w:type="pct"/>
                        <w:shd w:val="clear" w:color="auto" w:fill="FFFFFF"/>
                        <w:tcMar>
                          <w:top w:w="0" w:type="dxa"/>
                          <w:left w:w="600" w:type="dxa"/>
                          <w:bottom w:w="0" w:type="dxa"/>
                          <w:right w:w="600" w:type="dxa"/>
                        </w:tcMar>
                        <w:vAlign w:val="center"/>
                        <w:hideMark/>
                      </w:tcPr>
                      <w:p w14:paraId="4ABEEF20" w14:textId="19E87339" w:rsidR="00EF485B" w:rsidRDefault="00EF485B" w:rsidP="00EF485B">
                        <w:pPr>
                          <w:ind w:left="-518"/>
                        </w:pPr>
                        <w:r w:rsidRPr="003A7D32">
                          <w:rPr>
                            <w:rFonts w:ascii="Calibri" w:eastAsia="Calibri" w:hAnsi="Calibri" w:cstheme="minorHAnsi"/>
                            <w:b/>
                            <w:bCs/>
                            <w:color w:val="C00000"/>
                            <w:lang w:eastAsia="es-419"/>
                          </w:rPr>
                          <w:t>NO INCLUYE</w:t>
                        </w:r>
                      </w:p>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9300"/>
                        </w:tblGrid>
                        <w:tr w:rsidR="008651CD" w:rsidRPr="003A7D32" w14:paraId="1404DDEF" w14:textId="77777777">
                          <w:tc>
                            <w:tcPr>
                              <w:tcW w:w="0" w:type="auto"/>
                              <w:shd w:val="clear" w:color="auto" w:fill="FFFFFF"/>
                              <w:vAlign w:val="center"/>
                              <w:hideMark/>
                            </w:tcPr>
                            <w:p w14:paraId="649C1ADF" w14:textId="77777777" w:rsidR="008651CD" w:rsidRPr="003A7D32" w:rsidRDefault="00000000" w:rsidP="003A7D32">
                              <w:pPr>
                                <w:pStyle w:val="Prrafodelista"/>
                                <w:numPr>
                                  <w:ilvl w:val="0"/>
                                  <w:numId w:val="6"/>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Ningún servicio no especificado</w:t>
                              </w:r>
                            </w:p>
                            <w:p w14:paraId="53BFBBCC" w14:textId="77777777" w:rsidR="008651CD" w:rsidRPr="003A7D32" w:rsidRDefault="00000000" w:rsidP="003A7D32">
                              <w:pPr>
                                <w:pStyle w:val="Prrafodelista"/>
                                <w:numPr>
                                  <w:ilvl w:val="0"/>
                                  <w:numId w:val="6"/>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Gastos personales</w:t>
                              </w:r>
                            </w:p>
                            <w:p w14:paraId="7D945254" w14:textId="77777777" w:rsidR="008651CD" w:rsidRPr="003A7D32" w:rsidRDefault="00000000" w:rsidP="003A7D32">
                              <w:pPr>
                                <w:pStyle w:val="Prrafodelista"/>
                                <w:numPr>
                                  <w:ilvl w:val="0"/>
                                  <w:numId w:val="6"/>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Propinas</w:t>
                              </w:r>
                            </w:p>
                            <w:p w14:paraId="3E275CD2" w14:textId="77777777" w:rsidR="008651CD" w:rsidRPr="003A7D32" w:rsidRDefault="00000000" w:rsidP="003A7D32">
                              <w:pPr>
                                <w:pStyle w:val="Prrafodelista"/>
                                <w:numPr>
                                  <w:ilvl w:val="0"/>
                                  <w:numId w:val="6"/>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Alimentos y bebidas no especificadas en el itinerario</w:t>
                              </w:r>
                            </w:p>
                            <w:p w14:paraId="0720CB52" w14:textId="77777777" w:rsidR="008651CD" w:rsidRPr="003A7D32" w:rsidRDefault="00000000" w:rsidP="003A7D32">
                              <w:pPr>
                                <w:pStyle w:val="Prrafodelista"/>
                                <w:numPr>
                                  <w:ilvl w:val="0"/>
                                  <w:numId w:val="6"/>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Visitas opcionales</w:t>
                              </w:r>
                            </w:p>
                            <w:p w14:paraId="1024B2E7" w14:textId="77777777" w:rsidR="008651CD" w:rsidRPr="003A7D32" w:rsidRDefault="00000000" w:rsidP="003A7D32">
                              <w:pPr>
                                <w:pStyle w:val="Prrafodelista"/>
                                <w:numPr>
                                  <w:ilvl w:val="0"/>
                                  <w:numId w:val="6"/>
                                </w:numPr>
                                <w:spacing w:before="100" w:beforeAutospacing="1" w:after="150"/>
                                <w:rPr>
                                  <w:rFonts w:ascii="Calibri" w:eastAsia="Times New Roman" w:hAnsi="Calibri" w:cs="Calibri"/>
                                  <w:sz w:val="20"/>
                                  <w:szCs w:val="20"/>
                                </w:rPr>
                              </w:pPr>
                              <w:r w:rsidRPr="003A7D32">
                                <w:rPr>
                                  <w:rFonts w:ascii="Calibri" w:eastAsia="Times New Roman" w:hAnsi="Calibri" w:cs="Calibri"/>
                                  <w:sz w:val="20"/>
                                  <w:szCs w:val="20"/>
                                </w:rPr>
                                <w:t>Visados</w:t>
                              </w:r>
                            </w:p>
                            <w:p w14:paraId="6AEFFE8A" w14:textId="77777777" w:rsidR="008651CD" w:rsidRPr="003A7D32" w:rsidRDefault="00000000" w:rsidP="003A7D32">
                              <w:pPr>
                                <w:pStyle w:val="Prrafodelista"/>
                                <w:numPr>
                                  <w:ilvl w:val="0"/>
                                  <w:numId w:val="6"/>
                                </w:numPr>
                                <w:spacing w:before="100" w:beforeAutospacing="1" w:after="150"/>
                                <w:rPr>
                                  <w:rFonts w:ascii="Calibri" w:eastAsia="Times New Roman" w:hAnsi="Calibri" w:cs="Calibri"/>
                                  <w:sz w:val="20"/>
                                  <w:szCs w:val="20"/>
                                </w:rPr>
                              </w:pPr>
                              <w:r w:rsidRPr="003A7D32">
                                <w:rPr>
                                  <w:rStyle w:val="Fuerte"/>
                                  <w:rFonts w:ascii="Calibri" w:eastAsia="Times New Roman" w:hAnsi="Calibri" w:cs="Calibri"/>
                                  <w:sz w:val="20"/>
                                  <w:szCs w:val="20"/>
                                </w:rPr>
                                <w:t>Impuestos $989 USD</w:t>
                              </w:r>
                            </w:p>
                          </w:tc>
                        </w:tr>
                      </w:tbl>
                      <w:p w14:paraId="19C2DF96" w14:textId="77777777" w:rsidR="008651CD" w:rsidRPr="003A7D32" w:rsidRDefault="008651CD">
                        <w:pPr>
                          <w:rPr>
                            <w:rFonts w:ascii="Calibri" w:eastAsia="Times New Roman" w:hAnsi="Calibri" w:cs="Calibri"/>
                            <w:sz w:val="20"/>
                            <w:szCs w:val="20"/>
                          </w:rPr>
                        </w:pPr>
                      </w:p>
                    </w:tc>
                  </w:tr>
                  <w:tr w:rsidR="008651CD" w:rsidRPr="003A7D32" w14:paraId="5C392B09" w14:textId="77777777" w:rsidTr="00EF485B">
                    <w:trPr>
                      <w:cantSplit/>
                      <w:tblCellSpacing w:w="75" w:type="dxa"/>
                      <w:jc w:val="center"/>
                    </w:trPr>
                    <w:tc>
                      <w:tcPr>
                        <w:tcW w:w="4861" w:type="pct"/>
                        <w:shd w:val="clear" w:color="auto" w:fill="FFFFFF" w:themeFill="background1"/>
                        <w:tcMar>
                          <w:top w:w="0" w:type="dxa"/>
                          <w:left w:w="600" w:type="dxa"/>
                          <w:bottom w:w="0" w:type="dxa"/>
                          <w:right w:w="600" w:type="dxa"/>
                        </w:tcMar>
                        <w:vAlign w:val="center"/>
                        <w:hideMark/>
                      </w:tcPr>
                      <w:p w14:paraId="2E73DBB4" w14:textId="77777777" w:rsidR="00EF485B" w:rsidRDefault="00EF485B"/>
                      <w:p w14:paraId="4723B303" w14:textId="3F975BA6" w:rsidR="00EF485B" w:rsidRDefault="00EF485B">
                        <w:r w:rsidRPr="003A7D32">
                          <w:rPr>
                            <w:rFonts w:ascii="Calibri" w:eastAsia="Calibri" w:hAnsi="Calibri" w:cstheme="minorHAnsi"/>
                            <w:b/>
                            <w:bCs/>
                            <w:color w:val="C00000"/>
                            <w:lang w:eastAsia="es-419"/>
                          </w:rPr>
                          <w:t>HOTELES PREVISTOS O SIMILARES</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535"/>
                          <w:gridCol w:w="6765"/>
                        </w:tblGrid>
                        <w:tr w:rsidR="008651CD" w:rsidRPr="003A7D32" w14:paraId="6D6330B8" w14:textId="77777777" w:rsidTr="003A7D32">
                          <w:trPr>
                            <w:tblCellSpacing w:w="15" w:type="dxa"/>
                          </w:trPr>
                          <w:tc>
                            <w:tcPr>
                              <w:tcW w:w="1338" w:type="pct"/>
                              <w:shd w:val="clear" w:color="auto" w:fill="EE0000"/>
                              <w:vAlign w:val="center"/>
                              <w:hideMark/>
                            </w:tcPr>
                            <w:p w14:paraId="4B72AA53" w14:textId="77777777" w:rsidR="008651CD" w:rsidRPr="003A7D32" w:rsidRDefault="00000000">
                              <w:pPr>
                                <w:pStyle w:val="NormalWeb"/>
                                <w:jc w:val="center"/>
                                <w:rPr>
                                  <w:rFonts w:ascii="Calibri" w:hAnsi="Calibri" w:cs="Calibri"/>
                                  <w:color w:val="FFFFFF" w:themeColor="background1"/>
                                  <w:sz w:val="20"/>
                                  <w:szCs w:val="20"/>
                                </w:rPr>
                              </w:pPr>
                              <w:r w:rsidRPr="003A7D32">
                                <w:rPr>
                                  <w:rStyle w:val="Fuerte"/>
                                  <w:rFonts w:ascii="Calibri" w:hAnsi="Calibri" w:cs="Calibri"/>
                                  <w:color w:val="FFFFFF" w:themeColor="background1"/>
                                  <w:sz w:val="20"/>
                                  <w:szCs w:val="20"/>
                                </w:rPr>
                                <w:t>CIUDAD</w:t>
                              </w:r>
                            </w:p>
                          </w:tc>
                          <w:tc>
                            <w:tcPr>
                              <w:tcW w:w="3611" w:type="pct"/>
                              <w:shd w:val="clear" w:color="auto" w:fill="EE0000"/>
                              <w:vAlign w:val="center"/>
                              <w:hideMark/>
                            </w:tcPr>
                            <w:p w14:paraId="08FD02DB" w14:textId="77777777" w:rsidR="008651CD" w:rsidRPr="003A7D32" w:rsidRDefault="00000000">
                              <w:pPr>
                                <w:pStyle w:val="NormalWeb"/>
                                <w:jc w:val="center"/>
                                <w:rPr>
                                  <w:rFonts w:ascii="Calibri" w:hAnsi="Calibri" w:cs="Calibri"/>
                                  <w:color w:val="FFFFFF" w:themeColor="background1"/>
                                  <w:sz w:val="20"/>
                                  <w:szCs w:val="20"/>
                                </w:rPr>
                              </w:pPr>
                              <w:r w:rsidRPr="003A7D32">
                                <w:rPr>
                                  <w:rStyle w:val="Fuerte"/>
                                  <w:rFonts w:ascii="Calibri" w:hAnsi="Calibri" w:cs="Calibri"/>
                                  <w:color w:val="FFFFFF" w:themeColor="background1"/>
                                  <w:sz w:val="20"/>
                                  <w:szCs w:val="20"/>
                                </w:rPr>
                                <w:t>HOTELES PRIMERA</w:t>
                              </w:r>
                            </w:p>
                          </w:tc>
                        </w:tr>
                        <w:tr w:rsidR="008651CD" w:rsidRPr="00D85800" w14:paraId="6CDA87EA" w14:textId="77777777" w:rsidTr="00B67FD1">
                          <w:trPr>
                            <w:tblCellSpacing w:w="15" w:type="dxa"/>
                          </w:trPr>
                          <w:tc>
                            <w:tcPr>
                              <w:tcW w:w="1338" w:type="pct"/>
                              <w:shd w:val="clear" w:color="auto" w:fill="FFFFFF" w:themeFill="background1"/>
                              <w:vAlign w:val="center"/>
                              <w:hideMark/>
                            </w:tcPr>
                            <w:p w14:paraId="115106A5"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ESTAMBUL</w:t>
                              </w:r>
                            </w:p>
                          </w:tc>
                          <w:tc>
                            <w:tcPr>
                              <w:tcW w:w="3611" w:type="pct"/>
                              <w:shd w:val="clear" w:color="auto" w:fill="FFFFFF" w:themeFill="background1"/>
                              <w:vAlign w:val="center"/>
                              <w:hideMark/>
                            </w:tcPr>
                            <w:p w14:paraId="6C78AEE5" w14:textId="77777777" w:rsidR="008651CD" w:rsidRPr="003A7D32" w:rsidRDefault="00000000">
                              <w:pPr>
                                <w:pStyle w:val="NormalWeb"/>
                                <w:jc w:val="center"/>
                                <w:rPr>
                                  <w:rFonts w:ascii="Calibri" w:hAnsi="Calibri" w:cs="Calibri"/>
                                  <w:sz w:val="20"/>
                                  <w:szCs w:val="20"/>
                                  <w:lang w:val="en-US"/>
                                </w:rPr>
                              </w:pPr>
                              <w:r w:rsidRPr="003A7D32">
                                <w:rPr>
                                  <w:rFonts w:ascii="Calibri" w:hAnsi="Calibri" w:cs="Calibri"/>
                                  <w:sz w:val="20"/>
                                  <w:szCs w:val="20"/>
                                  <w:lang w:val="en-US"/>
                                </w:rPr>
                                <w:t>RAMADA BY WYNDHAM ISTANBUL OLD CITY</w:t>
                              </w:r>
                            </w:p>
                          </w:tc>
                        </w:tr>
                        <w:tr w:rsidR="008651CD" w:rsidRPr="003A7D32" w14:paraId="781DADA4" w14:textId="77777777" w:rsidTr="00B67FD1">
                          <w:trPr>
                            <w:tblCellSpacing w:w="15" w:type="dxa"/>
                          </w:trPr>
                          <w:tc>
                            <w:tcPr>
                              <w:tcW w:w="1338" w:type="pct"/>
                              <w:shd w:val="clear" w:color="auto" w:fill="FFFFFF" w:themeFill="background1"/>
                              <w:vAlign w:val="center"/>
                              <w:hideMark/>
                            </w:tcPr>
                            <w:p w14:paraId="169D1E9C"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ANKARA</w:t>
                              </w:r>
                            </w:p>
                          </w:tc>
                          <w:tc>
                            <w:tcPr>
                              <w:tcW w:w="3611" w:type="pct"/>
                              <w:shd w:val="clear" w:color="auto" w:fill="FFFFFF" w:themeFill="background1"/>
                              <w:vAlign w:val="center"/>
                              <w:hideMark/>
                            </w:tcPr>
                            <w:p w14:paraId="24AC113A"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MERCURE ANKARA KIZILAY</w:t>
                              </w:r>
                            </w:p>
                          </w:tc>
                        </w:tr>
                        <w:tr w:rsidR="008651CD" w:rsidRPr="003A7D32" w14:paraId="23A6CF3F" w14:textId="77777777" w:rsidTr="00B67FD1">
                          <w:trPr>
                            <w:tblCellSpacing w:w="15" w:type="dxa"/>
                          </w:trPr>
                          <w:tc>
                            <w:tcPr>
                              <w:tcW w:w="1338" w:type="pct"/>
                              <w:shd w:val="clear" w:color="auto" w:fill="FFFFFF" w:themeFill="background1"/>
                              <w:vAlign w:val="center"/>
                              <w:hideMark/>
                            </w:tcPr>
                            <w:p w14:paraId="259B6909"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CAPADOCIA</w:t>
                              </w:r>
                            </w:p>
                          </w:tc>
                          <w:tc>
                            <w:tcPr>
                              <w:tcW w:w="3611" w:type="pct"/>
                              <w:shd w:val="clear" w:color="auto" w:fill="FFFFFF" w:themeFill="background1"/>
                              <w:vAlign w:val="center"/>
                              <w:hideMark/>
                            </w:tcPr>
                            <w:p w14:paraId="56194CDE"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MIHRAN SULTAN CAPPADOCIA</w:t>
                              </w:r>
                            </w:p>
                          </w:tc>
                        </w:tr>
                        <w:tr w:rsidR="008651CD" w:rsidRPr="003A7D32" w14:paraId="6CBA5035" w14:textId="77777777" w:rsidTr="00B67FD1">
                          <w:trPr>
                            <w:tblCellSpacing w:w="15" w:type="dxa"/>
                          </w:trPr>
                          <w:tc>
                            <w:tcPr>
                              <w:tcW w:w="1338" w:type="pct"/>
                              <w:shd w:val="clear" w:color="auto" w:fill="FFFFFF" w:themeFill="background1"/>
                              <w:vAlign w:val="center"/>
                              <w:hideMark/>
                            </w:tcPr>
                            <w:p w14:paraId="51695B42"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PAMUKKALE</w:t>
                              </w:r>
                            </w:p>
                          </w:tc>
                          <w:tc>
                            <w:tcPr>
                              <w:tcW w:w="3611" w:type="pct"/>
                              <w:shd w:val="clear" w:color="auto" w:fill="FFFFFF" w:themeFill="background1"/>
                              <w:vAlign w:val="center"/>
                              <w:hideMark/>
                            </w:tcPr>
                            <w:p w14:paraId="51DED5BB"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POLAT TERMAL HOTEL</w:t>
                              </w:r>
                            </w:p>
                          </w:tc>
                        </w:tr>
                        <w:tr w:rsidR="008651CD" w:rsidRPr="003A7D32" w14:paraId="4B05B93D" w14:textId="77777777" w:rsidTr="00B67FD1">
                          <w:trPr>
                            <w:tblCellSpacing w:w="15" w:type="dxa"/>
                          </w:trPr>
                          <w:tc>
                            <w:tcPr>
                              <w:tcW w:w="1338" w:type="pct"/>
                              <w:shd w:val="clear" w:color="auto" w:fill="FFFFFF" w:themeFill="background1"/>
                              <w:vAlign w:val="center"/>
                              <w:hideMark/>
                            </w:tcPr>
                            <w:p w14:paraId="42A3E2F6"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ZONA DE IZMIR</w:t>
                              </w:r>
                            </w:p>
                          </w:tc>
                          <w:tc>
                            <w:tcPr>
                              <w:tcW w:w="3611" w:type="pct"/>
                              <w:shd w:val="clear" w:color="auto" w:fill="FFFFFF" w:themeFill="background1"/>
                              <w:vAlign w:val="center"/>
                              <w:hideMark/>
                            </w:tcPr>
                            <w:p w14:paraId="2446CBD0"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 xml:space="preserve">HAMPTON BY HILTON </w:t>
                              </w:r>
                            </w:p>
                          </w:tc>
                        </w:tr>
                      </w:tbl>
                      <w:p w14:paraId="35A0285C" w14:textId="77777777" w:rsidR="008651CD" w:rsidRPr="003A7D32" w:rsidRDefault="008651CD">
                        <w:pPr>
                          <w:rPr>
                            <w:rFonts w:ascii="Calibri" w:eastAsia="Times New Roman" w:hAnsi="Calibri" w:cs="Calibri"/>
                            <w:sz w:val="20"/>
                            <w:szCs w:val="20"/>
                          </w:rPr>
                        </w:pPr>
                      </w:p>
                    </w:tc>
                  </w:tr>
                  <w:tr w:rsidR="008651CD" w:rsidRPr="003A7D32" w14:paraId="3EF4F59D" w14:textId="77777777" w:rsidTr="00EF485B">
                    <w:trPr>
                      <w:cantSplit/>
                      <w:tblCellSpacing w:w="75" w:type="dxa"/>
                      <w:jc w:val="center"/>
                    </w:trPr>
                    <w:tc>
                      <w:tcPr>
                        <w:tcW w:w="4861" w:type="pct"/>
                        <w:shd w:val="clear" w:color="auto" w:fill="FFFFFF"/>
                        <w:tcMar>
                          <w:top w:w="0" w:type="dxa"/>
                          <w:left w:w="600" w:type="dxa"/>
                          <w:bottom w:w="0" w:type="dxa"/>
                          <w:right w:w="600" w:type="dxa"/>
                        </w:tcMar>
                        <w:vAlign w:val="center"/>
                        <w:hideMark/>
                      </w:tcPr>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9300"/>
                        </w:tblGrid>
                        <w:tr w:rsidR="008651CD" w:rsidRPr="003A7D32" w14:paraId="5766853C" w14:textId="77777777">
                          <w:tc>
                            <w:tcPr>
                              <w:tcW w:w="0" w:type="auto"/>
                              <w:shd w:val="clear" w:color="auto" w:fill="FFFFFF"/>
                              <w:vAlign w:val="center"/>
                              <w:hideMark/>
                            </w:tcPr>
                            <w:tbl>
                              <w:tblPr>
                                <w:tblpPr w:leftFromText="45" w:rightFromText="45" w:vertAnchor="text" w:tblpXSpec="right" w:tblpYSpec="center"/>
                                <w:tblW w:w="5000" w:type="pct"/>
                                <w:tblCellSpacing w:w="15" w:type="dxa"/>
                                <w:tblCellMar>
                                  <w:top w:w="15" w:type="dxa"/>
                                  <w:left w:w="15" w:type="dxa"/>
                                  <w:bottom w:w="15" w:type="dxa"/>
                                  <w:right w:w="15" w:type="dxa"/>
                                </w:tblCellMar>
                                <w:tblLook w:val="04A0" w:firstRow="1" w:lastRow="0" w:firstColumn="1" w:lastColumn="0" w:noHBand="0" w:noVBand="1"/>
                              </w:tblPr>
                              <w:tblGrid>
                                <w:gridCol w:w="2026"/>
                                <w:gridCol w:w="745"/>
                                <w:gridCol w:w="994"/>
                                <w:gridCol w:w="2679"/>
                                <w:gridCol w:w="2706"/>
                              </w:tblGrid>
                              <w:tr w:rsidR="008651CD" w:rsidRPr="003A7D32" w14:paraId="6B07BB43" w14:textId="77777777" w:rsidTr="00B67FD1">
                                <w:trPr>
                                  <w:tblCellSpacing w:w="15" w:type="dxa"/>
                                </w:trPr>
                                <w:tc>
                                  <w:tcPr>
                                    <w:tcW w:w="8871" w:type="dxa"/>
                                    <w:gridSpan w:val="5"/>
                                    <w:shd w:val="clear" w:color="auto" w:fill="EE0000"/>
                                    <w:vAlign w:val="center"/>
                                    <w:hideMark/>
                                  </w:tcPr>
                                  <w:p w14:paraId="02434DAE" w14:textId="77777777" w:rsidR="008651CD" w:rsidRPr="00B67FD1" w:rsidRDefault="00000000">
                                    <w:pPr>
                                      <w:pStyle w:val="NormalWeb"/>
                                      <w:jc w:val="center"/>
                                      <w:rPr>
                                        <w:rFonts w:ascii="Calibri" w:hAnsi="Calibri" w:cs="Calibri"/>
                                        <w:color w:val="FFFFFF" w:themeColor="background1"/>
                                        <w:sz w:val="20"/>
                                        <w:szCs w:val="20"/>
                                      </w:rPr>
                                    </w:pPr>
                                    <w:r w:rsidRPr="00B67FD1">
                                      <w:rPr>
                                        <w:rStyle w:val="Fuerte"/>
                                        <w:rFonts w:ascii="Calibri" w:hAnsi="Calibri" w:cs="Calibri"/>
                                        <w:color w:val="FFFFFF" w:themeColor="background1"/>
                                        <w:sz w:val="20"/>
                                        <w:szCs w:val="20"/>
                                      </w:rPr>
                                      <w:t>VUELOS PREVISTOS</w:t>
                                    </w:r>
                                    <w:r w:rsidRPr="00B67FD1">
                                      <w:rPr>
                                        <w:rStyle w:val="nfasis"/>
                                        <w:rFonts w:ascii="Calibri" w:hAnsi="Calibri" w:cs="Calibri"/>
                                        <w:color w:val="FFFFFF" w:themeColor="background1"/>
                                        <w:sz w:val="20"/>
                                        <w:szCs w:val="20"/>
                                      </w:rPr>
                                      <w:t xml:space="preserve"> (SUJETOS A CAMBIO)</w:t>
                                    </w:r>
                                  </w:p>
                                </w:tc>
                              </w:tr>
                              <w:tr w:rsidR="008651CD" w:rsidRPr="003A7D32" w14:paraId="56E09D79" w14:textId="77777777" w:rsidTr="00B67FD1">
                                <w:trPr>
                                  <w:tblCellSpacing w:w="15" w:type="dxa"/>
                                </w:trPr>
                                <w:tc>
                                  <w:tcPr>
                                    <w:tcW w:w="1933" w:type="dxa"/>
                                    <w:vAlign w:val="center"/>
                                    <w:hideMark/>
                                  </w:tcPr>
                                  <w:p w14:paraId="22A7FC3E"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TURKISH AIRLINES</w:t>
                                    </w:r>
                                  </w:p>
                                </w:tc>
                                <w:tc>
                                  <w:tcPr>
                                    <w:tcW w:w="698" w:type="dxa"/>
                                    <w:vAlign w:val="center"/>
                                    <w:hideMark/>
                                  </w:tcPr>
                                  <w:p w14:paraId="2184AD84"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181</w:t>
                                    </w:r>
                                  </w:p>
                                </w:tc>
                                <w:tc>
                                  <w:tcPr>
                                    <w:tcW w:w="940" w:type="dxa"/>
                                    <w:vAlign w:val="center"/>
                                    <w:hideMark/>
                                  </w:tcPr>
                                  <w:p w14:paraId="7A01765E"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26 DIC</w:t>
                                    </w:r>
                                  </w:p>
                                </w:tc>
                                <w:tc>
                                  <w:tcPr>
                                    <w:tcW w:w="2584" w:type="dxa"/>
                                    <w:vAlign w:val="center"/>
                                    <w:hideMark/>
                                  </w:tcPr>
                                  <w:p w14:paraId="2526F70D"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MÉXICO - ESTAMBUL</w:t>
                                    </w:r>
                                  </w:p>
                                </w:tc>
                                <w:tc>
                                  <w:tcPr>
                                    <w:tcW w:w="2596" w:type="dxa"/>
                                    <w:vAlign w:val="center"/>
                                    <w:hideMark/>
                                  </w:tcPr>
                                  <w:p w14:paraId="62E06DC9"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09:20 - 10:35 HRS (27 DIC)</w:t>
                                    </w:r>
                                  </w:p>
                                </w:tc>
                              </w:tr>
                              <w:tr w:rsidR="008651CD" w:rsidRPr="003A7D32" w14:paraId="7991721B" w14:textId="77777777" w:rsidTr="00B67FD1">
                                <w:trPr>
                                  <w:tblCellSpacing w:w="15" w:type="dxa"/>
                                </w:trPr>
                                <w:tc>
                                  <w:tcPr>
                                    <w:tcW w:w="1933" w:type="dxa"/>
                                    <w:vAlign w:val="center"/>
                                    <w:hideMark/>
                                  </w:tcPr>
                                  <w:p w14:paraId="0206028D"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TURKISH AIRLINES</w:t>
                                    </w:r>
                                  </w:p>
                                </w:tc>
                                <w:tc>
                                  <w:tcPr>
                                    <w:tcW w:w="698" w:type="dxa"/>
                                    <w:vAlign w:val="center"/>
                                    <w:hideMark/>
                                  </w:tcPr>
                                  <w:p w14:paraId="3B9C9BA9"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182</w:t>
                                    </w:r>
                                  </w:p>
                                </w:tc>
                                <w:tc>
                                  <w:tcPr>
                                    <w:tcW w:w="940" w:type="dxa"/>
                                    <w:vAlign w:val="center"/>
                                    <w:hideMark/>
                                  </w:tcPr>
                                  <w:p w14:paraId="020C8455"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05 ENE</w:t>
                                    </w:r>
                                  </w:p>
                                </w:tc>
                                <w:tc>
                                  <w:tcPr>
                                    <w:tcW w:w="2584" w:type="dxa"/>
                                    <w:vAlign w:val="center"/>
                                    <w:hideMark/>
                                  </w:tcPr>
                                  <w:p w14:paraId="353D6481"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ESTAMBUL – MÉXICO</w:t>
                                    </w:r>
                                  </w:p>
                                </w:tc>
                                <w:tc>
                                  <w:tcPr>
                                    <w:tcW w:w="2596" w:type="dxa"/>
                                    <w:vAlign w:val="center"/>
                                    <w:hideMark/>
                                  </w:tcPr>
                                  <w:p w14:paraId="0F45887A" w14:textId="77777777" w:rsidR="008651CD" w:rsidRPr="003A7D32" w:rsidRDefault="00000000">
                                    <w:pPr>
                                      <w:pStyle w:val="NormalWeb"/>
                                      <w:jc w:val="center"/>
                                      <w:rPr>
                                        <w:rFonts w:ascii="Calibri" w:hAnsi="Calibri" w:cs="Calibri"/>
                                        <w:sz w:val="20"/>
                                        <w:szCs w:val="20"/>
                                      </w:rPr>
                                    </w:pPr>
                                    <w:r w:rsidRPr="003A7D32">
                                      <w:rPr>
                                        <w:rFonts w:ascii="Calibri" w:hAnsi="Calibri" w:cs="Calibri"/>
                                        <w:sz w:val="20"/>
                                        <w:szCs w:val="20"/>
                                      </w:rPr>
                                      <w:t>01:50 - 07:35 HRS</w:t>
                                    </w:r>
                                  </w:p>
                                </w:tc>
                              </w:tr>
                            </w:tbl>
                            <w:p w14:paraId="5BD36214" w14:textId="77777777" w:rsidR="008651CD" w:rsidRPr="003A7D32" w:rsidRDefault="008651CD">
                              <w:pPr>
                                <w:rPr>
                                  <w:rFonts w:ascii="Calibri" w:eastAsia="Times New Roman" w:hAnsi="Calibri" w:cs="Calibri"/>
                                  <w:sz w:val="20"/>
                                  <w:szCs w:val="20"/>
                                </w:rPr>
                              </w:pPr>
                            </w:p>
                          </w:tc>
                        </w:tr>
                      </w:tbl>
                      <w:p w14:paraId="13124530" w14:textId="77777777" w:rsidR="008651CD" w:rsidRPr="003A7D32" w:rsidRDefault="008651CD">
                        <w:pPr>
                          <w:rPr>
                            <w:rFonts w:ascii="Calibri" w:eastAsia="Times New Roman" w:hAnsi="Calibri" w:cs="Calibri"/>
                            <w:sz w:val="20"/>
                            <w:szCs w:val="20"/>
                          </w:rPr>
                        </w:pPr>
                      </w:p>
                    </w:tc>
                  </w:tr>
                  <w:tr w:rsidR="008651CD" w:rsidRPr="003A7D32" w14:paraId="6D11AFA2" w14:textId="77777777" w:rsidTr="00EF485B">
                    <w:trPr>
                      <w:cantSplit/>
                      <w:tblCellSpacing w:w="75" w:type="dxa"/>
                      <w:jc w:val="center"/>
                    </w:trPr>
                    <w:tc>
                      <w:tcPr>
                        <w:tcW w:w="4861" w:type="pct"/>
                        <w:shd w:val="clear" w:color="auto" w:fill="FFFFFF"/>
                        <w:tcMar>
                          <w:top w:w="0" w:type="dxa"/>
                          <w:left w:w="600" w:type="dxa"/>
                          <w:bottom w:w="0" w:type="dxa"/>
                          <w:right w:w="600" w:type="dxa"/>
                        </w:tcMar>
                        <w:vAlign w:val="center"/>
                        <w:hideMark/>
                      </w:tcPr>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9300"/>
                        </w:tblGrid>
                        <w:tr w:rsidR="008651CD" w:rsidRPr="003A7D32" w14:paraId="0B237F3E" w14:textId="77777777">
                          <w:tc>
                            <w:tcPr>
                              <w:tcW w:w="0" w:type="auto"/>
                              <w:shd w:val="clear" w:color="auto" w:fill="FFFFFF"/>
                              <w:vAlign w:val="center"/>
                              <w:hideMark/>
                            </w:tcPr>
                            <w:p w14:paraId="27CC2B7B" w14:textId="6DD4888E" w:rsidR="008651CD" w:rsidRPr="00EF485B" w:rsidRDefault="00B67FD1" w:rsidP="00EF485B">
                              <w:pPr>
                                <w:pStyle w:val="NormalWeb"/>
                                <w:spacing w:after="0"/>
                                <w:jc w:val="both"/>
                                <w:rPr>
                                  <w:rFonts w:ascii="Calibri" w:eastAsia="Calibri" w:hAnsi="Calibri" w:cs="Calibri"/>
                                  <w:b/>
                                  <w:bCs/>
                                  <w:color w:val="C00000"/>
                                  <w:sz w:val="20"/>
                                  <w:szCs w:val="20"/>
                                  <w:lang w:eastAsia="es-419"/>
                                </w:rPr>
                              </w:pPr>
                              <w:r w:rsidRPr="00EF485B">
                                <w:rPr>
                                  <w:rFonts w:ascii="Calibri" w:eastAsia="Calibri" w:hAnsi="Calibri" w:cs="Calibri"/>
                                  <w:b/>
                                  <w:bCs/>
                                  <w:color w:val="C00000"/>
                                  <w:sz w:val="22"/>
                                  <w:szCs w:val="22"/>
                                  <w:lang w:eastAsia="es-419"/>
                                </w:rPr>
                                <w:t>CONDICIONES</w:t>
                              </w:r>
                            </w:p>
                            <w:p w14:paraId="78686F0E" w14:textId="59795968" w:rsidR="00B67FD1" w:rsidRPr="00EF485B" w:rsidRDefault="00B67FD1" w:rsidP="00B67FD1">
                              <w:pPr>
                                <w:pStyle w:val="Prrafodelista"/>
                                <w:numPr>
                                  <w:ilvl w:val="0"/>
                                  <w:numId w:val="7"/>
                                </w:numPr>
                                <w:tabs>
                                  <w:tab w:val="clear" w:pos="720"/>
                                  <w:tab w:val="num" w:pos="392"/>
                                </w:tabs>
                                <w:spacing w:before="100" w:beforeAutospacing="1" w:after="150"/>
                                <w:ind w:left="392" w:hanging="283"/>
                                <w:jc w:val="both"/>
                                <w:rPr>
                                  <w:rFonts w:ascii="Calibri" w:eastAsia="Times New Roman" w:hAnsi="Calibri" w:cs="Calibri"/>
                                  <w:sz w:val="18"/>
                                  <w:szCs w:val="18"/>
                                </w:rPr>
                              </w:pPr>
                              <w:r w:rsidRPr="00EF485B">
                                <w:rPr>
                                  <w:rStyle w:val="Fuerte"/>
                                  <w:rFonts w:ascii="Calibri" w:hAnsi="Calibri" w:cs="Calibri"/>
                                  <w:sz w:val="18"/>
                                  <w:szCs w:val="18"/>
                                </w:rPr>
                                <w:t>PROGRAMA VÁLIDO PARA VIAJAR EN LAS FECHAS INDICADAS</w:t>
                              </w:r>
                            </w:p>
                            <w:p w14:paraId="5EACDBFB" w14:textId="6F17A02A" w:rsidR="008651CD" w:rsidRPr="00EF485B" w:rsidRDefault="00000000" w:rsidP="00B67FD1">
                              <w:pPr>
                                <w:pStyle w:val="Prrafodelista"/>
                                <w:numPr>
                                  <w:ilvl w:val="0"/>
                                  <w:numId w:val="7"/>
                                </w:numPr>
                                <w:tabs>
                                  <w:tab w:val="clear" w:pos="720"/>
                                  <w:tab w:val="num" w:pos="392"/>
                                </w:tabs>
                                <w:spacing w:before="100" w:beforeAutospacing="1" w:after="150"/>
                                <w:ind w:left="392" w:hanging="283"/>
                                <w:jc w:val="both"/>
                                <w:rPr>
                                  <w:rFonts w:ascii="Calibri" w:eastAsia="Times New Roman" w:hAnsi="Calibri" w:cs="Calibri"/>
                                  <w:sz w:val="18"/>
                                  <w:szCs w:val="18"/>
                                </w:rPr>
                              </w:pPr>
                              <w:r w:rsidRPr="00EF485B">
                                <w:rPr>
                                  <w:rFonts w:ascii="Calibri" w:eastAsia="Times New Roman" w:hAnsi="Calibri" w:cs="Calibri"/>
                                  <w:sz w:val="18"/>
                                  <w:szCs w:val="18"/>
                                </w:rPr>
                                <w:t xml:space="preserve">Para tramitar la visa de Turquía: </w:t>
                              </w:r>
                              <w:hyperlink r:id="rId9" w:history="1">
                                <w:r w:rsidRPr="00EF485B">
                                  <w:rPr>
                                    <w:rStyle w:val="Hipervnculo"/>
                                    <w:rFonts w:ascii="Calibri" w:eastAsia="Times New Roman" w:hAnsi="Calibri" w:cs="Calibri"/>
                                    <w:color w:val="auto"/>
                                    <w:sz w:val="18"/>
                                    <w:szCs w:val="18"/>
                                  </w:rPr>
                                  <w:t>https://evisa.gov.tr/es/</w:t>
                                </w:r>
                              </w:hyperlink>
                            </w:p>
                            <w:p w14:paraId="28802545" w14:textId="77777777" w:rsidR="008651CD" w:rsidRPr="00EF485B" w:rsidRDefault="00000000" w:rsidP="00B67FD1">
                              <w:pPr>
                                <w:pStyle w:val="Prrafodelista"/>
                                <w:numPr>
                                  <w:ilvl w:val="0"/>
                                  <w:numId w:val="7"/>
                                </w:numPr>
                                <w:tabs>
                                  <w:tab w:val="clear" w:pos="720"/>
                                  <w:tab w:val="num" w:pos="392"/>
                                </w:tabs>
                                <w:spacing w:before="100" w:beforeAutospacing="1" w:after="150"/>
                                <w:ind w:left="392" w:hanging="283"/>
                                <w:jc w:val="both"/>
                                <w:rPr>
                                  <w:rFonts w:ascii="Calibri" w:eastAsia="Times New Roman" w:hAnsi="Calibri" w:cs="Calibri"/>
                                  <w:sz w:val="18"/>
                                  <w:szCs w:val="18"/>
                                </w:rPr>
                              </w:pPr>
                              <w:r w:rsidRPr="00EF485B">
                                <w:rPr>
                                  <w:rFonts w:ascii="Calibri" w:eastAsia="Times New Roman" w:hAnsi="Calibri" w:cs="Calibri"/>
                                  <w:sz w:val="18"/>
                                  <w:szCs w:val="18"/>
                                </w:rPr>
                                <w:t>La habitación triple será twin o doble más una cama extra. La tercera cama puede ser más pequeña que las dos principales; puede ser sofá cama o catre. No se recomienda para adultos.</w:t>
                              </w:r>
                            </w:p>
                            <w:p w14:paraId="57228FEC" w14:textId="6A09D31E" w:rsidR="008651CD" w:rsidRPr="00EF485B" w:rsidRDefault="00000000" w:rsidP="00B67FD1">
                              <w:pPr>
                                <w:pStyle w:val="Prrafodelista"/>
                                <w:numPr>
                                  <w:ilvl w:val="0"/>
                                  <w:numId w:val="7"/>
                                </w:numPr>
                                <w:tabs>
                                  <w:tab w:val="clear" w:pos="720"/>
                                  <w:tab w:val="num" w:pos="392"/>
                                </w:tabs>
                                <w:spacing w:before="100" w:beforeAutospacing="1" w:after="150"/>
                                <w:ind w:left="392" w:hanging="283"/>
                                <w:jc w:val="both"/>
                                <w:rPr>
                                  <w:rFonts w:ascii="Calibri" w:eastAsia="Times New Roman" w:hAnsi="Calibri" w:cs="Calibri"/>
                                  <w:sz w:val="18"/>
                                  <w:szCs w:val="18"/>
                                </w:rPr>
                              </w:pPr>
                              <w:r w:rsidRPr="00EF485B">
                                <w:rPr>
                                  <w:rFonts w:ascii="Calibri" w:eastAsia="Times New Roman" w:hAnsi="Calibri" w:cs="Calibri"/>
                                  <w:sz w:val="18"/>
                                  <w:szCs w:val="18"/>
                                </w:rPr>
                                <w:t xml:space="preserve">Es responsabilidad del pasajero contar con pasaporte vigente, así como visados, vacunas y requisitos necesarios para realizar su viaje. </w:t>
                              </w:r>
                              <w:r w:rsidR="00D85800">
                                <w:rPr>
                                  <w:rFonts w:ascii="Calibri" w:eastAsia="Times New Roman" w:hAnsi="Calibri" w:cs="Calibri"/>
                                  <w:sz w:val="18"/>
                                  <w:szCs w:val="18"/>
                                </w:rPr>
                                <w:t>La Casa del Viaje</w:t>
                              </w:r>
                              <w:r w:rsidRPr="00EF485B">
                                <w:rPr>
                                  <w:rFonts w:ascii="Calibri" w:eastAsia="Times New Roman" w:hAnsi="Calibri" w:cs="Calibri"/>
                                  <w:sz w:val="18"/>
                                  <w:szCs w:val="18"/>
                                </w:rPr>
                                <w:t xml:space="preserve"> no se responsabiliza por problemas derivados de la falta u omisión en el cumplimiento de estos requisitos.</w:t>
                              </w:r>
                            </w:p>
                            <w:p w14:paraId="63F831FD" w14:textId="77777777" w:rsidR="008651CD" w:rsidRPr="00EF485B" w:rsidRDefault="00000000" w:rsidP="00B67FD1">
                              <w:pPr>
                                <w:pStyle w:val="Prrafodelista"/>
                                <w:numPr>
                                  <w:ilvl w:val="0"/>
                                  <w:numId w:val="7"/>
                                </w:numPr>
                                <w:tabs>
                                  <w:tab w:val="clear" w:pos="720"/>
                                  <w:tab w:val="num" w:pos="392"/>
                                </w:tabs>
                                <w:spacing w:before="100" w:beforeAutospacing="1" w:after="150"/>
                                <w:ind w:left="392" w:hanging="283"/>
                                <w:jc w:val="both"/>
                                <w:rPr>
                                  <w:rFonts w:ascii="Calibri" w:eastAsia="Times New Roman" w:hAnsi="Calibri" w:cs="Calibri"/>
                                  <w:sz w:val="18"/>
                                  <w:szCs w:val="18"/>
                                </w:rPr>
                              </w:pPr>
                              <w:r w:rsidRPr="00EF485B">
                                <w:rPr>
                                  <w:rFonts w:ascii="Calibri" w:eastAsia="Times New Roman" w:hAnsi="Calibri" w:cs="Calibri"/>
                                  <w:sz w:val="18"/>
                                  <w:szCs w:val="18"/>
                                </w:rPr>
                                <w:t>El orden de los servicios podría variar según disponibilidad aérea y/o terrestre.</w:t>
                              </w:r>
                            </w:p>
                            <w:p w14:paraId="43A2AE45" w14:textId="77777777" w:rsidR="008651CD" w:rsidRPr="00EF485B" w:rsidRDefault="00000000" w:rsidP="00B67FD1">
                              <w:pPr>
                                <w:pStyle w:val="Prrafodelista"/>
                                <w:numPr>
                                  <w:ilvl w:val="0"/>
                                  <w:numId w:val="7"/>
                                </w:numPr>
                                <w:tabs>
                                  <w:tab w:val="clear" w:pos="720"/>
                                  <w:tab w:val="num" w:pos="392"/>
                                </w:tabs>
                                <w:spacing w:before="100" w:beforeAutospacing="1" w:after="150"/>
                                <w:ind w:left="392" w:hanging="283"/>
                                <w:jc w:val="both"/>
                                <w:rPr>
                                  <w:rFonts w:ascii="Calibri" w:eastAsia="Times New Roman" w:hAnsi="Calibri" w:cs="Calibri"/>
                                  <w:sz w:val="18"/>
                                  <w:szCs w:val="18"/>
                                </w:rPr>
                              </w:pPr>
                              <w:r w:rsidRPr="00EF485B">
                                <w:rPr>
                                  <w:rFonts w:ascii="Calibri" w:eastAsia="Times New Roman" w:hAnsi="Calibri" w:cs="Calibri"/>
                                  <w:sz w:val="18"/>
                                  <w:szCs w:val="18"/>
                                </w:rPr>
                                <w:t>En caso de existir impuestos o tasas extras a pagar en destino, los mismos deben ser cubiertos por el pasajero.</w:t>
                              </w:r>
                            </w:p>
                            <w:p w14:paraId="53047477" w14:textId="77777777" w:rsidR="008651CD" w:rsidRPr="00EF485B" w:rsidRDefault="00000000" w:rsidP="00B67FD1">
                              <w:pPr>
                                <w:pStyle w:val="Prrafodelista"/>
                                <w:numPr>
                                  <w:ilvl w:val="0"/>
                                  <w:numId w:val="7"/>
                                </w:numPr>
                                <w:tabs>
                                  <w:tab w:val="clear" w:pos="720"/>
                                  <w:tab w:val="num" w:pos="392"/>
                                </w:tabs>
                                <w:spacing w:before="100" w:beforeAutospacing="1" w:after="150"/>
                                <w:ind w:left="392" w:hanging="283"/>
                                <w:jc w:val="both"/>
                                <w:rPr>
                                  <w:rFonts w:ascii="Calibri" w:eastAsia="Times New Roman" w:hAnsi="Calibri" w:cs="Calibri"/>
                                  <w:sz w:val="18"/>
                                  <w:szCs w:val="18"/>
                                </w:rPr>
                              </w:pPr>
                              <w:r w:rsidRPr="00EF485B">
                                <w:rPr>
                                  <w:rFonts w:ascii="Calibri" w:eastAsia="Times New Roman" w:hAnsi="Calibri" w:cs="Calibri"/>
                                  <w:sz w:val="18"/>
                                  <w:szCs w:val="18"/>
                                </w:rPr>
                                <w:t xml:space="preserve">La selección de asientos tiene un costo extra que varía según el viaje, la aerolínea, asiento elegido, etc. Favor de informar si quieren que se les asigne algún asiento específico; ustedes prefieren hacerlo directamente o si deciden que el sistema lo asigne aleatoriamente. </w:t>
                              </w:r>
                            </w:p>
                            <w:p w14:paraId="6CF4EC8B" w14:textId="77777777" w:rsidR="008651CD" w:rsidRPr="00B67FD1" w:rsidRDefault="00000000" w:rsidP="00B67FD1">
                              <w:pPr>
                                <w:pStyle w:val="Prrafodelista"/>
                                <w:numPr>
                                  <w:ilvl w:val="0"/>
                                  <w:numId w:val="7"/>
                                </w:numPr>
                                <w:tabs>
                                  <w:tab w:val="clear" w:pos="720"/>
                                  <w:tab w:val="num" w:pos="392"/>
                                </w:tabs>
                                <w:spacing w:before="100" w:beforeAutospacing="1" w:after="150"/>
                                <w:ind w:left="392" w:hanging="283"/>
                                <w:jc w:val="both"/>
                                <w:rPr>
                                  <w:rFonts w:ascii="Calibri" w:eastAsia="Times New Roman" w:hAnsi="Calibri" w:cs="Calibri"/>
                                  <w:sz w:val="20"/>
                                  <w:szCs w:val="20"/>
                                </w:rPr>
                              </w:pPr>
                              <w:r w:rsidRPr="00EF485B">
                                <w:rPr>
                                  <w:rFonts w:ascii="Calibri" w:eastAsia="Times New Roman" w:hAnsi="Calibri" w:cs="Calibri"/>
                                  <w:sz w:val="18"/>
                                  <w:szCs w:val="18"/>
                                </w:rPr>
                                <w:t>La presente cotización no implica reserva ni bloqueo de lugares. Todas las tarifas están sujetas a disponibilidad al momento de realizar la reserva en firme, dependiendo de la disponibilidad existente. Precios de contado en dólares americanos para transferencia electrónica o depósito con cheque. Para pago con tarjeta y depósitos en efectivo aplican restricciones.</w:t>
                              </w:r>
                            </w:p>
                          </w:tc>
                        </w:tr>
                      </w:tbl>
                      <w:p w14:paraId="6BD532FB" w14:textId="77777777" w:rsidR="008651CD" w:rsidRPr="003A7D32" w:rsidRDefault="008651CD">
                        <w:pPr>
                          <w:rPr>
                            <w:rFonts w:ascii="Calibri" w:eastAsia="Times New Roman" w:hAnsi="Calibri" w:cs="Calibri"/>
                            <w:sz w:val="20"/>
                            <w:szCs w:val="20"/>
                          </w:rPr>
                        </w:pPr>
                      </w:p>
                    </w:tc>
                  </w:tr>
                </w:tbl>
                <w:p w14:paraId="5A8BBBC8" w14:textId="77777777" w:rsidR="008651CD" w:rsidRPr="003A7D32" w:rsidRDefault="008651CD">
                  <w:pPr>
                    <w:rPr>
                      <w:rFonts w:ascii="Calibri" w:eastAsia="Times New Roman" w:hAnsi="Calibri" w:cs="Calibri"/>
                      <w:sz w:val="20"/>
                      <w:szCs w:val="20"/>
                    </w:rPr>
                  </w:pPr>
                </w:p>
              </w:tc>
            </w:tr>
          </w:tbl>
          <w:p w14:paraId="38A85161" w14:textId="77777777" w:rsidR="008651CD" w:rsidRDefault="008651CD" w:rsidP="00B67FD1">
            <w:pPr>
              <w:rPr>
                <w:rFonts w:ascii="Calibri" w:eastAsia="Times New Roman" w:hAnsi="Calibri" w:cs="Calibri"/>
                <w:sz w:val="20"/>
                <w:szCs w:val="20"/>
              </w:rPr>
            </w:pPr>
          </w:p>
          <w:p w14:paraId="1CF4DBE9" w14:textId="77777777" w:rsidR="00B67FD1" w:rsidRPr="003A7D32" w:rsidRDefault="00B67FD1" w:rsidP="00B67FD1">
            <w:pPr>
              <w:rPr>
                <w:rFonts w:ascii="Calibri" w:eastAsia="Times New Roman" w:hAnsi="Calibri" w:cs="Calibri"/>
                <w:sz w:val="20"/>
                <w:szCs w:val="20"/>
              </w:rPr>
            </w:pPr>
          </w:p>
        </w:tc>
      </w:tr>
    </w:tbl>
    <w:p w14:paraId="77756541" w14:textId="77777777" w:rsidR="008651CD" w:rsidRPr="003A7D32" w:rsidRDefault="008651CD">
      <w:pPr>
        <w:rPr>
          <w:rFonts w:ascii="Calibri" w:eastAsia="Times New Roman" w:hAnsi="Calibri" w:cs="Calibri"/>
          <w:vanish/>
          <w:sz w:val="20"/>
          <w:szCs w:val="20"/>
        </w:rPr>
      </w:pPr>
    </w:p>
    <w:tbl>
      <w:tblPr>
        <w:tblW w:w="5000" w:type="pct"/>
        <w:tblCellSpacing w:w="0" w:type="dxa"/>
        <w:tblInd w:w="12960" w:type="dxa"/>
        <w:shd w:val="clear" w:color="auto" w:fill="FFFFFF"/>
        <w:tblCellMar>
          <w:left w:w="0" w:type="dxa"/>
          <w:right w:w="0" w:type="dxa"/>
        </w:tblCellMar>
        <w:tblLook w:val="04A0" w:firstRow="1" w:lastRow="0" w:firstColumn="1" w:lastColumn="0" w:noHBand="0" w:noVBand="1"/>
      </w:tblPr>
      <w:tblGrid>
        <w:gridCol w:w="8985"/>
        <w:gridCol w:w="3164"/>
      </w:tblGrid>
      <w:tr w:rsidR="008651CD" w:rsidRPr="003A7D32" w14:paraId="5B7C60B1" w14:textId="77777777">
        <w:trPr>
          <w:tblCellSpacing w:w="0" w:type="dxa"/>
        </w:trPr>
        <w:tc>
          <w:tcPr>
            <w:tcW w:w="5000" w:type="pct"/>
            <w:shd w:val="clear" w:color="auto" w:fill="FFFFFF"/>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136"/>
              <w:gridCol w:w="4860"/>
              <w:gridCol w:w="3989"/>
            </w:tblGrid>
            <w:tr w:rsidR="008651CD" w:rsidRPr="003A7D32" w14:paraId="769B4514" w14:textId="77777777">
              <w:trPr>
                <w:divId w:val="1781299002"/>
                <w:trHeight w:val="1800"/>
                <w:tblCellSpacing w:w="0" w:type="dxa"/>
              </w:trPr>
              <w:tc>
                <w:tcPr>
                  <w:tcW w:w="300" w:type="dxa"/>
                  <w:shd w:val="clear" w:color="auto" w:fill="2CA5D7"/>
                  <w:vAlign w:val="center"/>
                  <w:hideMark/>
                </w:tcPr>
                <w:p w14:paraId="6DBA5D21" w14:textId="77777777" w:rsidR="008651CD" w:rsidRPr="003A7D32" w:rsidRDefault="00000000">
                  <w:pPr>
                    <w:rPr>
                      <w:rFonts w:ascii="Calibri" w:eastAsia="Times New Roman" w:hAnsi="Calibri" w:cs="Calibri"/>
                      <w:sz w:val="20"/>
                      <w:szCs w:val="20"/>
                    </w:rPr>
                  </w:pPr>
                  <w:r w:rsidRPr="003A7D32">
                    <w:rPr>
                      <w:rFonts w:ascii="Calibri" w:eastAsia="Times New Roman" w:hAnsi="Calibri" w:cs="Calibri"/>
                      <w:sz w:val="20"/>
                      <w:szCs w:val="20"/>
                    </w:rPr>
                    <w:lastRenderedPageBreak/>
                    <w:t xml:space="preserve">    </w:t>
                  </w:r>
                </w:p>
              </w:tc>
              <w:tc>
                <w:tcPr>
                  <w:tcW w:w="3000" w:type="pct"/>
                  <w:shd w:val="clear" w:color="auto" w:fill="FFFFFF"/>
                  <w:tcMar>
                    <w:top w:w="0" w:type="dxa"/>
                    <w:left w:w="600" w:type="dxa"/>
                    <w:bottom w:w="0" w:type="dxa"/>
                    <w:right w:w="600" w:type="dxa"/>
                  </w:tcMar>
                  <w:vAlign w:val="center"/>
                  <w:hideMark/>
                </w:tcPr>
                <w:p w14:paraId="2193B832" w14:textId="77777777" w:rsidR="008651CD" w:rsidRPr="003A7D32" w:rsidRDefault="00000000">
                  <w:pPr>
                    <w:rPr>
                      <w:rFonts w:ascii="Calibri" w:eastAsia="Times New Roman" w:hAnsi="Calibri" w:cs="Calibri"/>
                      <w:sz w:val="20"/>
                      <w:szCs w:val="20"/>
                    </w:rPr>
                  </w:pPr>
                  <w:r w:rsidRPr="003A7D32">
                    <w:rPr>
                      <w:rFonts w:ascii="Calibri" w:eastAsia="Times New Roman" w:hAnsi="Calibri" w:cs="Calibri"/>
                      <w:noProof/>
                      <w:sz w:val="20"/>
                      <w:szCs w:val="20"/>
                    </w:rPr>
                    <w:drawing>
                      <wp:inline distT="0" distB="0" distL="0" distR="0" wp14:anchorId="670F37F9" wp14:editId="4DE3340E">
                        <wp:extent cx="2314575" cy="723900"/>
                        <wp:effectExtent l="0" t="0" r="9525" b="0"/>
                        <wp:docPr id="15" name="Imagen 15" descr="LA CASA DEL VIAJE -OPERADORA MAYORI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A CASA DEL VIAJE -OPERADORA MAYORISTA"/>
                                <pic:cNvPicPr>
                                  <a:picLocks noChangeAspect="1" noChangeArrowheads="1"/>
                                </pic:cNvPicPr>
                              </pic:nvPicPr>
                              <pic:blipFill>
                                <a:blip r:link="rId10">
                                  <a:extLst>
                                    <a:ext uri="{28A0092B-C50C-407E-A947-70E740481C1C}">
                                      <a14:useLocalDpi xmlns:a14="http://schemas.microsoft.com/office/drawing/2010/main" val="0"/>
                                    </a:ext>
                                  </a:extLst>
                                </a:blip>
                                <a:srcRect/>
                                <a:stretch>
                                  <a:fillRect/>
                                </a:stretch>
                              </pic:blipFill>
                              <pic:spPr bwMode="auto">
                                <a:xfrm>
                                  <a:off x="0" y="0"/>
                                  <a:ext cx="2314575" cy="723900"/>
                                </a:xfrm>
                                <a:prstGeom prst="rect">
                                  <a:avLst/>
                                </a:prstGeom>
                                <a:noFill/>
                                <a:ln>
                                  <a:noFill/>
                                </a:ln>
                              </pic:spPr>
                            </pic:pic>
                          </a:graphicData>
                        </a:graphic>
                      </wp:inline>
                    </w:drawing>
                  </w:r>
                </w:p>
              </w:tc>
              <w:tc>
                <w:tcPr>
                  <w:tcW w:w="0" w:type="auto"/>
                  <w:shd w:val="clear" w:color="auto" w:fill="FFFFFF"/>
                  <w:tcMar>
                    <w:top w:w="0" w:type="dxa"/>
                    <w:left w:w="150" w:type="dxa"/>
                    <w:bottom w:w="0" w:type="dxa"/>
                    <w:right w:w="150" w:type="dxa"/>
                  </w:tcMar>
                  <w:vAlign w:val="center"/>
                  <w:hideMark/>
                </w:tcPr>
                <w:tbl>
                  <w:tblPr>
                    <w:tblW w:w="5000" w:type="pct"/>
                    <w:tblCellSpacing w:w="0" w:type="dxa"/>
                    <w:tblCellMar>
                      <w:top w:w="150" w:type="dxa"/>
                      <w:left w:w="150" w:type="dxa"/>
                      <w:bottom w:w="150" w:type="dxa"/>
                      <w:right w:w="150" w:type="dxa"/>
                    </w:tblCellMar>
                    <w:tblLook w:val="04A0" w:firstRow="1" w:lastRow="0" w:firstColumn="1" w:lastColumn="0" w:noHBand="0" w:noVBand="1"/>
                  </w:tblPr>
                  <w:tblGrid>
                    <w:gridCol w:w="3689"/>
                  </w:tblGrid>
                  <w:tr w:rsidR="008651CD" w:rsidRPr="003A7D32" w14:paraId="538CA07A" w14:textId="77777777">
                    <w:trPr>
                      <w:tblCellSpacing w:w="0" w:type="dxa"/>
                    </w:trPr>
                    <w:tc>
                      <w:tcPr>
                        <w:tcW w:w="0" w:type="auto"/>
                        <w:tcBorders>
                          <w:top w:val="single" w:sz="12" w:space="0" w:color="000000"/>
                        </w:tcBorders>
                        <w:vAlign w:val="center"/>
                        <w:hideMark/>
                      </w:tcPr>
                      <w:tbl>
                        <w:tblPr>
                          <w:tblW w:w="5000" w:type="pct"/>
                          <w:tblCellSpacing w:w="0" w:type="dxa"/>
                          <w:tblCellMar>
                            <w:left w:w="0" w:type="dxa"/>
                            <w:right w:w="0" w:type="dxa"/>
                          </w:tblCellMar>
                          <w:tblLook w:val="04A0" w:firstRow="1" w:lastRow="0" w:firstColumn="1" w:lastColumn="0" w:noHBand="0" w:noVBand="1"/>
                        </w:tblPr>
                        <w:tblGrid>
                          <w:gridCol w:w="300"/>
                          <w:gridCol w:w="3089"/>
                        </w:tblGrid>
                        <w:tr w:rsidR="008651CD" w:rsidRPr="003A7D32" w14:paraId="680B0D56" w14:textId="77777777">
                          <w:trPr>
                            <w:tblCellSpacing w:w="0" w:type="dxa"/>
                          </w:trPr>
                          <w:tc>
                            <w:tcPr>
                              <w:tcW w:w="285" w:type="dxa"/>
                              <w:vAlign w:val="center"/>
                              <w:hideMark/>
                            </w:tcPr>
                            <w:p w14:paraId="3B0E1DB9" w14:textId="77777777" w:rsidR="008651CD" w:rsidRPr="003A7D32" w:rsidRDefault="00000000">
                              <w:pPr>
                                <w:rPr>
                                  <w:rFonts w:ascii="Calibri" w:eastAsia="Times New Roman" w:hAnsi="Calibri" w:cs="Calibri"/>
                                  <w:sz w:val="20"/>
                                  <w:szCs w:val="20"/>
                                </w:rPr>
                              </w:pPr>
                              <w:r w:rsidRPr="003A7D32">
                                <w:rPr>
                                  <w:rFonts w:ascii="Calibri" w:eastAsia="Times New Roman" w:hAnsi="Calibri" w:cs="Calibri"/>
                                  <w:noProof/>
                                  <w:sz w:val="20"/>
                                  <w:szCs w:val="20"/>
                                </w:rPr>
                                <w:drawing>
                                  <wp:inline distT="0" distB="0" distL="0" distR="0" wp14:anchorId="2050ECCE" wp14:editId="5B996E01">
                                    <wp:extent cx="180975" cy="180975"/>
                                    <wp:effectExtent l="0" t="0" r="9525" b="952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link="rId11">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tc>
                          <w:tc>
                            <w:tcPr>
                              <w:tcW w:w="0" w:type="auto"/>
                              <w:vAlign w:val="center"/>
                              <w:hideMark/>
                            </w:tcPr>
                            <w:p w14:paraId="27970798" w14:textId="77777777" w:rsidR="008651CD" w:rsidRPr="003A7D32" w:rsidRDefault="00000000">
                              <w:pPr>
                                <w:rPr>
                                  <w:rFonts w:ascii="Calibri" w:eastAsia="Times New Roman" w:hAnsi="Calibri" w:cs="Calibri"/>
                                  <w:sz w:val="20"/>
                                  <w:szCs w:val="20"/>
                                </w:rPr>
                              </w:pPr>
                              <w:r w:rsidRPr="003A7D32">
                                <w:rPr>
                                  <w:rFonts w:ascii="Calibri" w:eastAsia="Times New Roman" w:hAnsi="Calibri" w:cs="Calibri"/>
                                  <w:sz w:val="20"/>
                                  <w:szCs w:val="20"/>
                                </w:rPr>
                                <w:t xml:space="preserve"> 55 5242 9400 </w:t>
                              </w:r>
                            </w:p>
                          </w:tc>
                        </w:tr>
                      </w:tbl>
                      <w:p w14:paraId="0B0B8226" w14:textId="77777777" w:rsidR="008651CD" w:rsidRPr="003A7D32" w:rsidRDefault="008651CD">
                        <w:pPr>
                          <w:rPr>
                            <w:rFonts w:ascii="Calibri" w:eastAsia="Times New Roman" w:hAnsi="Calibri" w:cs="Calibri"/>
                            <w:sz w:val="20"/>
                            <w:szCs w:val="20"/>
                          </w:rPr>
                        </w:pPr>
                      </w:p>
                    </w:tc>
                  </w:tr>
                  <w:tr w:rsidR="008651CD" w:rsidRPr="003A7D32" w14:paraId="0CD8792B" w14:textId="77777777">
                    <w:trPr>
                      <w:tblCellSpacing w:w="0" w:type="dxa"/>
                    </w:trPr>
                    <w:tc>
                      <w:tcPr>
                        <w:tcW w:w="0" w:type="auto"/>
                        <w:tcBorders>
                          <w:top w:val="single" w:sz="12" w:space="0" w:color="000000"/>
                          <w:bottom w:val="single" w:sz="12" w:space="0" w:color="000000"/>
                        </w:tcBorders>
                        <w:vAlign w:val="center"/>
                        <w:hideMark/>
                      </w:tcPr>
                      <w:tbl>
                        <w:tblPr>
                          <w:tblW w:w="5000" w:type="pct"/>
                          <w:tblCellSpacing w:w="0" w:type="dxa"/>
                          <w:tblCellMar>
                            <w:left w:w="0" w:type="dxa"/>
                            <w:right w:w="0" w:type="dxa"/>
                          </w:tblCellMar>
                          <w:tblLook w:val="04A0" w:firstRow="1" w:lastRow="0" w:firstColumn="1" w:lastColumn="0" w:noHBand="0" w:noVBand="1"/>
                        </w:tblPr>
                        <w:tblGrid>
                          <w:gridCol w:w="300"/>
                          <w:gridCol w:w="3089"/>
                        </w:tblGrid>
                        <w:tr w:rsidR="008651CD" w:rsidRPr="003A7D32" w14:paraId="31799B40" w14:textId="77777777">
                          <w:trPr>
                            <w:tblCellSpacing w:w="0" w:type="dxa"/>
                          </w:trPr>
                          <w:tc>
                            <w:tcPr>
                              <w:tcW w:w="285" w:type="dxa"/>
                              <w:vAlign w:val="center"/>
                              <w:hideMark/>
                            </w:tcPr>
                            <w:p w14:paraId="54F55CC2" w14:textId="77777777" w:rsidR="008651CD" w:rsidRPr="003A7D32" w:rsidRDefault="00000000">
                              <w:pPr>
                                <w:rPr>
                                  <w:rFonts w:ascii="Calibri" w:eastAsia="Times New Roman" w:hAnsi="Calibri" w:cs="Calibri"/>
                                  <w:sz w:val="20"/>
                                  <w:szCs w:val="20"/>
                                </w:rPr>
                              </w:pPr>
                              <w:r w:rsidRPr="003A7D32">
                                <w:rPr>
                                  <w:rFonts w:ascii="Calibri" w:eastAsia="Times New Roman" w:hAnsi="Calibri" w:cs="Calibri"/>
                                  <w:noProof/>
                                  <w:sz w:val="20"/>
                                  <w:szCs w:val="20"/>
                                </w:rPr>
                                <w:drawing>
                                  <wp:inline distT="0" distB="0" distL="0" distR="0" wp14:anchorId="281E0E08" wp14:editId="240D1170">
                                    <wp:extent cx="180975" cy="180975"/>
                                    <wp:effectExtent l="0" t="0" r="9525" b="952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link="rId12">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tc>
                          <w:tc>
                            <w:tcPr>
                              <w:tcW w:w="0" w:type="auto"/>
                              <w:vAlign w:val="center"/>
                              <w:hideMark/>
                            </w:tcPr>
                            <w:p w14:paraId="63F462A7" w14:textId="77777777" w:rsidR="008651CD" w:rsidRPr="003A7D32" w:rsidRDefault="00000000">
                              <w:pPr>
                                <w:rPr>
                                  <w:rFonts w:ascii="Calibri" w:eastAsia="Times New Roman" w:hAnsi="Calibri" w:cs="Calibri"/>
                                  <w:sz w:val="20"/>
                                  <w:szCs w:val="20"/>
                                </w:rPr>
                              </w:pPr>
                              <w:r w:rsidRPr="003A7D32">
                                <w:rPr>
                                  <w:rFonts w:ascii="Calibri" w:eastAsia="Times New Roman" w:hAnsi="Calibri" w:cs="Calibri"/>
                                  <w:sz w:val="20"/>
                                  <w:szCs w:val="20"/>
                                </w:rPr>
                                <w:t xml:space="preserve"> maritzaquintana@lacasadelviaje.com </w:t>
                              </w:r>
                            </w:p>
                          </w:tc>
                        </w:tr>
                      </w:tbl>
                      <w:p w14:paraId="2145C663" w14:textId="77777777" w:rsidR="008651CD" w:rsidRPr="003A7D32" w:rsidRDefault="008651CD">
                        <w:pPr>
                          <w:rPr>
                            <w:rFonts w:ascii="Calibri" w:eastAsia="Times New Roman" w:hAnsi="Calibri" w:cs="Calibri"/>
                            <w:sz w:val="20"/>
                            <w:szCs w:val="20"/>
                          </w:rPr>
                        </w:pPr>
                      </w:p>
                    </w:tc>
                  </w:tr>
                </w:tbl>
                <w:p w14:paraId="67AD18BF" w14:textId="77777777" w:rsidR="008651CD" w:rsidRPr="003A7D32" w:rsidRDefault="008651CD">
                  <w:pPr>
                    <w:rPr>
                      <w:rFonts w:ascii="Calibri" w:eastAsia="Times New Roman" w:hAnsi="Calibri" w:cs="Calibri"/>
                      <w:sz w:val="20"/>
                      <w:szCs w:val="20"/>
                    </w:rPr>
                  </w:pPr>
                </w:p>
              </w:tc>
            </w:tr>
          </w:tbl>
          <w:p w14:paraId="3DB60D79" w14:textId="77777777" w:rsidR="008651CD" w:rsidRPr="003A7D32" w:rsidRDefault="008651CD">
            <w:pPr>
              <w:rPr>
                <w:rFonts w:ascii="Calibri" w:hAnsi="Calibri" w:cs="Calibri"/>
                <w:sz w:val="20"/>
                <w:szCs w:val="20"/>
              </w:rPr>
            </w:pPr>
          </w:p>
        </w:tc>
        <w:tc>
          <w:tcPr>
            <w:tcW w:w="0" w:type="auto"/>
            <w:shd w:val="clear" w:color="auto" w:fill="FFFFFF"/>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3164"/>
            </w:tblGrid>
            <w:tr w:rsidR="008651CD" w:rsidRPr="003A7D32" w14:paraId="1A7A6757" w14:textId="77777777">
              <w:trPr>
                <w:divId w:val="1138451102"/>
                <w:tblCellSpacing w:w="0" w:type="dxa"/>
                <w:jc w:val="center"/>
              </w:trPr>
              <w:tc>
                <w:tcPr>
                  <w:tcW w:w="5000" w:type="pct"/>
                  <w:vAlign w:val="center"/>
                  <w:hideMark/>
                </w:tcPr>
                <w:p w14:paraId="0C2FA284" w14:textId="77777777" w:rsidR="008651CD" w:rsidRPr="003A7D32" w:rsidRDefault="00000000">
                  <w:pPr>
                    <w:pStyle w:val="NormalWeb"/>
                    <w:spacing w:after="0"/>
                    <w:jc w:val="center"/>
                    <w:rPr>
                      <w:rFonts w:ascii="Calibri" w:hAnsi="Calibri" w:cs="Calibri"/>
                      <w:sz w:val="22"/>
                      <w:szCs w:val="22"/>
                    </w:rPr>
                  </w:pPr>
                  <w:r w:rsidRPr="003A7D32">
                    <w:rPr>
                      <w:rStyle w:val="Fuerte"/>
                      <w:rFonts w:ascii="Calibri" w:hAnsi="Calibri" w:cs="Calibri"/>
                      <w:sz w:val="22"/>
                      <w:szCs w:val="22"/>
                    </w:rPr>
                    <w:t>www.operadorapuntadeleste.com</w:t>
                  </w:r>
                </w:p>
              </w:tc>
            </w:tr>
            <w:tr w:rsidR="008651CD" w:rsidRPr="003A7D32" w14:paraId="47C2B21C" w14:textId="77777777">
              <w:trPr>
                <w:divId w:val="1138451102"/>
                <w:tblCellSpacing w:w="0" w:type="dxa"/>
                <w:jc w:val="center"/>
              </w:trPr>
              <w:tc>
                <w:tcPr>
                  <w:tcW w:w="5000" w:type="pct"/>
                  <w:vAlign w:val="center"/>
                  <w:hideMark/>
                </w:tcPr>
                <w:p w14:paraId="64DB2FB9" w14:textId="77777777" w:rsidR="008651CD" w:rsidRPr="003A7D32" w:rsidRDefault="00000000">
                  <w:pPr>
                    <w:pStyle w:val="NormalWeb"/>
                    <w:shd w:val="clear" w:color="auto" w:fill="2CA5D7"/>
                    <w:spacing w:after="0"/>
                    <w:jc w:val="center"/>
                    <w:rPr>
                      <w:rFonts w:ascii="Calibri" w:hAnsi="Calibri" w:cs="Calibri"/>
                      <w:sz w:val="18"/>
                      <w:szCs w:val="18"/>
                    </w:rPr>
                  </w:pPr>
                  <w:r w:rsidRPr="003A7D32">
                    <w:rPr>
                      <w:rFonts w:ascii="Calibri" w:hAnsi="Calibri" w:cs="Calibri"/>
                      <w:sz w:val="18"/>
                      <w:szCs w:val="18"/>
                    </w:rPr>
                    <w:t> </w:t>
                  </w:r>
                </w:p>
              </w:tc>
            </w:tr>
          </w:tbl>
          <w:p w14:paraId="1337B736" w14:textId="77777777" w:rsidR="008651CD" w:rsidRPr="003A7D32" w:rsidRDefault="008651CD">
            <w:pPr>
              <w:rPr>
                <w:rFonts w:ascii="Calibri" w:hAnsi="Calibri" w:cs="Calibri"/>
                <w:sz w:val="20"/>
                <w:szCs w:val="20"/>
              </w:rPr>
            </w:pPr>
          </w:p>
        </w:tc>
      </w:tr>
    </w:tbl>
    <w:p w14:paraId="4D964A7B" w14:textId="77777777" w:rsidR="00D654E9" w:rsidRPr="003A7D32" w:rsidRDefault="00D654E9">
      <w:pPr>
        <w:rPr>
          <w:rFonts w:ascii="Calibri" w:eastAsia="Times New Roman" w:hAnsi="Calibri" w:cs="Calibri"/>
        </w:rPr>
      </w:pPr>
    </w:p>
    <w:sectPr w:rsidR="00D654E9" w:rsidRPr="003A7D32" w:rsidSect="003A7D32">
      <w:headerReference w:type="default" r:id="rId13"/>
      <w:footerReference w:type="default" r:id="rId14"/>
      <w:pgSz w:w="12240" w:h="14400"/>
      <w:pgMar w:top="720" w:right="720" w:bottom="720" w:left="720" w:header="1417" w:footer="141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339D31" w14:textId="77777777" w:rsidR="006B5558" w:rsidRDefault="006B5558">
      <w:r>
        <w:separator/>
      </w:r>
    </w:p>
  </w:endnote>
  <w:endnote w:type="continuationSeparator" w:id="0">
    <w:p w14:paraId="75226EEA" w14:textId="77777777" w:rsidR="006B5558" w:rsidRDefault="006B55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Calibri">
    <w:altName w:val="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2628D" w14:textId="074D2421" w:rsidR="00B67FD1" w:rsidRDefault="00B67FD1">
    <w:pPr>
      <w:pStyle w:val="Piedepgina"/>
    </w:pPr>
    <w:r>
      <w:rPr>
        <w:noProof/>
      </w:rPr>
      <w:drawing>
        <wp:anchor distT="0" distB="0" distL="114300" distR="114300" simplePos="0" relativeHeight="251660288" behindDoc="1" locked="0" layoutInCell="1" allowOverlap="1" wp14:anchorId="356FC501" wp14:editId="14A49ABA">
          <wp:simplePos x="0" y="0"/>
          <wp:positionH relativeFrom="margin">
            <wp:posOffset>477580</wp:posOffset>
          </wp:positionH>
          <wp:positionV relativeFrom="paragraph">
            <wp:posOffset>132751</wp:posOffset>
          </wp:positionV>
          <wp:extent cx="5983605" cy="1037633"/>
          <wp:effectExtent l="0" t="0" r="0" b="0"/>
          <wp:wrapNone/>
          <wp:docPr id="1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5983605" cy="103763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0EE76F" w14:textId="77777777" w:rsidR="006B5558" w:rsidRDefault="006B5558">
      <w:r>
        <w:separator/>
      </w:r>
    </w:p>
  </w:footnote>
  <w:footnote w:type="continuationSeparator" w:id="0">
    <w:p w14:paraId="3E4FE95A" w14:textId="77777777" w:rsidR="006B5558" w:rsidRDefault="006B55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14962" w14:textId="0E2F8F0F" w:rsidR="00B67FD1" w:rsidRDefault="00B67FD1">
    <w:pPr>
      <w:pStyle w:val="Encabezado"/>
    </w:pPr>
    <w:r>
      <w:rPr>
        <w:noProof/>
      </w:rPr>
      <w:drawing>
        <wp:anchor distT="0" distB="0" distL="114300" distR="114300" simplePos="0" relativeHeight="251658240" behindDoc="0" locked="0" layoutInCell="1" allowOverlap="1" wp14:anchorId="518FE207" wp14:editId="7C5E353D">
          <wp:simplePos x="0" y="0"/>
          <wp:positionH relativeFrom="column">
            <wp:posOffset>370936</wp:posOffset>
          </wp:positionH>
          <wp:positionV relativeFrom="paragraph">
            <wp:posOffset>-706755</wp:posOffset>
          </wp:positionV>
          <wp:extent cx="5612130" cy="704215"/>
          <wp:effectExtent l="0" t="0" r="7620" b="635"/>
          <wp:wrapSquare wrapText="bothSides"/>
          <wp:docPr id="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80EEF"/>
    <w:multiLevelType w:val="multilevel"/>
    <w:tmpl w:val="1C2E5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0E47DA"/>
    <w:multiLevelType w:val="multilevel"/>
    <w:tmpl w:val="93D4D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1E7073"/>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BF95DD7"/>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5781A7A"/>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E540573"/>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434BE3"/>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17416148">
    <w:abstractNumId w:val="2"/>
  </w:num>
  <w:num w:numId="2" w16cid:durableId="1354961037">
    <w:abstractNumId w:val="1"/>
  </w:num>
  <w:num w:numId="3" w16cid:durableId="1144277828">
    <w:abstractNumId w:val="0"/>
  </w:num>
  <w:num w:numId="4" w16cid:durableId="2098363262">
    <w:abstractNumId w:val="4"/>
  </w:num>
  <w:num w:numId="5" w16cid:durableId="599996395">
    <w:abstractNumId w:val="6"/>
  </w:num>
  <w:num w:numId="6" w16cid:durableId="461120819">
    <w:abstractNumId w:val="5"/>
  </w:num>
  <w:num w:numId="7" w16cid:durableId="15776687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B3B"/>
    <w:rsid w:val="003A7D32"/>
    <w:rsid w:val="006B5558"/>
    <w:rsid w:val="0079362B"/>
    <w:rsid w:val="008651CD"/>
    <w:rsid w:val="00B67FD1"/>
    <w:rsid w:val="00BE0B3B"/>
    <w:rsid w:val="00D654E9"/>
    <w:rsid w:val="00D85800"/>
    <w:rsid w:val="00EF485B"/>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11C799"/>
  <w15:chartTrackingRefBased/>
  <w15:docId w15:val="{F680F70B-7B6F-4ABB-9F94-033D8FDA0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Ttulo3">
    <w:name w:val="heading 3"/>
    <w:basedOn w:val="Normal"/>
    <w:link w:val="Ttulo3Car"/>
    <w:uiPriority w:val="9"/>
    <w:qFormat/>
    <w:pPr>
      <w:spacing w:before="100" w:beforeAutospacing="1" w:after="100" w:afterAutospacing="1"/>
      <w:outlineLvl w:val="2"/>
    </w:pPr>
    <w:rPr>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sonormal0">
    <w:name w:val="msonormal"/>
    <w:basedOn w:val="Normal"/>
    <w:pPr>
      <w:spacing w:before="75" w:after="75"/>
    </w:pPr>
    <w:rPr>
      <w:rFonts w:ascii="Montserrat" w:hAnsi="Montserrat"/>
    </w:rPr>
  </w:style>
  <w:style w:type="paragraph" w:styleId="NormalWeb">
    <w:name w:val="Normal (Web)"/>
    <w:basedOn w:val="Normal"/>
    <w:uiPriority w:val="99"/>
    <w:semiHidden/>
    <w:unhideWhenUsed/>
    <w:pPr>
      <w:spacing w:before="75" w:after="75"/>
    </w:pPr>
    <w:rPr>
      <w:rFonts w:ascii="Montserrat" w:hAnsi="Montserrat"/>
    </w:rPr>
  </w:style>
  <w:style w:type="paragraph" w:styleId="Encabezado">
    <w:name w:val="header"/>
    <w:basedOn w:val="Normal"/>
    <w:link w:val="EncabezadoCar"/>
    <w:uiPriority w:val="99"/>
    <w:unhideWhenUsed/>
    <w:rPr>
      <w:rFonts w:ascii="Montserrat" w:hAnsi="Montserrat"/>
    </w:rPr>
  </w:style>
  <w:style w:type="character" w:customStyle="1" w:styleId="EncabezadoCar">
    <w:name w:val="Encabezado Car"/>
    <w:basedOn w:val="Fuentedeprrafopredeter"/>
    <w:link w:val="Encabezado"/>
    <w:uiPriority w:val="99"/>
    <w:rPr>
      <w:rFonts w:eastAsiaTheme="minorEastAsia"/>
      <w:sz w:val="24"/>
      <w:szCs w:val="24"/>
    </w:rPr>
  </w:style>
  <w:style w:type="paragraph" w:styleId="Piedepgina">
    <w:name w:val="footer"/>
    <w:basedOn w:val="Normal"/>
    <w:link w:val="PiedepginaCar"/>
    <w:uiPriority w:val="99"/>
    <w:unhideWhenUsed/>
    <w:rPr>
      <w:rFonts w:ascii="Montserrat" w:hAnsi="Montserrat"/>
    </w:rPr>
  </w:style>
  <w:style w:type="character" w:customStyle="1" w:styleId="PiedepginaCar">
    <w:name w:val="Pie de página Car"/>
    <w:basedOn w:val="Fuentedeprrafopredeter"/>
    <w:link w:val="Piedepgina"/>
    <w:uiPriority w:val="99"/>
    <w:rPr>
      <w:rFonts w:eastAsiaTheme="minorEastAsia"/>
      <w:sz w:val="24"/>
      <w:szCs w:val="24"/>
    </w:rPr>
  </w:style>
  <w:style w:type="character" w:styleId="Fuerte">
    <w:name w:val="Strong"/>
    <w:basedOn w:val="Fuentedeprrafopredeter"/>
    <w:uiPriority w:val="22"/>
    <w:qFormat/>
    <w:rPr>
      <w:b/>
      <w:bCs/>
    </w:rPr>
  </w:style>
  <w:style w:type="character" w:customStyle="1" w:styleId="Ttulo3Car">
    <w:name w:val="Título 3 Car"/>
    <w:basedOn w:val="Fuentedeprrafopredeter"/>
    <w:link w:val="Ttulo3"/>
    <w:uiPriority w:val="9"/>
    <w:semiHidden/>
    <w:rPr>
      <w:rFonts w:asciiTheme="minorHAnsi" w:eastAsiaTheme="majorEastAsia" w:hAnsiTheme="minorHAnsi" w:cstheme="majorBidi"/>
      <w:color w:val="0F4761" w:themeColor="accent1" w:themeShade="BF"/>
      <w:sz w:val="28"/>
      <w:szCs w:val="28"/>
    </w:rPr>
  </w:style>
  <w:style w:type="character" w:styleId="nfasis">
    <w:name w:val="Emphasis"/>
    <w:basedOn w:val="Fuentedeprrafopredeter"/>
    <w:uiPriority w:val="20"/>
    <w:qFormat/>
    <w:rPr>
      <w:i/>
      <w:iCs/>
    </w:rPr>
  </w:style>
  <w:style w:type="character" w:styleId="Hipervnculo">
    <w:name w:val="Hyperlink"/>
    <w:basedOn w:val="Fuentedeprrafopredeter"/>
    <w:uiPriority w:val="99"/>
    <w:semiHidden/>
    <w:unhideWhenUsed/>
    <w:rPr>
      <w:color w:val="0000FF"/>
      <w:u w:val="single"/>
    </w:rPr>
  </w:style>
  <w:style w:type="character" w:styleId="Hipervnculovisitado">
    <w:name w:val="FollowedHyperlink"/>
    <w:basedOn w:val="Fuentedeprrafopredeter"/>
    <w:uiPriority w:val="99"/>
    <w:semiHidden/>
    <w:unhideWhenUsed/>
    <w:rPr>
      <w:color w:val="800080"/>
      <w:u w:val="single"/>
    </w:rPr>
  </w:style>
  <w:style w:type="paragraph" w:styleId="Prrafodelista">
    <w:name w:val="List Paragraph"/>
    <w:basedOn w:val="Normal"/>
    <w:uiPriority w:val="34"/>
    <w:qFormat/>
    <w:rsid w:val="003A7D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8451102">
      <w:marLeft w:val="0"/>
      <w:marRight w:val="0"/>
      <w:marTop w:val="0"/>
      <w:marBottom w:val="0"/>
      <w:divBdr>
        <w:top w:val="none" w:sz="0" w:space="0" w:color="auto"/>
        <w:left w:val="none" w:sz="0" w:space="0" w:color="auto"/>
        <w:bottom w:val="none" w:sz="0" w:space="0" w:color="auto"/>
        <w:right w:val="none" w:sz="0" w:space="0" w:color="auto"/>
      </w:divBdr>
    </w:div>
    <w:div w:id="1781299002">
      <w:marLeft w:val="0"/>
      <w:marRight w:val="0"/>
      <w:marTop w:val="0"/>
      <w:marBottom w:val="0"/>
      <w:divBdr>
        <w:top w:val="none" w:sz="0" w:space="0" w:color="auto"/>
        <w:left w:val="none" w:sz="0" w:space="0" w:color="auto"/>
        <w:bottom w:val="none" w:sz="0" w:space="0" w:color="auto"/>
        <w:right w:val="none" w:sz="0" w:space="0" w:color="auto"/>
      </w:divBdr>
    </w:div>
  </w:divs>
  <w:encoding w:val="unicode"/>
  <w:allowPNG/>
</w:webSettings>
</file>

<file path=word/_rels/document.xml.rels><?xml version="1.0" encoding="UTF-8" standalone="yes"?>
<Relationships xmlns="http://schemas.openxmlformats.org/package/2006/relationships"><Relationship Id="rId8" Type="http://schemas.openxmlformats.org/officeDocument/2006/relationships/image" Target="https://www.operadorapuntadeleste.com/Uploads/Paquetes/Fotos/grande/foto_2026-05-16-15-39-02.jpe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https://www.operadorapuntadeleste.com/base/doc-pdf/correo_doc_green.jp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https://www.operadorapuntadeleste.com/base/doc-pdf/tel_doc_green.jpg"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https://www.operadorapuntadeleste.com/Uploads/Agencias/Header_Word/logo_2026-05-11-19-43-01.jpeg" TargetMode="External"/><Relationship Id="rId4" Type="http://schemas.openxmlformats.org/officeDocument/2006/relationships/webSettings" Target="webSettings.xml"/><Relationship Id="rId9" Type="http://schemas.openxmlformats.org/officeDocument/2006/relationships/hyperlink" Target="https://evisa.gov.tr/es/"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1549</Words>
  <Characters>8523</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Maritza Quintana</dc:creator>
  <cp:keywords/>
  <dc:description/>
  <cp:lastModifiedBy>Maritza Quintana</cp:lastModifiedBy>
  <cp:revision>3</cp:revision>
  <dcterms:created xsi:type="dcterms:W3CDTF">2026-06-04T23:09:00Z</dcterms:created>
  <dcterms:modified xsi:type="dcterms:W3CDTF">2026-06-09T00:32:00Z</dcterms:modified>
</cp:coreProperties>
</file>